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6B03B6" w14:textId="77777777" w:rsidR="00D96CE5" w:rsidRPr="00675F7C" w:rsidRDefault="00D96CE5" w:rsidP="00E11B50">
      <w:pPr>
        <w:spacing w:line="360" w:lineRule="auto"/>
        <w:jc w:val="center"/>
        <w:rPr>
          <w:rFonts w:ascii="Avenir Next LT Pro" w:hAnsi="Avenir Next LT Pro" w:cs="Arial"/>
          <w:b/>
          <w:sz w:val="24"/>
          <w:szCs w:val="24"/>
        </w:rPr>
      </w:pPr>
    </w:p>
    <w:p w14:paraId="007A2654" w14:textId="77777777" w:rsidR="00D96CE5" w:rsidRPr="00675F7C" w:rsidRDefault="00D96CE5" w:rsidP="00E11B50">
      <w:pPr>
        <w:spacing w:line="360" w:lineRule="auto"/>
        <w:jc w:val="center"/>
        <w:rPr>
          <w:rFonts w:ascii="Avenir Next LT Pro" w:hAnsi="Avenir Next LT Pro" w:cs="Arial"/>
          <w:b/>
          <w:sz w:val="24"/>
          <w:szCs w:val="24"/>
        </w:rPr>
      </w:pPr>
    </w:p>
    <w:p w14:paraId="691D0362" w14:textId="77777777" w:rsidR="00D96CE5" w:rsidRPr="00675F7C" w:rsidRDefault="00C02E5A" w:rsidP="00E11B50">
      <w:pPr>
        <w:spacing w:line="360" w:lineRule="auto"/>
        <w:jc w:val="center"/>
        <w:rPr>
          <w:rFonts w:ascii="Avenir Next LT Pro" w:hAnsi="Avenir Next LT Pro" w:cs="Arial"/>
          <w:b/>
          <w:sz w:val="24"/>
          <w:szCs w:val="24"/>
        </w:rPr>
      </w:pPr>
      <w:r>
        <w:rPr>
          <w:rFonts w:ascii="Avenir Next LT Pro" w:hAnsi="Avenir Next LT Pro" w:cs="Arial"/>
          <w:b/>
          <w:noProof/>
          <w:sz w:val="24"/>
          <w:szCs w:val="24"/>
          <w:lang w:val="en-US"/>
        </w:rPr>
        <w:object w:dxaOrig="1440" w:dyaOrig="1440" w14:anchorId="07A341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126.75pt;margin-top:16pt;width:183.45pt;height:126.7pt;z-index:-251658752">
            <v:imagedata r:id="rId8" o:title=""/>
          </v:shape>
          <o:OLEObject Type="Embed" ProgID="CorelDraw.Graphic.17" ShapeID="_x0000_s2050" DrawAspect="Content" ObjectID="_1773747115" r:id="rId9"/>
        </w:object>
      </w:r>
    </w:p>
    <w:p w14:paraId="1917C084" w14:textId="77777777" w:rsidR="009941D8" w:rsidRPr="00675F7C" w:rsidRDefault="009941D8" w:rsidP="00E11B50">
      <w:pPr>
        <w:spacing w:line="360" w:lineRule="auto"/>
        <w:jc w:val="center"/>
        <w:rPr>
          <w:rFonts w:ascii="Avenir Next LT Pro" w:hAnsi="Avenir Next LT Pro" w:cs="Arial"/>
          <w:b/>
          <w:sz w:val="24"/>
          <w:szCs w:val="24"/>
        </w:rPr>
      </w:pPr>
    </w:p>
    <w:p w14:paraId="3F4134D6" w14:textId="77777777" w:rsidR="009941D8" w:rsidRPr="00675F7C" w:rsidRDefault="009941D8" w:rsidP="00E11B50">
      <w:pPr>
        <w:spacing w:line="360" w:lineRule="auto"/>
        <w:jc w:val="center"/>
        <w:rPr>
          <w:rFonts w:ascii="Avenir Next LT Pro" w:hAnsi="Avenir Next LT Pro" w:cs="Arial"/>
          <w:b/>
          <w:sz w:val="24"/>
          <w:szCs w:val="24"/>
        </w:rPr>
      </w:pPr>
    </w:p>
    <w:p w14:paraId="4394C803" w14:textId="77777777" w:rsidR="00D96CE5" w:rsidRPr="00675F7C" w:rsidRDefault="00D96CE5" w:rsidP="00E11B50">
      <w:pPr>
        <w:spacing w:line="360" w:lineRule="auto"/>
        <w:jc w:val="center"/>
        <w:rPr>
          <w:rFonts w:ascii="Avenir Next LT Pro" w:hAnsi="Avenir Next LT Pro" w:cs="Arial"/>
          <w:b/>
          <w:sz w:val="24"/>
          <w:szCs w:val="24"/>
        </w:rPr>
      </w:pPr>
    </w:p>
    <w:p w14:paraId="3DCA05DD" w14:textId="5BFC44FE" w:rsidR="00D96CE5" w:rsidRPr="00675F7C" w:rsidRDefault="00D96CE5" w:rsidP="00E11B50">
      <w:pPr>
        <w:spacing w:line="360" w:lineRule="auto"/>
        <w:jc w:val="center"/>
        <w:rPr>
          <w:rFonts w:ascii="Avenir Next LT Pro" w:hAnsi="Avenir Next LT Pro" w:cs="Arial"/>
          <w:b/>
          <w:sz w:val="24"/>
          <w:szCs w:val="24"/>
        </w:rPr>
      </w:pPr>
    </w:p>
    <w:p w14:paraId="77EFB018" w14:textId="4143712B" w:rsidR="00007291" w:rsidRPr="00675F7C" w:rsidRDefault="00007291" w:rsidP="00E11B50">
      <w:pPr>
        <w:spacing w:line="360" w:lineRule="auto"/>
        <w:jc w:val="center"/>
        <w:rPr>
          <w:rFonts w:ascii="Avenir Next LT Pro" w:hAnsi="Avenir Next LT Pro" w:cs="Arial"/>
          <w:b/>
          <w:sz w:val="24"/>
          <w:szCs w:val="24"/>
        </w:rPr>
      </w:pPr>
    </w:p>
    <w:p w14:paraId="5359608D" w14:textId="77777777" w:rsidR="00007291" w:rsidRPr="00675F7C" w:rsidRDefault="00007291" w:rsidP="00E11B50">
      <w:pPr>
        <w:spacing w:line="360" w:lineRule="auto"/>
        <w:jc w:val="center"/>
        <w:rPr>
          <w:rFonts w:ascii="Avenir Next LT Pro" w:hAnsi="Avenir Next LT Pro" w:cs="Arial"/>
          <w:b/>
          <w:sz w:val="24"/>
          <w:szCs w:val="24"/>
        </w:rPr>
      </w:pPr>
    </w:p>
    <w:p w14:paraId="0A4FC2E9" w14:textId="4CE83A4B" w:rsidR="00C13067" w:rsidRPr="00675F7C" w:rsidRDefault="008D247D" w:rsidP="00E11B50">
      <w:pPr>
        <w:spacing w:line="360" w:lineRule="auto"/>
        <w:jc w:val="center"/>
        <w:rPr>
          <w:rFonts w:ascii="Avenir Next LT Pro" w:hAnsi="Avenir Next LT Pro" w:cs="Arial"/>
          <w:b/>
          <w:sz w:val="24"/>
          <w:szCs w:val="24"/>
        </w:rPr>
      </w:pPr>
      <w:r w:rsidRPr="00675F7C">
        <w:rPr>
          <w:rFonts w:ascii="Avenir Next LT Pro" w:hAnsi="Avenir Next LT Pro" w:cs="Arial"/>
          <w:b/>
          <w:sz w:val="24"/>
          <w:szCs w:val="24"/>
        </w:rPr>
        <w:t xml:space="preserve">HUMAN RESOURCES MANAGEMENT &amp; </w:t>
      </w:r>
      <w:r w:rsidR="009941D8" w:rsidRPr="00675F7C">
        <w:rPr>
          <w:rFonts w:ascii="Avenir Next LT Pro" w:hAnsi="Avenir Next LT Pro" w:cs="Arial"/>
          <w:b/>
          <w:sz w:val="24"/>
          <w:szCs w:val="24"/>
        </w:rPr>
        <w:t xml:space="preserve"> </w:t>
      </w:r>
      <w:r w:rsidRPr="00675F7C">
        <w:rPr>
          <w:rFonts w:ascii="Avenir Next LT Pro" w:hAnsi="Avenir Next LT Pro" w:cs="Arial"/>
          <w:b/>
          <w:sz w:val="24"/>
          <w:szCs w:val="24"/>
        </w:rPr>
        <w:t>DEVELOPMENT STRATEGY AND IMPLEMENTATION PLAN</w:t>
      </w:r>
    </w:p>
    <w:p w14:paraId="30F50D08" w14:textId="77777777" w:rsidR="00D41FC8" w:rsidRPr="00675F7C" w:rsidRDefault="00D41FC8" w:rsidP="00E11B50">
      <w:pPr>
        <w:spacing w:line="360" w:lineRule="auto"/>
        <w:jc w:val="center"/>
        <w:rPr>
          <w:rFonts w:ascii="Avenir Next LT Pro" w:hAnsi="Avenir Next LT Pro" w:cs="Arial"/>
          <w:b/>
          <w:sz w:val="24"/>
          <w:szCs w:val="24"/>
        </w:rPr>
      </w:pPr>
    </w:p>
    <w:p w14:paraId="4401C213" w14:textId="77777777" w:rsidR="00D41FC8" w:rsidRPr="00675F7C" w:rsidRDefault="00D41FC8" w:rsidP="00E11B50">
      <w:pPr>
        <w:spacing w:line="360" w:lineRule="auto"/>
        <w:jc w:val="center"/>
        <w:rPr>
          <w:rFonts w:ascii="Avenir Next LT Pro" w:hAnsi="Avenir Next LT Pro" w:cs="Arial"/>
          <w:b/>
          <w:sz w:val="24"/>
          <w:szCs w:val="24"/>
        </w:rPr>
      </w:pPr>
    </w:p>
    <w:p w14:paraId="127F2866" w14:textId="77777777" w:rsidR="00105FD1" w:rsidRPr="00675F7C" w:rsidRDefault="00105FD1" w:rsidP="00E11B50">
      <w:pPr>
        <w:spacing w:line="360" w:lineRule="auto"/>
        <w:rPr>
          <w:rFonts w:ascii="Avenir Next LT Pro" w:eastAsia="Times New Roman" w:hAnsi="Avenir Next LT Pro" w:cs="Arial"/>
          <w:b/>
          <w:sz w:val="24"/>
          <w:szCs w:val="24"/>
        </w:rPr>
      </w:pPr>
      <w:r w:rsidRPr="00675F7C">
        <w:rPr>
          <w:rFonts w:ascii="Avenir Next LT Pro" w:hAnsi="Avenir Next LT Pro" w:cs="Arial"/>
          <w:sz w:val="24"/>
          <w:szCs w:val="24"/>
        </w:rPr>
        <w:br w:type="page"/>
      </w:r>
    </w:p>
    <w:p w14:paraId="6CEF0EDC" w14:textId="5F28584A" w:rsidR="003C0DD4" w:rsidRPr="00675F7C" w:rsidRDefault="00105FD1" w:rsidP="003C0DD4">
      <w:pPr>
        <w:spacing w:line="360" w:lineRule="auto"/>
        <w:rPr>
          <w:rFonts w:ascii="Avenir Next LT Pro" w:hAnsi="Avenir Next LT Pro" w:cs="Arial"/>
          <w:b/>
          <w:sz w:val="24"/>
          <w:szCs w:val="24"/>
        </w:rPr>
      </w:pPr>
      <w:r w:rsidRPr="00675F7C">
        <w:rPr>
          <w:rFonts w:ascii="Avenir Next LT Pro" w:hAnsi="Avenir Next LT Pro" w:cs="Arial"/>
          <w:b/>
          <w:sz w:val="24"/>
          <w:szCs w:val="24"/>
        </w:rPr>
        <w:lastRenderedPageBreak/>
        <w:t>TABLE OF CONTENTS</w:t>
      </w:r>
    </w:p>
    <w:p w14:paraId="64A0F78D" w14:textId="6C3CEC97" w:rsidR="00F42F8F" w:rsidRDefault="003C0DD4">
      <w:pPr>
        <w:pStyle w:val="TOC1"/>
        <w:tabs>
          <w:tab w:val="left" w:pos="440"/>
          <w:tab w:val="right" w:leader="dot" w:pos="9016"/>
        </w:tabs>
        <w:rPr>
          <w:rFonts w:eastAsiaTheme="minorEastAsia" w:cstheme="minorBidi"/>
          <w:b w:val="0"/>
          <w:bCs w:val="0"/>
          <w:caps w:val="0"/>
          <w:noProof/>
          <w:kern w:val="2"/>
          <w:sz w:val="24"/>
          <w:szCs w:val="24"/>
          <w:lang w:eastAsia="en-ZA"/>
          <w14:ligatures w14:val="standardContextual"/>
        </w:rPr>
      </w:pPr>
      <w:r w:rsidRPr="00675F7C">
        <w:rPr>
          <w:rFonts w:ascii="Avenir Next LT Pro" w:eastAsia="Times New Roman" w:hAnsi="Avenir Next LT Pro" w:cs="Arial"/>
          <w:b w:val="0"/>
          <w:sz w:val="24"/>
          <w:szCs w:val="24"/>
        </w:rPr>
        <w:fldChar w:fldCharType="begin"/>
      </w:r>
      <w:r w:rsidRPr="00675F7C">
        <w:rPr>
          <w:rFonts w:ascii="Avenir Next LT Pro" w:eastAsia="Times New Roman" w:hAnsi="Avenir Next LT Pro" w:cs="Arial"/>
          <w:b w:val="0"/>
          <w:sz w:val="24"/>
          <w:szCs w:val="24"/>
        </w:rPr>
        <w:instrText xml:space="preserve"> TOC \o "1-3" \h \z \u </w:instrText>
      </w:r>
      <w:r w:rsidRPr="00675F7C">
        <w:rPr>
          <w:rFonts w:ascii="Avenir Next LT Pro" w:eastAsia="Times New Roman" w:hAnsi="Avenir Next LT Pro" w:cs="Arial"/>
          <w:b w:val="0"/>
          <w:sz w:val="24"/>
          <w:szCs w:val="24"/>
        </w:rPr>
        <w:fldChar w:fldCharType="separate"/>
      </w:r>
      <w:hyperlink w:anchor="_Toc163134232" w:history="1">
        <w:r w:rsidR="00F42F8F" w:rsidRPr="004F0C90">
          <w:rPr>
            <w:rStyle w:val="Hyperlink"/>
            <w:rFonts w:ascii="Avenir Next LT Pro" w:hAnsi="Avenir Next LT Pro" w:cs="Arial"/>
            <w:noProof/>
          </w:rPr>
          <w:t>1.</w:t>
        </w:r>
        <w:r w:rsidR="00F42F8F">
          <w:rPr>
            <w:rFonts w:eastAsiaTheme="minorEastAsia" w:cstheme="minorBidi"/>
            <w:b w:val="0"/>
            <w:bCs w:val="0"/>
            <w:caps w:val="0"/>
            <w:noProof/>
            <w:kern w:val="2"/>
            <w:sz w:val="24"/>
            <w:szCs w:val="24"/>
            <w:lang w:eastAsia="en-ZA"/>
            <w14:ligatures w14:val="standardContextual"/>
          </w:rPr>
          <w:tab/>
        </w:r>
        <w:r w:rsidR="00F42F8F" w:rsidRPr="004F0C90">
          <w:rPr>
            <w:rStyle w:val="Hyperlink"/>
            <w:rFonts w:ascii="Avenir Next LT Pro" w:hAnsi="Avenir Next LT Pro" w:cs="Arial"/>
            <w:noProof/>
          </w:rPr>
          <w:t>INTRODUCTION</w:t>
        </w:r>
        <w:r w:rsidR="00F42F8F">
          <w:rPr>
            <w:noProof/>
            <w:webHidden/>
          </w:rPr>
          <w:tab/>
        </w:r>
        <w:r w:rsidR="00F42F8F">
          <w:rPr>
            <w:noProof/>
            <w:webHidden/>
          </w:rPr>
          <w:fldChar w:fldCharType="begin"/>
        </w:r>
        <w:r w:rsidR="00F42F8F">
          <w:rPr>
            <w:noProof/>
            <w:webHidden/>
          </w:rPr>
          <w:instrText xml:space="preserve"> PAGEREF _Toc163134232 \h </w:instrText>
        </w:r>
        <w:r w:rsidR="00F42F8F">
          <w:rPr>
            <w:noProof/>
            <w:webHidden/>
          </w:rPr>
        </w:r>
        <w:r w:rsidR="00F42F8F">
          <w:rPr>
            <w:noProof/>
            <w:webHidden/>
          </w:rPr>
          <w:fldChar w:fldCharType="separate"/>
        </w:r>
        <w:r w:rsidR="00F42F8F">
          <w:rPr>
            <w:noProof/>
            <w:webHidden/>
          </w:rPr>
          <w:t>1</w:t>
        </w:r>
        <w:r w:rsidR="00F42F8F">
          <w:rPr>
            <w:noProof/>
            <w:webHidden/>
          </w:rPr>
          <w:fldChar w:fldCharType="end"/>
        </w:r>
      </w:hyperlink>
    </w:p>
    <w:p w14:paraId="0E45C114" w14:textId="3B2D0E48" w:rsidR="00F42F8F" w:rsidRDefault="00F42F8F">
      <w:pPr>
        <w:pStyle w:val="TOC1"/>
        <w:tabs>
          <w:tab w:val="left" w:pos="440"/>
          <w:tab w:val="right" w:leader="dot" w:pos="9016"/>
        </w:tabs>
        <w:rPr>
          <w:rFonts w:eastAsiaTheme="minorEastAsia" w:cstheme="minorBidi"/>
          <w:b w:val="0"/>
          <w:bCs w:val="0"/>
          <w:caps w:val="0"/>
          <w:noProof/>
          <w:kern w:val="2"/>
          <w:sz w:val="24"/>
          <w:szCs w:val="24"/>
          <w:lang w:eastAsia="en-ZA"/>
          <w14:ligatures w14:val="standardContextual"/>
        </w:rPr>
      </w:pPr>
      <w:hyperlink w:anchor="_Toc163134233" w:history="1">
        <w:r w:rsidRPr="004F0C90">
          <w:rPr>
            <w:rStyle w:val="Hyperlink"/>
            <w:rFonts w:ascii="Avenir Next LT Pro" w:hAnsi="Avenir Next LT Pro" w:cs="Arial"/>
            <w:noProof/>
          </w:rPr>
          <w:t>2.</w:t>
        </w:r>
        <w:r>
          <w:rPr>
            <w:rFonts w:eastAsiaTheme="minorEastAsia" w:cstheme="minorBidi"/>
            <w:b w:val="0"/>
            <w:bCs w:val="0"/>
            <w:caps w:val="0"/>
            <w:noProof/>
            <w:kern w:val="2"/>
            <w:sz w:val="24"/>
            <w:szCs w:val="24"/>
            <w:lang w:eastAsia="en-ZA"/>
            <w14:ligatures w14:val="standardContextual"/>
          </w:rPr>
          <w:tab/>
        </w:r>
        <w:r w:rsidRPr="004F0C90">
          <w:rPr>
            <w:rStyle w:val="Hyperlink"/>
            <w:rFonts w:ascii="Avenir Next LT Pro" w:hAnsi="Avenir Next LT Pro" w:cs="Arial"/>
            <w:noProof/>
          </w:rPr>
          <w:t>PURPOSE</w:t>
        </w:r>
        <w:r>
          <w:rPr>
            <w:noProof/>
            <w:webHidden/>
          </w:rPr>
          <w:tab/>
        </w:r>
        <w:r>
          <w:rPr>
            <w:noProof/>
            <w:webHidden/>
          </w:rPr>
          <w:fldChar w:fldCharType="begin"/>
        </w:r>
        <w:r>
          <w:rPr>
            <w:noProof/>
            <w:webHidden/>
          </w:rPr>
          <w:instrText xml:space="preserve"> PAGEREF _Toc163134233 \h </w:instrText>
        </w:r>
        <w:r>
          <w:rPr>
            <w:noProof/>
            <w:webHidden/>
          </w:rPr>
        </w:r>
        <w:r>
          <w:rPr>
            <w:noProof/>
            <w:webHidden/>
          </w:rPr>
          <w:fldChar w:fldCharType="separate"/>
        </w:r>
        <w:r>
          <w:rPr>
            <w:noProof/>
            <w:webHidden/>
          </w:rPr>
          <w:t>2</w:t>
        </w:r>
        <w:r>
          <w:rPr>
            <w:noProof/>
            <w:webHidden/>
          </w:rPr>
          <w:fldChar w:fldCharType="end"/>
        </w:r>
      </w:hyperlink>
    </w:p>
    <w:p w14:paraId="250CE27A" w14:textId="71ABB053" w:rsidR="00F42F8F" w:rsidRDefault="00F42F8F">
      <w:pPr>
        <w:pStyle w:val="TOC1"/>
        <w:tabs>
          <w:tab w:val="left" w:pos="440"/>
          <w:tab w:val="right" w:leader="dot" w:pos="9016"/>
        </w:tabs>
        <w:rPr>
          <w:rFonts w:eastAsiaTheme="minorEastAsia" w:cstheme="minorBidi"/>
          <w:b w:val="0"/>
          <w:bCs w:val="0"/>
          <w:caps w:val="0"/>
          <w:noProof/>
          <w:kern w:val="2"/>
          <w:sz w:val="24"/>
          <w:szCs w:val="24"/>
          <w:lang w:eastAsia="en-ZA"/>
          <w14:ligatures w14:val="standardContextual"/>
        </w:rPr>
      </w:pPr>
      <w:hyperlink w:anchor="_Toc163134234" w:history="1">
        <w:r w:rsidRPr="004F0C90">
          <w:rPr>
            <w:rStyle w:val="Hyperlink"/>
            <w:rFonts w:ascii="Avenir Next LT Pro" w:hAnsi="Avenir Next LT Pro" w:cs="Arial"/>
            <w:noProof/>
          </w:rPr>
          <w:t>3.</w:t>
        </w:r>
        <w:r>
          <w:rPr>
            <w:rFonts w:eastAsiaTheme="minorEastAsia" w:cstheme="minorBidi"/>
            <w:b w:val="0"/>
            <w:bCs w:val="0"/>
            <w:caps w:val="0"/>
            <w:noProof/>
            <w:kern w:val="2"/>
            <w:sz w:val="24"/>
            <w:szCs w:val="24"/>
            <w:lang w:eastAsia="en-ZA"/>
            <w14:ligatures w14:val="standardContextual"/>
          </w:rPr>
          <w:tab/>
        </w:r>
        <w:r w:rsidRPr="004F0C90">
          <w:rPr>
            <w:rStyle w:val="Hyperlink"/>
            <w:rFonts w:ascii="Avenir Next LT Pro" w:hAnsi="Avenir Next LT Pro" w:cs="Arial"/>
            <w:noProof/>
          </w:rPr>
          <w:t>LEGISLATIVE CONTEXT</w:t>
        </w:r>
        <w:r>
          <w:rPr>
            <w:noProof/>
            <w:webHidden/>
          </w:rPr>
          <w:tab/>
        </w:r>
        <w:r>
          <w:rPr>
            <w:noProof/>
            <w:webHidden/>
          </w:rPr>
          <w:fldChar w:fldCharType="begin"/>
        </w:r>
        <w:r>
          <w:rPr>
            <w:noProof/>
            <w:webHidden/>
          </w:rPr>
          <w:instrText xml:space="preserve"> PAGEREF _Toc163134234 \h </w:instrText>
        </w:r>
        <w:r>
          <w:rPr>
            <w:noProof/>
            <w:webHidden/>
          </w:rPr>
        </w:r>
        <w:r>
          <w:rPr>
            <w:noProof/>
            <w:webHidden/>
          </w:rPr>
          <w:fldChar w:fldCharType="separate"/>
        </w:r>
        <w:r>
          <w:rPr>
            <w:noProof/>
            <w:webHidden/>
          </w:rPr>
          <w:t>4</w:t>
        </w:r>
        <w:r>
          <w:rPr>
            <w:noProof/>
            <w:webHidden/>
          </w:rPr>
          <w:fldChar w:fldCharType="end"/>
        </w:r>
      </w:hyperlink>
    </w:p>
    <w:p w14:paraId="7A591D5C" w14:textId="5BB69251" w:rsidR="00F42F8F" w:rsidRDefault="00F42F8F">
      <w:pPr>
        <w:pStyle w:val="TOC2"/>
        <w:tabs>
          <w:tab w:val="left" w:pos="880"/>
          <w:tab w:val="right" w:leader="dot" w:pos="9016"/>
        </w:tabs>
        <w:rPr>
          <w:rFonts w:eastAsiaTheme="minorEastAsia" w:cstheme="minorBidi"/>
          <w:smallCaps w:val="0"/>
          <w:noProof/>
          <w:kern w:val="2"/>
          <w:sz w:val="24"/>
          <w:szCs w:val="24"/>
          <w:lang w:eastAsia="en-ZA"/>
          <w14:ligatures w14:val="standardContextual"/>
        </w:rPr>
      </w:pPr>
      <w:hyperlink w:anchor="_Toc163134235" w:history="1">
        <w:r w:rsidRPr="004F0C90">
          <w:rPr>
            <w:rStyle w:val="Hyperlink"/>
            <w:rFonts w:ascii="Avenir Next LT Pro" w:hAnsi="Avenir Next LT Pro"/>
            <w:noProof/>
          </w:rPr>
          <w:t>4.1</w:t>
        </w:r>
        <w:r>
          <w:rPr>
            <w:rFonts w:eastAsiaTheme="minorEastAsia" w:cstheme="minorBidi"/>
            <w:smallCaps w:val="0"/>
            <w:noProof/>
            <w:kern w:val="2"/>
            <w:sz w:val="24"/>
            <w:szCs w:val="24"/>
            <w:lang w:eastAsia="en-ZA"/>
            <w14:ligatures w14:val="standardContextual"/>
          </w:rPr>
          <w:tab/>
        </w:r>
        <w:r w:rsidRPr="004F0C90">
          <w:rPr>
            <w:rStyle w:val="Hyperlink"/>
            <w:rFonts w:ascii="Avenir Next LT Pro" w:hAnsi="Avenir Next LT Pro"/>
            <w:noProof/>
          </w:rPr>
          <w:t>Municipal Vision</w:t>
        </w:r>
        <w:r>
          <w:rPr>
            <w:noProof/>
            <w:webHidden/>
          </w:rPr>
          <w:tab/>
        </w:r>
        <w:r>
          <w:rPr>
            <w:noProof/>
            <w:webHidden/>
          </w:rPr>
          <w:fldChar w:fldCharType="begin"/>
        </w:r>
        <w:r>
          <w:rPr>
            <w:noProof/>
            <w:webHidden/>
          </w:rPr>
          <w:instrText xml:space="preserve"> PAGEREF _Toc163134235 \h </w:instrText>
        </w:r>
        <w:r>
          <w:rPr>
            <w:noProof/>
            <w:webHidden/>
          </w:rPr>
        </w:r>
        <w:r>
          <w:rPr>
            <w:noProof/>
            <w:webHidden/>
          </w:rPr>
          <w:fldChar w:fldCharType="separate"/>
        </w:r>
        <w:r>
          <w:rPr>
            <w:noProof/>
            <w:webHidden/>
          </w:rPr>
          <w:t>5</w:t>
        </w:r>
        <w:r>
          <w:rPr>
            <w:noProof/>
            <w:webHidden/>
          </w:rPr>
          <w:fldChar w:fldCharType="end"/>
        </w:r>
      </w:hyperlink>
    </w:p>
    <w:p w14:paraId="47C857B8" w14:textId="6DDCEBDE" w:rsidR="00F42F8F" w:rsidRDefault="00F42F8F">
      <w:pPr>
        <w:pStyle w:val="TOC2"/>
        <w:tabs>
          <w:tab w:val="left" w:pos="880"/>
          <w:tab w:val="right" w:leader="dot" w:pos="9016"/>
        </w:tabs>
        <w:rPr>
          <w:rFonts w:eastAsiaTheme="minorEastAsia" w:cstheme="minorBidi"/>
          <w:smallCaps w:val="0"/>
          <w:noProof/>
          <w:kern w:val="2"/>
          <w:sz w:val="24"/>
          <w:szCs w:val="24"/>
          <w:lang w:eastAsia="en-ZA"/>
          <w14:ligatures w14:val="standardContextual"/>
        </w:rPr>
      </w:pPr>
      <w:hyperlink w:anchor="_Toc163134236" w:history="1">
        <w:r w:rsidRPr="004F0C90">
          <w:rPr>
            <w:rStyle w:val="Hyperlink"/>
            <w:rFonts w:ascii="Avenir Next LT Pro" w:hAnsi="Avenir Next LT Pro"/>
            <w:noProof/>
          </w:rPr>
          <w:t>4.2.</w:t>
        </w:r>
        <w:r>
          <w:rPr>
            <w:rFonts w:eastAsiaTheme="minorEastAsia" w:cstheme="minorBidi"/>
            <w:smallCaps w:val="0"/>
            <w:noProof/>
            <w:kern w:val="2"/>
            <w:sz w:val="24"/>
            <w:szCs w:val="24"/>
            <w:lang w:eastAsia="en-ZA"/>
            <w14:ligatures w14:val="standardContextual"/>
          </w:rPr>
          <w:tab/>
        </w:r>
        <w:r w:rsidRPr="004F0C90">
          <w:rPr>
            <w:rStyle w:val="Hyperlink"/>
            <w:rFonts w:ascii="Avenir Next LT Pro" w:hAnsi="Avenir Next LT Pro"/>
            <w:noProof/>
          </w:rPr>
          <w:t>Municipal Mission</w:t>
        </w:r>
        <w:r>
          <w:rPr>
            <w:noProof/>
            <w:webHidden/>
          </w:rPr>
          <w:tab/>
        </w:r>
        <w:r>
          <w:rPr>
            <w:noProof/>
            <w:webHidden/>
          </w:rPr>
          <w:fldChar w:fldCharType="begin"/>
        </w:r>
        <w:r>
          <w:rPr>
            <w:noProof/>
            <w:webHidden/>
          </w:rPr>
          <w:instrText xml:space="preserve"> PAGEREF _Toc163134236 \h </w:instrText>
        </w:r>
        <w:r>
          <w:rPr>
            <w:noProof/>
            <w:webHidden/>
          </w:rPr>
        </w:r>
        <w:r>
          <w:rPr>
            <w:noProof/>
            <w:webHidden/>
          </w:rPr>
          <w:fldChar w:fldCharType="separate"/>
        </w:r>
        <w:r>
          <w:rPr>
            <w:noProof/>
            <w:webHidden/>
          </w:rPr>
          <w:t>5</w:t>
        </w:r>
        <w:r>
          <w:rPr>
            <w:noProof/>
            <w:webHidden/>
          </w:rPr>
          <w:fldChar w:fldCharType="end"/>
        </w:r>
      </w:hyperlink>
    </w:p>
    <w:p w14:paraId="6BDA0D13" w14:textId="13CBC0B4" w:rsidR="00F42F8F" w:rsidRDefault="00F42F8F">
      <w:pPr>
        <w:pStyle w:val="TOC2"/>
        <w:tabs>
          <w:tab w:val="left" w:pos="880"/>
          <w:tab w:val="right" w:leader="dot" w:pos="9016"/>
        </w:tabs>
        <w:rPr>
          <w:rFonts w:eastAsiaTheme="minorEastAsia" w:cstheme="minorBidi"/>
          <w:smallCaps w:val="0"/>
          <w:noProof/>
          <w:kern w:val="2"/>
          <w:sz w:val="24"/>
          <w:szCs w:val="24"/>
          <w:lang w:eastAsia="en-ZA"/>
          <w14:ligatures w14:val="standardContextual"/>
        </w:rPr>
      </w:pPr>
      <w:hyperlink w:anchor="_Toc163134237" w:history="1">
        <w:r w:rsidRPr="004F0C90">
          <w:rPr>
            <w:rStyle w:val="Hyperlink"/>
            <w:rFonts w:ascii="Avenir Next LT Pro" w:hAnsi="Avenir Next LT Pro"/>
            <w:noProof/>
          </w:rPr>
          <w:t>4.3.</w:t>
        </w:r>
        <w:r>
          <w:rPr>
            <w:rFonts w:eastAsiaTheme="minorEastAsia" w:cstheme="minorBidi"/>
            <w:smallCaps w:val="0"/>
            <w:noProof/>
            <w:kern w:val="2"/>
            <w:sz w:val="24"/>
            <w:szCs w:val="24"/>
            <w:lang w:eastAsia="en-ZA"/>
            <w14:ligatures w14:val="standardContextual"/>
          </w:rPr>
          <w:tab/>
        </w:r>
        <w:r w:rsidRPr="004F0C90">
          <w:rPr>
            <w:rStyle w:val="Hyperlink"/>
            <w:rFonts w:ascii="Avenir Next LT Pro" w:eastAsia="Arial Narrow" w:hAnsi="Avenir Next LT Pro" w:cs="Arial"/>
            <w:noProof/>
            <w:lang w:eastAsia="en-ZA"/>
          </w:rPr>
          <w:t>Municipal Strategic Objectives/Goals</w:t>
        </w:r>
        <w:r>
          <w:rPr>
            <w:noProof/>
            <w:webHidden/>
          </w:rPr>
          <w:tab/>
        </w:r>
        <w:r>
          <w:rPr>
            <w:noProof/>
            <w:webHidden/>
          </w:rPr>
          <w:fldChar w:fldCharType="begin"/>
        </w:r>
        <w:r>
          <w:rPr>
            <w:noProof/>
            <w:webHidden/>
          </w:rPr>
          <w:instrText xml:space="preserve"> PAGEREF _Toc163134237 \h </w:instrText>
        </w:r>
        <w:r>
          <w:rPr>
            <w:noProof/>
            <w:webHidden/>
          </w:rPr>
        </w:r>
        <w:r>
          <w:rPr>
            <w:noProof/>
            <w:webHidden/>
          </w:rPr>
          <w:fldChar w:fldCharType="separate"/>
        </w:r>
        <w:r>
          <w:rPr>
            <w:noProof/>
            <w:webHidden/>
          </w:rPr>
          <w:t>5</w:t>
        </w:r>
        <w:r>
          <w:rPr>
            <w:noProof/>
            <w:webHidden/>
          </w:rPr>
          <w:fldChar w:fldCharType="end"/>
        </w:r>
      </w:hyperlink>
    </w:p>
    <w:p w14:paraId="27348CF0" w14:textId="654963C9" w:rsidR="00F42F8F" w:rsidRDefault="00F42F8F">
      <w:pPr>
        <w:pStyle w:val="TOC2"/>
        <w:tabs>
          <w:tab w:val="left" w:pos="880"/>
          <w:tab w:val="right" w:leader="dot" w:pos="9016"/>
        </w:tabs>
        <w:rPr>
          <w:rFonts w:eastAsiaTheme="minorEastAsia" w:cstheme="minorBidi"/>
          <w:smallCaps w:val="0"/>
          <w:noProof/>
          <w:kern w:val="2"/>
          <w:sz w:val="24"/>
          <w:szCs w:val="24"/>
          <w:lang w:eastAsia="en-ZA"/>
          <w14:ligatures w14:val="standardContextual"/>
        </w:rPr>
      </w:pPr>
      <w:hyperlink w:anchor="_Toc163134238" w:history="1">
        <w:r w:rsidRPr="004F0C90">
          <w:rPr>
            <w:rStyle w:val="Hyperlink"/>
            <w:rFonts w:ascii="Avenir Next LT Pro" w:hAnsi="Avenir Next LT Pro"/>
            <w:noProof/>
          </w:rPr>
          <w:t>4.4.</w:t>
        </w:r>
        <w:r>
          <w:rPr>
            <w:rFonts w:eastAsiaTheme="minorEastAsia" w:cstheme="minorBidi"/>
            <w:smallCaps w:val="0"/>
            <w:noProof/>
            <w:kern w:val="2"/>
            <w:sz w:val="24"/>
            <w:szCs w:val="24"/>
            <w:lang w:eastAsia="en-ZA"/>
            <w14:ligatures w14:val="standardContextual"/>
          </w:rPr>
          <w:tab/>
        </w:r>
        <w:r w:rsidRPr="004F0C90">
          <w:rPr>
            <w:rStyle w:val="Hyperlink"/>
            <w:rFonts w:ascii="Avenir Next LT Pro" w:hAnsi="Avenir Next LT Pro"/>
            <w:noProof/>
          </w:rPr>
          <w:t>Municipal Values</w:t>
        </w:r>
        <w:r>
          <w:rPr>
            <w:noProof/>
            <w:webHidden/>
          </w:rPr>
          <w:tab/>
        </w:r>
        <w:r>
          <w:rPr>
            <w:noProof/>
            <w:webHidden/>
          </w:rPr>
          <w:fldChar w:fldCharType="begin"/>
        </w:r>
        <w:r>
          <w:rPr>
            <w:noProof/>
            <w:webHidden/>
          </w:rPr>
          <w:instrText xml:space="preserve"> PAGEREF _Toc163134238 \h </w:instrText>
        </w:r>
        <w:r>
          <w:rPr>
            <w:noProof/>
            <w:webHidden/>
          </w:rPr>
        </w:r>
        <w:r>
          <w:rPr>
            <w:noProof/>
            <w:webHidden/>
          </w:rPr>
          <w:fldChar w:fldCharType="separate"/>
        </w:r>
        <w:r>
          <w:rPr>
            <w:noProof/>
            <w:webHidden/>
          </w:rPr>
          <w:t>6</w:t>
        </w:r>
        <w:r>
          <w:rPr>
            <w:noProof/>
            <w:webHidden/>
          </w:rPr>
          <w:fldChar w:fldCharType="end"/>
        </w:r>
      </w:hyperlink>
    </w:p>
    <w:p w14:paraId="260F908E" w14:textId="74712887" w:rsidR="00F42F8F" w:rsidRDefault="00F42F8F">
      <w:pPr>
        <w:pStyle w:val="TOC2"/>
        <w:tabs>
          <w:tab w:val="left" w:pos="880"/>
          <w:tab w:val="right" w:leader="dot" w:pos="9016"/>
        </w:tabs>
        <w:rPr>
          <w:rFonts w:eastAsiaTheme="minorEastAsia" w:cstheme="minorBidi"/>
          <w:smallCaps w:val="0"/>
          <w:noProof/>
          <w:kern w:val="2"/>
          <w:sz w:val="24"/>
          <w:szCs w:val="24"/>
          <w:lang w:eastAsia="en-ZA"/>
          <w14:ligatures w14:val="standardContextual"/>
        </w:rPr>
      </w:pPr>
      <w:hyperlink w:anchor="_Toc163134239" w:history="1">
        <w:r w:rsidRPr="004F0C90">
          <w:rPr>
            <w:rStyle w:val="Hyperlink"/>
            <w:noProof/>
          </w:rPr>
          <w:t>4.5.</w:t>
        </w:r>
        <w:r>
          <w:rPr>
            <w:rFonts w:eastAsiaTheme="minorEastAsia" w:cstheme="minorBidi"/>
            <w:smallCaps w:val="0"/>
            <w:noProof/>
            <w:kern w:val="2"/>
            <w:sz w:val="24"/>
            <w:szCs w:val="24"/>
            <w:lang w:eastAsia="en-ZA"/>
            <w14:ligatures w14:val="standardContextual"/>
          </w:rPr>
          <w:tab/>
        </w:r>
        <w:r w:rsidRPr="004F0C90">
          <w:rPr>
            <w:rStyle w:val="Hyperlink"/>
            <w:noProof/>
          </w:rPr>
          <w:t>The Role of the Human Resources Function</w:t>
        </w:r>
        <w:r>
          <w:rPr>
            <w:noProof/>
            <w:webHidden/>
          </w:rPr>
          <w:tab/>
        </w:r>
        <w:r>
          <w:rPr>
            <w:noProof/>
            <w:webHidden/>
          </w:rPr>
          <w:fldChar w:fldCharType="begin"/>
        </w:r>
        <w:r>
          <w:rPr>
            <w:noProof/>
            <w:webHidden/>
          </w:rPr>
          <w:instrText xml:space="preserve"> PAGEREF _Toc163134239 \h </w:instrText>
        </w:r>
        <w:r>
          <w:rPr>
            <w:noProof/>
            <w:webHidden/>
          </w:rPr>
        </w:r>
        <w:r>
          <w:rPr>
            <w:noProof/>
            <w:webHidden/>
          </w:rPr>
          <w:fldChar w:fldCharType="separate"/>
        </w:r>
        <w:r>
          <w:rPr>
            <w:noProof/>
            <w:webHidden/>
          </w:rPr>
          <w:t>6</w:t>
        </w:r>
        <w:r>
          <w:rPr>
            <w:noProof/>
            <w:webHidden/>
          </w:rPr>
          <w:fldChar w:fldCharType="end"/>
        </w:r>
      </w:hyperlink>
    </w:p>
    <w:p w14:paraId="3E29685C" w14:textId="67A26AC4" w:rsidR="00F42F8F" w:rsidRDefault="00F42F8F">
      <w:pPr>
        <w:pStyle w:val="TOC1"/>
        <w:tabs>
          <w:tab w:val="left" w:pos="440"/>
          <w:tab w:val="right" w:leader="dot" w:pos="9016"/>
        </w:tabs>
        <w:rPr>
          <w:rFonts w:eastAsiaTheme="minorEastAsia" w:cstheme="minorBidi"/>
          <w:b w:val="0"/>
          <w:bCs w:val="0"/>
          <w:caps w:val="0"/>
          <w:noProof/>
          <w:kern w:val="2"/>
          <w:sz w:val="24"/>
          <w:szCs w:val="24"/>
          <w:lang w:eastAsia="en-ZA"/>
          <w14:ligatures w14:val="standardContextual"/>
        </w:rPr>
      </w:pPr>
      <w:hyperlink w:anchor="_Toc163134240" w:history="1">
        <w:r w:rsidRPr="004F0C90">
          <w:rPr>
            <w:rStyle w:val="Hyperlink"/>
            <w:rFonts w:ascii="Avenir Next LT Pro" w:hAnsi="Avenir Next LT Pro" w:cs="Arial"/>
            <w:noProof/>
          </w:rPr>
          <w:t>6.</w:t>
        </w:r>
        <w:r>
          <w:rPr>
            <w:rFonts w:eastAsiaTheme="minorEastAsia" w:cstheme="minorBidi"/>
            <w:b w:val="0"/>
            <w:bCs w:val="0"/>
            <w:caps w:val="0"/>
            <w:noProof/>
            <w:kern w:val="2"/>
            <w:sz w:val="24"/>
            <w:szCs w:val="24"/>
            <w:lang w:eastAsia="en-ZA"/>
            <w14:ligatures w14:val="standardContextual"/>
          </w:rPr>
          <w:tab/>
        </w:r>
        <w:r w:rsidRPr="004F0C90">
          <w:rPr>
            <w:rStyle w:val="Hyperlink"/>
            <w:rFonts w:ascii="Avenir Next LT Pro" w:hAnsi="Avenir Next LT Pro" w:cs="Arial"/>
            <w:noProof/>
          </w:rPr>
          <w:t>HUMAN RESOURCES STATUS QUO</w:t>
        </w:r>
        <w:r>
          <w:rPr>
            <w:noProof/>
            <w:webHidden/>
          </w:rPr>
          <w:tab/>
        </w:r>
        <w:r>
          <w:rPr>
            <w:noProof/>
            <w:webHidden/>
          </w:rPr>
          <w:fldChar w:fldCharType="begin"/>
        </w:r>
        <w:r>
          <w:rPr>
            <w:noProof/>
            <w:webHidden/>
          </w:rPr>
          <w:instrText xml:space="preserve"> PAGEREF _Toc163134240 \h </w:instrText>
        </w:r>
        <w:r>
          <w:rPr>
            <w:noProof/>
            <w:webHidden/>
          </w:rPr>
        </w:r>
        <w:r>
          <w:rPr>
            <w:noProof/>
            <w:webHidden/>
          </w:rPr>
          <w:fldChar w:fldCharType="separate"/>
        </w:r>
        <w:r>
          <w:rPr>
            <w:noProof/>
            <w:webHidden/>
          </w:rPr>
          <w:t>13</w:t>
        </w:r>
        <w:r>
          <w:rPr>
            <w:noProof/>
            <w:webHidden/>
          </w:rPr>
          <w:fldChar w:fldCharType="end"/>
        </w:r>
      </w:hyperlink>
    </w:p>
    <w:p w14:paraId="559563EB" w14:textId="4CAA2350" w:rsidR="00F42F8F" w:rsidRDefault="00F42F8F">
      <w:pPr>
        <w:pStyle w:val="TOC2"/>
        <w:tabs>
          <w:tab w:val="left" w:pos="880"/>
          <w:tab w:val="right" w:leader="dot" w:pos="9016"/>
        </w:tabs>
        <w:rPr>
          <w:rFonts w:eastAsiaTheme="minorEastAsia" w:cstheme="minorBidi"/>
          <w:smallCaps w:val="0"/>
          <w:noProof/>
          <w:kern w:val="2"/>
          <w:sz w:val="24"/>
          <w:szCs w:val="24"/>
          <w:lang w:eastAsia="en-ZA"/>
          <w14:ligatures w14:val="standardContextual"/>
        </w:rPr>
      </w:pPr>
      <w:hyperlink w:anchor="_Toc163134241" w:history="1">
        <w:r w:rsidRPr="004F0C90">
          <w:rPr>
            <w:rStyle w:val="Hyperlink"/>
            <w:noProof/>
          </w:rPr>
          <w:t>6.1.</w:t>
        </w:r>
        <w:r>
          <w:rPr>
            <w:rFonts w:eastAsiaTheme="minorEastAsia" w:cstheme="minorBidi"/>
            <w:smallCaps w:val="0"/>
            <w:noProof/>
            <w:kern w:val="2"/>
            <w:sz w:val="24"/>
            <w:szCs w:val="24"/>
            <w:lang w:eastAsia="en-ZA"/>
            <w14:ligatures w14:val="standardContextual"/>
          </w:rPr>
          <w:tab/>
        </w:r>
        <w:r w:rsidRPr="004F0C90">
          <w:rPr>
            <w:rStyle w:val="Hyperlink"/>
            <w:noProof/>
          </w:rPr>
          <w:t>External Analysis</w:t>
        </w:r>
        <w:r>
          <w:rPr>
            <w:noProof/>
            <w:webHidden/>
          </w:rPr>
          <w:tab/>
        </w:r>
        <w:r>
          <w:rPr>
            <w:noProof/>
            <w:webHidden/>
          </w:rPr>
          <w:fldChar w:fldCharType="begin"/>
        </w:r>
        <w:r>
          <w:rPr>
            <w:noProof/>
            <w:webHidden/>
          </w:rPr>
          <w:instrText xml:space="preserve"> PAGEREF _Toc163134241 \h </w:instrText>
        </w:r>
        <w:r>
          <w:rPr>
            <w:noProof/>
            <w:webHidden/>
          </w:rPr>
        </w:r>
        <w:r>
          <w:rPr>
            <w:noProof/>
            <w:webHidden/>
          </w:rPr>
          <w:fldChar w:fldCharType="separate"/>
        </w:r>
        <w:r>
          <w:rPr>
            <w:noProof/>
            <w:webHidden/>
          </w:rPr>
          <w:t>13</w:t>
        </w:r>
        <w:r>
          <w:rPr>
            <w:noProof/>
            <w:webHidden/>
          </w:rPr>
          <w:fldChar w:fldCharType="end"/>
        </w:r>
      </w:hyperlink>
    </w:p>
    <w:p w14:paraId="5F2707AF" w14:textId="1A1F881A" w:rsidR="00F42F8F" w:rsidRDefault="00F42F8F">
      <w:pPr>
        <w:pStyle w:val="TOC2"/>
        <w:tabs>
          <w:tab w:val="left" w:pos="880"/>
          <w:tab w:val="right" w:leader="dot" w:pos="9016"/>
        </w:tabs>
        <w:rPr>
          <w:rFonts w:eastAsiaTheme="minorEastAsia" w:cstheme="minorBidi"/>
          <w:smallCaps w:val="0"/>
          <w:noProof/>
          <w:kern w:val="2"/>
          <w:sz w:val="24"/>
          <w:szCs w:val="24"/>
          <w:lang w:eastAsia="en-ZA"/>
          <w14:ligatures w14:val="standardContextual"/>
        </w:rPr>
      </w:pPr>
      <w:hyperlink w:anchor="_Toc163134242" w:history="1">
        <w:r w:rsidRPr="004F0C90">
          <w:rPr>
            <w:rStyle w:val="Hyperlink"/>
            <w:noProof/>
          </w:rPr>
          <w:t>6.2.</w:t>
        </w:r>
        <w:r>
          <w:rPr>
            <w:rFonts w:eastAsiaTheme="minorEastAsia" w:cstheme="minorBidi"/>
            <w:smallCaps w:val="0"/>
            <w:noProof/>
            <w:kern w:val="2"/>
            <w:sz w:val="24"/>
            <w:szCs w:val="24"/>
            <w:lang w:eastAsia="en-ZA"/>
            <w14:ligatures w14:val="standardContextual"/>
          </w:rPr>
          <w:tab/>
        </w:r>
        <w:r w:rsidRPr="004F0C90">
          <w:rPr>
            <w:rStyle w:val="Hyperlink"/>
            <w:noProof/>
          </w:rPr>
          <w:t>Internal Analysis</w:t>
        </w:r>
        <w:r>
          <w:rPr>
            <w:noProof/>
            <w:webHidden/>
          </w:rPr>
          <w:tab/>
        </w:r>
        <w:r>
          <w:rPr>
            <w:noProof/>
            <w:webHidden/>
          </w:rPr>
          <w:fldChar w:fldCharType="begin"/>
        </w:r>
        <w:r>
          <w:rPr>
            <w:noProof/>
            <w:webHidden/>
          </w:rPr>
          <w:instrText xml:space="preserve"> PAGEREF _Toc163134242 \h </w:instrText>
        </w:r>
        <w:r>
          <w:rPr>
            <w:noProof/>
            <w:webHidden/>
          </w:rPr>
        </w:r>
        <w:r>
          <w:rPr>
            <w:noProof/>
            <w:webHidden/>
          </w:rPr>
          <w:fldChar w:fldCharType="separate"/>
        </w:r>
        <w:r>
          <w:rPr>
            <w:noProof/>
            <w:webHidden/>
          </w:rPr>
          <w:t>14</w:t>
        </w:r>
        <w:r>
          <w:rPr>
            <w:noProof/>
            <w:webHidden/>
          </w:rPr>
          <w:fldChar w:fldCharType="end"/>
        </w:r>
      </w:hyperlink>
    </w:p>
    <w:p w14:paraId="775EB231" w14:textId="4F50126D" w:rsidR="00F42F8F" w:rsidRDefault="00F42F8F">
      <w:pPr>
        <w:pStyle w:val="TOC1"/>
        <w:tabs>
          <w:tab w:val="left" w:pos="440"/>
          <w:tab w:val="right" w:leader="dot" w:pos="9016"/>
        </w:tabs>
        <w:rPr>
          <w:rFonts w:eastAsiaTheme="minorEastAsia" w:cstheme="minorBidi"/>
          <w:b w:val="0"/>
          <w:bCs w:val="0"/>
          <w:caps w:val="0"/>
          <w:noProof/>
          <w:kern w:val="2"/>
          <w:sz w:val="24"/>
          <w:szCs w:val="24"/>
          <w:lang w:eastAsia="en-ZA"/>
          <w14:ligatures w14:val="standardContextual"/>
        </w:rPr>
      </w:pPr>
      <w:hyperlink w:anchor="_Toc163134243" w:history="1">
        <w:r w:rsidRPr="004F0C90">
          <w:rPr>
            <w:rStyle w:val="Hyperlink"/>
            <w:rFonts w:ascii="Avenir Next LT Pro" w:hAnsi="Avenir Next LT Pro" w:cs="Arial"/>
            <w:noProof/>
          </w:rPr>
          <w:t>7.</w:t>
        </w:r>
        <w:r>
          <w:rPr>
            <w:rFonts w:eastAsiaTheme="minorEastAsia" w:cstheme="minorBidi"/>
            <w:b w:val="0"/>
            <w:bCs w:val="0"/>
            <w:caps w:val="0"/>
            <w:noProof/>
            <w:kern w:val="2"/>
            <w:sz w:val="24"/>
            <w:szCs w:val="24"/>
            <w:lang w:eastAsia="en-ZA"/>
            <w14:ligatures w14:val="standardContextual"/>
          </w:rPr>
          <w:tab/>
        </w:r>
        <w:r w:rsidRPr="004F0C90">
          <w:rPr>
            <w:rStyle w:val="Hyperlink"/>
            <w:rFonts w:ascii="Avenir Next LT Pro" w:hAnsi="Avenir Next LT Pro" w:cs="Arial"/>
            <w:noProof/>
          </w:rPr>
          <w:t>HRM AND HRD STRATEGY</w:t>
        </w:r>
        <w:r>
          <w:rPr>
            <w:noProof/>
            <w:webHidden/>
          </w:rPr>
          <w:tab/>
        </w:r>
        <w:r>
          <w:rPr>
            <w:noProof/>
            <w:webHidden/>
          </w:rPr>
          <w:fldChar w:fldCharType="begin"/>
        </w:r>
        <w:r>
          <w:rPr>
            <w:noProof/>
            <w:webHidden/>
          </w:rPr>
          <w:instrText xml:space="preserve"> PAGEREF _Toc163134243 \h </w:instrText>
        </w:r>
        <w:r>
          <w:rPr>
            <w:noProof/>
            <w:webHidden/>
          </w:rPr>
        </w:r>
        <w:r>
          <w:rPr>
            <w:noProof/>
            <w:webHidden/>
          </w:rPr>
          <w:fldChar w:fldCharType="separate"/>
        </w:r>
        <w:r>
          <w:rPr>
            <w:noProof/>
            <w:webHidden/>
          </w:rPr>
          <w:t>16</w:t>
        </w:r>
        <w:r>
          <w:rPr>
            <w:noProof/>
            <w:webHidden/>
          </w:rPr>
          <w:fldChar w:fldCharType="end"/>
        </w:r>
      </w:hyperlink>
    </w:p>
    <w:p w14:paraId="06E6F80B" w14:textId="0588C205" w:rsidR="00F42F8F" w:rsidRDefault="00F42F8F">
      <w:pPr>
        <w:pStyle w:val="TOC2"/>
        <w:tabs>
          <w:tab w:val="left" w:pos="880"/>
          <w:tab w:val="right" w:leader="dot" w:pos="9016"/>
        </w:tabs>
        <w:rPr>
          <w:rFonts w:eastAsiaTheme="minorEastAsia" w:cstheme="minorBidi"/>
          <w:smallCaps w:val="0"/>
          <w:noProof/>
          <w:kern w:val="2"/>
          <w:sz w:val="24"/>
          <w:szCs w:val="24"/>
          <w:lang w:eastAsia="en-ZA"/>
          <w14:ligatures w14:val="standardContextual"/>
        </w:rPr>
      </w:pPr>
      <w:hyperlink w:anchor="_Toc163134244" w:history="1">
        <w:r w:rsidRPr="004F0C90">
          <w:rPr>
            <w:rStyle w:val="Hyperlink"/>
            <w:noProof/>
          </w:rPr>
          <w:t>7.1.</w:t>
        </w:r>
        <w:r>
          <w:rPr>
            <w:rFonts w:eastAsiaTheme="minorEastAsia" w:cstheme="minorBidi"/>
            <w:smallCaps w:val="0"/>
            <w:noProof/>
            <w:kern w:val="2"/>
            <w:sz w:val="24"/>
            <w:szCs w:val="24"/>
            <w:lang w:eastAsia="en-ZA"/>
            <w14:ligatures w14:val="standardContextual"/>
          </w:rPr>
          <w:tab/>
        </w:r>
        <w:r w:rsidRPr="004F0C90">
          <w:rPr>
            <w:rStyle w:val="Hyperlink"/>
            <w:noProof/>
          </w:rPr>
          <w:t>Human Resources Vision</w:t>
        </w:r>
        <w:r>
          <w:rPr>
            <w:noProof/>
            <w:webHidden/>
          </w:rPr>
          <w:tab/>
        </w:r>
        <w:r>
          <w:rPr>
            <w:noProof/>
            <w:webHidden/>
          </w:rPr>
          <w:fldChar w:fldCharType="begin"/>
        </w:r>
        <w:r>
          <w:rPr>
            <w:noProof/>
            <w:webHidden/>
          </w:rPr>
          <w:instrText xml:space="preserve"> PAGEREF _Toc163134244 \h </w:instrText>
        </w:r>
        <w:r>
          <w:rPr>
            <w:noProof/>
            <w:webHidden/>
          </w:rPr>
        </w:r>
        <w:r>
          <w:rPr>
            <w:noProof/>
            <w:webHidden/>
          </w:rPr>
          <w:fldChar w:fldCharType="separate"/>
        </w:r>
        <w:r>
          <w:rPr>
            <w:noProof/>
            <w:webHidden/>
          </w:rPr>
          <w:t>16</w:t>
        </w:r>
        <w:r>
          <w:rPr>
            <w:noProof/>
            <w:webHidden/>
          </w:rPr>
          <w:fldChar w:fldCharType="end"/>
        </w:r>
      </w:hyperlink>
    </w:p>
    <w:p w14:paraId="65C66362" w14:textId="38F4BBBC" w:rsidR="00F42F8F" w:rsidRDefault="00F42F8F">
      <w:pPr>
        <w:pStyle w:val="TOC2"/>
        <w:tabs>
          <w:tab w:val="left" w:pos="880"/>
          <w:tab w:val="right" w:leader="dot" w:pos="9016"/>
        </w:tabs>
        <w:rPr>
          <w:rFonts w:eastAsiaTheme="minorEastAsia" w:cstheme="minorBidi"/>
          <w:smallCaps w:val="0"/>
          <w:noProof/>
          <w:kern w:val="2"/>
          <w:sz w:val="24"/>
          <w:szCs w:val="24"/>
          <w:lang w:eastAsia="en-ZA"/>
          <w14:ligatures w14:val="standardContextual"/>
        </w:rPr>
      </w:pPr>
      <w:hyperlink w:anchor="_Toc163134245" w:history="1">
        <w:r w:rsidRPr="004F0C90">
          <w:rPr>
            <w:rStyle w:val="Hyperlink"/>
            <w:noProof/>
          </w:rPr>
          <w:t>7.2.</w:t>
        </w:r>
        <w:r>
          <w:rPr>
            <w:rFonts w:eastAsiaTheme="minorEastAsia" w:cstheme="minorBidi"/>
            <w:smallCaps w:val="0"/>
            <w:noProof/>
            <w:kern w:val="2"/>
            <w:sz w:val="24"/>
            <w:szCs w:val="24"/>
            <w:lang w:eastAsia="en-ZA"/>
            <w14:ligatures w14:val="standardContextual"/>
          </w:rPr>
          <w:tab/>
        </w:r>
        <w:r w:rsidRPr="004F0C90">
          <w:rPr>
            <w:rStyle w:val="Hyperlink"/>
            <w:noProof/>
          </w:rPr>
          <w:t>Human Resources Mission</w:t>
        </w:r>
        <w:r>
          <w:rPr>
            <w:noProof/>
            <w:webHidden/>
          </w:rPr>
          <w:tab/>
        </w:r>
        <w:r>
          <w:rPr>
            <w:noProof/>
            <w:webHidden/>
          </w:rPr>
          <w:fldChar w:fldCharType="begin"/>
        </w:r>
        <w:r>
          <w:rPr>
            <w:noProof/>
            <w:webHidden/>
          </w:rPr>
          <w:instrText xml:space="preserve"> PAGEREF _Toc163134245 \h </w:instrText>
        </w:r>
        <w:r>
          <w:rPr>
            <w:noProof/>
            <w:webHidden/>
          </w:rPr>
        </w:r>
        <w:r>
          <w:rPr>
            <w:noProof/>
            <w:webHidden/>
          </w:rPr>
          <w:fldChar w:fldCharType="separate"/>
        </w:r>
        <w:r>
          <w:rPr>
            <w:noProof/>
            <w:webHidden/>
          </w:rPr>
          <w:t>16</w:t>
        </w:r>
        <w:r>
          <w:rPr>
            <w:noProof/>
            <w:webHidden/>
          </w:rPr>
          <w:fldChar w:fldCharType="end"/>
        </w:r>
      </w:hyperlink>
    </w:p>
    <w:p w14:paraId="06DF98F2" w14:textId="2DA6E10A" w:rsidR="00F42F8F" w:rsidRDefault="00F42F8F">
      <w:pPr>
        <w:pStyle w:val="TOC2"/>
        <w:tabs>
          <w:tab w:val="left" w:pos="880"/>
          <w:tab w:val="right" w:leader="dot" w:pos="9016"/>
        </w:tabs>
        <w:rPr>
          <w:rFonts w:eastAsiaTheme="minorEastAsia" w:cstheme="minorBidi"/>
          <w:smallCaps w:val="0"/>
          <w:noProof/>
          <w:kern w:val="2"/>
          <w:sz w:val="24"/>
          <w:szCs w:val="24"/>
          <w:lang w:eastAsia="en-ZA"/>
          <w14:ligatures w14:val="standardContextual"/>
        </w:rPr>
      </w:pPr>
      <w:hyperlink w:anchor="_Toc163134246" w:history="1">
        <w:r w:rsidRPr="004F0C90">
          <w:rPr>
            <w:rStyle w:val="Hyperlink"/>
            <w:noProof/>
          </w:rPr>
          <w:t>7.3.</w:t>
        </w:r>
        <w:r>
          <w:rPr>
            <w:rFonts w:eastAsiaTheme="minorEastAsia" w:cstheme="minorBidi"/>
            <w:smallCaps w:val="0"/>
            <w:noProof/>
            <w:kern w:val="2"/>
            <w:sz w:val="24"/>
            <w:szCs w:val="24"/>
            <w:lang w:eastAsia="en-ZA"/>
            <w14:ligatures w14:val="standardContextual"/>
          </w:rPr>
          <w:tab/>
        </w:r>
        <w:r w:rsidRPr="004F0C90">
          <w:rPr>
            <w:rStyle w:val="Hyperlink"/>
            <w:noProof/>
          </w:rPr>
          <w:t>Human Resources Strategic Direction</w:t>
        </w:r>
        <w:r>
          <w:rPr>
            <w:noProof/>
            <w:webHidden/>
          </w:rPr>
          <w:tab/>
        </w:r>
        <w:r>
          <w:rPr>
            <w:noProof/>
            <w:webHidden/>
          </w:rPr>
          <w:fldChar w:fldCharType="begin"/>
        </w:r>
        <w:r>
          <w:rPr>
            <w:noProof/>
            <w:webHidden/>
          </w:rPr>
          <w:instrText xml:space="preserve"> PAGEREF _Toc163134246 \h </w:instrText>
        </w:r>
        <w:r>
          <w:rPr>
            <w:noProof/>
            <w:webHidden/>
          </w:rPr>
        </w:r>
        <w:r>
          <w:rPr>
            <w:noProof/>
            <w:webHidden/>
          </w:rPr>
          <w:fldChar w:fldCharType="separate"/>
        </w:r>
        <w:r>
          <w:rPr>
            <w:noProof/>
            <w:webHidden/>
          </w:rPr>
          <w:t>16</w:t>
        </w:r>
        <w:r>
          <w:rPr>
            <w:noProof/>
            <w:webHidden/>
          </w:rPr>
          <w:fldChar w:fldCharType="end"/>
        </w:r>
      </w:hyperlink>
    </w:p>
    <w:p w14:paraId="4AFB366F" w14:textId="6068B326" w:rsidR="00F42F8F" w:rsidRDefault="00F42F8F">
      <w:pPr>
        <w:pStyle w:val="TOC1"/>
        <w:tabs>
          <w:tab w:val="left" w:pos="440"/>
          <w:tab w:val="right" w:leader="dot" w:pos="9016"/>
        </w:tabs>
        <w:rPr>
          <w:rFonts w:eastAsiaTheme="minorEastAsia" w:cstheme="minorBidi"/>
          <w:b w:val="0"/>
          <w:bCs w:val="0"/>
          <w:caps w:val="0"/>
          <w:noProof/>
          <w:kern w:val="2"/>
          <w:sz w:val="24"/>
          <w:szCs w:val="24"/>
          <w:lang w:eastAsia="en-ZA"/>
          <w14:ligatures w14:val="standardContextual"/>
        </w:rPr>
      </w:pPr>
      <w:hyperlink w:anchor="_Toc163134247" w:history="1">
        <w:r w:rsidRPr="004F0C90">
          <w:rPr>
            <w:rStyle w:val="Hyperlink"/>
            <w:rFonts w:ascii="Avenir Next LT Pro" w:hAnsi="Avenir Next LT Pro" w:cs="Arial"/>
            <w:noProof/>
          </w:rPr>
          <w:t>8.</w:t>
        </w:r>
        <w:r>
          <w:rPr>
            <w:rFonts w:eastAsiaTheme="minorEastAsia" w:cstheme="minorBidi"/>
            <w:b w:val="0"/>
            <w:bCs w:val="0"/>
            <w:caps w:val="0"/>
            <w:noProof/>
            <w:kern w:val="2"/>
            <w:sz w:val="24"/>
            <w:szCs w:val="24"/>
            <w:lang w:eastAsia="en-ZA"/>
            <w14:ligatures w14:val="standardContextual"/>
          </w:rPr>
          <w:tab/>
        </w:r>
        <w:r w:rsidRPr="004F0C90">
          <w:rPr>
            <w:rStyle w:val="Hyperlink"/>
            <w:rFonts w:ascii="Avenir Next LT Pro" w:hAnsi="Avenir Next LT Pro" w:cs="Arial"/>
            <w:noProof/>
          </w:rPr>
          <w:t>HR STRATEGIC PARTNERSHIP MODEL</w:t>
        </w:r>
        <w:r>
          <w:rPr>
            <w:noProof/>
            <w:webHidden/>
          </w:rPr>
          <w:tab/>
        </w:r>
        <w:r>
          <w:rPr>
            <w:noProof/>
            <w:webHidden/>
          </w:rPr>
          <w:fldChar w:fldCharType="begin"/>
        </w:r>
        <w:r>
          <w:rPr>
            <w:noProof/>
            <w:webHidden/>
          </w:rPr>
          <w:instrText xml:space="preserve"> PAGEREF _Toc163134247 \h </w:instrText>
        </w:r>
        <w:r>
          <w:rPr>
            <w:noProof/>
            <w:webHidden/>
          </w:rPr>
        </w:r>
        <w:r>
          <w:rPr>
            <w:noProof/>
            <w:webHidden/>
          </w:rPr>
          <w:fldChar w:fldCharType="separate"/>
        </w:r>
        <w:r>
          <w:rPr>
            <w:noProof/>
            <w:webHidden/>
          </w:rPr>
          <w:t>21</w:t>
        </w:r>
        <w:r>
          <w:rPr>
            <w:noProof/>
            <w:webHidden/>
          </w:rPr>
          <w:fldChar w:fldCharType="end"/>
        </w:r>
      </w:hyperlink>
    </w:p>
    <w:p w14:paraId="226414D8" w14:textId="134C03B0" w:rsidR="00F42F8F" w:rsidRDefault="00F42F8F">
      <w:pPr>
        <w:pStyle w:val="TOC1"/>
        <w:tabs>
          <w:tab w:val="left" w:pos="440"/>
          <w:tab w:val="right" w:leader="dot" w:pos="9016"/>
        </w:tabs>
        <w:rPr>
          <w:rFonts w:eastAsiaTheme="minorEastAsia" w:cstheme="minorBidi"/>
          <w:b w:val="0"/>
          <w:bCs w:val="0"/>
          <w:caps w:val="0"/>
          <w:noProof/>
          <w:kern w:val="2"/>
          <w:sz w:val="24"/>
          <w:szCs w:val="24"/>
          <w:lang w:eastAsia="en-ZA"/>
          <w14:ligatures w14:val="standardContextual"/>
        </w:rPr>
      </w:pPr>
      <w:hyperlink w:anchor="_Toc163134248" w:history="1">
        <w:r w:rsidRPr="004F0C90">
          <w:rPr>
            <w:rStyle w:val="Hyperlink"/>
            <w:rFonts w:ascii="Avenir Next LT Pro" w:hAnsi="Avenir Next LT Pro" w:cs="Arial"/>
            <w:noProof/>
          </w:rPr>
          <w:t>9.</w:t>
        </w:r>
        <w:r>
          <w:rPr>
            <w:rFonts w:eastAsiaTheme="minorEastAsia" w:cstheme="minorBidi"/>
            <w:b w:val="0"/>
            <w:bCs w:val="0"/>
            <w:caps w:val="0"/>
            <w:noProof/>
            <w:kern w:val="2"/>
            <w:sz w:val="24"/>
            <w:szCs w:val="24"/>
            <w:lang w:eastAsia="en-ZA"/>
            <w14:ligatures w14:val="standardContextual"/>
          </w:rPr>
          <w:tab/>
        </w:r>
        <w:r w:rsidRPr="004F0C90">
          <w:rPr>
            <w:rStyle w:val="Hyperlink"/>
            <w:rFonts w:ascii="Avenir Next LT Pro" w:hAnsi="Avenir Next LT Pro" w:cs="Arial"/>
            <w:noProof/>
          </w:rPr>
          <w:t>IMPLEMENTATION PLAN</w:t>
        </w:r>
        <w:r>
          <w:rPr>
            <w:noProof/>
            <w:webHidden/>
          </w:rPr>
          <w:tab/>
        </w:r>
        <w:r>
          <w:rPr>
            <w:noProof/>
            <w:webHidden/>
          </w:rPr>
          <w:fldChar w:fldCharType="begin"/>
        </w:r>
        <w:r>
          <w:rPr>
            <w:noProof/>
            <w:webHidden/>
          </w:rPr>
          <w:instrText xml:space="preserve"> PAGEREF _Toc163134248 \h </w:instrText>
        </w:r>
        <w:r>
          <w:rPr>
            <w:noProof/>
            <w:webHidden/>
          </w:rPr>
        </w:r>
        <w:r>
          <w:rPr>
            <w:noProof/>
            <w:webHidden/>
          </w:rPr>
          <w:fldChar w:fldCharType="separate"/>
        </w:r>
        <w:r>
          <w:rPr>
            <w:noProof/>
            <w:webHidden/>
          </w:rPr>
          <w:t>24</w:t>
        </w:r>
        <w:r>
          <w:rPr>
            <w:noProof/>
            <w:webHidden/>
          </w:rPr>
          <w:fldChar w:fldCharType="end"/>
        </w:r>
      </w:hyperlink>
    </w:p>
    <w:p w14:paraId="7480781C" w14:textId="428AFA50" w:rsidR="00F42F8F" w:rsidRDefault="00F42F8F">
      <w:pPr>
        <w:pStyle w:val="TOC2"/>
        <w:tabs>
          <w:tab w:val="left" w:pos="880"/>
          <w:tab w:val="right" w:leader="dot" w:pos="9016"/>
        </w:tabs>
        <w:rPr>
          <w:rFonts w:eastAsiaTheme="minorEastAsia" w:cstheme="minorBidi"/>
          <w:smallCaps w:val="0"/>
          <w:noProof/>
          <w:kern w:val="2"/>
          <w:sz w:val="24"/>
          <w:szCs w:val="24"/>
          <w:lang w:eastAsia="en-ZA"/>
          <w14:ligatures w14:val="standardContextual"/>
        </w:rPr>
      </w:pPr>
      <w:hyperlink w:anchor="_Toc163134249" w:history="1">
        <w:r w:rsidRPr="004F0C90">
          <w:rPr>
            <w:rStyle w:val="Hyperlink"/>
            <w:rFonts w:eastAsia="Trebuchet MS"/>
            <w:noProof/>
            <w:lang w:val="en-US" w:eastAsia="en-ZA"/>
          </w:rPr>
          <w:t>10.</w:t>
        </w:r>
        <w:r>
          <w:rPr>
            <w:rFonts w:eastAsiaTheme="minorEastAsia" w:cstheme="minorBidi"/>
            <w:smallCaps w:val="0"/>
            <w:noProof/>
            <w:kern w:val="2"/>
            <w:sz w:val="24"/>
            <w:szCs w:val="24"/>
            <w:lang w:eastAsia="en-ZA"/>
            <w14:ligatures w14:val="standardContextual"/>
          </w:rPr>
          <w:tab/>
        </w:r>
        <w:r w:rsidRPr="004F0C90">
          <w:rPr>
            <w:rStyle w:val="Hyperlink"/>
            <w:rFonts w:eastAsia="Trebuchet MS"/>
            <w:noProof/>
            <w:lang w:val="en-US" w:eastAsia="en-ZA"/>
          </w:rPr>
          <w:t>Human Resource Strategy</w:t>
        </w:r>
        <w:r>
          <w:rPr>
            <w:noProof/>
            <w:webHidden/>
          </w:rPr>
          <w:tab/>
        </w:r>
        <w:r>
          <w:rPr>
            <w:noProof/>
            <w:webHidden/>
          </w:rPr>
          <w:fldChar w:fldCharType="begin"/>
        </w:r>
        <w:r>
          <w:rPr>
            <w:noProof/>
            <w:webHidden/>
          </w:rPr>
          <w:instrText xml:space="preserve"> PAGEREF _Toc163134249 \h </w:instrText>
        </w:r>
        <w:r>
          <w:rPr>
            <w:noProof/>
            <w:webHidden/>
          </w:rPr>
        </w:r>
        <w:r>
          <w:rPr>
            <w:noProof/>
            <w:webHidden/>
          </w:rPr>
          <w:fldChar w:fldCharType="separate"/>
        </w:r>
        <w:r>
          <w:rPr>
            <w:noProof/>
            <w:webHidden/>
          </w:rPr>
          <w:t>25</w:t>
        </w:r>
        <w:r>
          <w:rPr>
            <w:noProof/>
            <w:webHidden/>
          </w:rPr>
          <w:fldChar w:fldCharType="end"/>
        </w:r>
      </w:hyperlink>
    </w:p>
    <w:p w14:paraId="07407D5A" w14:textId="7F8CBB9C" w:rsidR="00AE34C9" w:rsidRDefault="003C0DD4" w:rsidP="003C0DD4">
      <w:pPr>
        <w:spacing w:line="360" w:lineRule="auto"/>
        <w:rPr>
          <w:rFonts w:ascii="Avenir Next LT Pro" w:eastAsia="Times New Roman" w:hAnsi="Avenir Next LT Pro" w:cs="Arial"/>
          <w:b/>
          <w:sz w:val="24"/>
          <w:szCs w:val="24"/>
        </w:rPr>
        <w:sectPr w:rsidR="00AE34C9" w:rsidSect="004B0FF9">
          <w:footerReference w:type="default" r:id="rId10"/>
          <w:footerReference w:type="first" r:id="rId11"/>
          <w:pgSz w:w="11906" w:h="16838"/>
          <w:pgMar w:top="1440" w:right="1440" w:bottom="1440" w:left="1440" w:header="708" w:footer="708" w:gutter="0"/>
          <w:pgBorders w:display="firstPage" w:offsetFrom="page">
            <w:top w:val="single" w:sz="4" w:space="24" w:color="auto"/>
            <w:left w:val="single" w:sz="4" w:space="24" w:color="auto"/>
            <w:bottom w:val="single" w:sz="4" w:space="24" w:color="auto"/>
            <w:right w:val="single" w:sz="4" w:space="24" w:color="auto"/>
          </w:pgBorders>
          <w:cols w:space="708"/>
          <w:titlePg/>
          <w:docGrid w:linePitch="360"/>
        </w:sectPr>
      </w:pPr>
      <w:r w:rsidRPr="00675F7C">
        <w:rPr>
          <w:rFonts w:ascii="Avenir Next LT Pro" w:eastAsia="Times New Roman" w:hAnsi="Avenir Next LT Pro" w:cs="Arial"/>
          <w:b/>
          <w:sz w:val="24"/>
          <w:szCs w:val="24"/>
        </w:rPr>
        <w:fldChar w:fldCharType="end"/>
      </w:r>
    </w:p>
    <w:p w14:paraId="771CE9A8" w14:textId="3FF81837" w:rsidR="00D41FC8" w:rsidRPr="00675F7C" w:rsidRDefault="00D41FC8" w:rsidP="00E11B50">
      <w:pPr>
        <w:pStyle w:val="Heading1"/>
        <w:numPr>
          <w:ilvl w:val="0"/>
          <w:numId w:val="2"/>
        </w:numPr>
        <w:spacing w:after="240" w:line="360" w:lineRule="auto"/>
        <w:ind w:left="357" w:hanging="357"/>
        <w:rPr>
          <w:rFonts w:ascii="Avenir Next LT Pro" w:hAnsi="Avenir Next LT Pro" w:cs="Arial"/>
          <w:sz w:val="24"/>
          <w:szCs w:val="24"/>
        </w:rPr>
      </w:pPr>
      <w:bookmarkStart w:id="0" w:name="_Toc163134232"/>
      <w:r w:rsidRPr="00675F7C">
        <w:rPr>
          <w:rFonts w:ascii="Avenir Next LT Pro" w:hAnsi="Avenir Next LT Pro" w:cs="Arial"/>
          <w:sz w:val="24"/>
          <w:szCs w:val="24"/>
        </w:rPr>
        <w:lastRenderedPageBreak/>
        <w:t>INTRODUCTION</w:t>
      </w:r>
      <w:bookmarkEnd w:id="0"/>
    </w:p>
    <w:p w14:paraId="69D050AB" w14:textId="0B1C294E" w:rsidR="00472281" w:rsidRPr="00675F7C" w:rsidRDefault="00472281" w:rsidP="00E11B50">
      <w:pPr>
        <w:spacing w:line="360" w:lineRule="auto"/>
        <w:jc w:val="both"/>
        <w:rPr>
          <w:rFonts w:ascii="Avenir Next LT Pro" w:hAnsi="Avenir Next LT Pro"/>
          <w:sz w:val="24"/>
          <w:szCs w:val="24"/>
        </w:rPr>
      </w:pPr>
      <w:r w:rsidRPr="00675F7C">
        <w:rPr>
          <w:rFonts w:ascii="Avenir Next LT Pro" w:hAnsi="Avenir Next LT Pro"/>
          <w:sz w:val="24"/>
          <w:szCs w:val="24"/>
        </w:rPr>
        <w:t>The Human Resources Management and Development Strategy is a multi-year strategy for achieving the desired state of people management across all departments in the organisation. The strategy supports long-term municipal priorities and objectives as outlined in the Integrated Development Plan (IDP) by fostering employee growth and development, encouraging on-going feedback on performance, and promoting leadership at all levels. Based on demographic trends and issues, the HRD Strategy sets a direction and vision for managing the municipality’s people and talent, and for the alignment and synergy of human resources management initiatives and activities across the organisation.</w:t>
      </w:r>
    </w:p>
    <w:p w14:paraId="577F77C9" w14:textId="77777777" w:rsidR="00C37190" w:rsidRPr="00675F7C" w:rsidRDefault="00C37190" w:rsidP="00E11B50">
      <w:pPr>
        <w:spacing w:before="240" w:after="240" w:line="360" w:lineRule="auto"/>
        <w:jc w:val="both"/>
        <w:rPr>
          <w:rFonts w:ascii="Avenir Next LT Pro" w:hAnsi="Avenir Next LT Pro" w:cs="Arial"/>
          <w:sz w:val="24"/>
          <w:szCs w:val="24"/>
        </w:rPr>
      </w:pPr>
      <w:r w:rsidRPr="00675F7C">
        <w:rPr>
          <w:rFonts w:ascii="Avenir Next LT Pro" w:hAnsi="Avenir Next LT Pro" w:cs="Arial"/>
          <w:sz w:val="24"/>
          <w:szCs w:val="24"/>
        </w:rPr>
        <w:t>The Human Resource M</w:t>
      </w:r>
      <w:r w:rsidR="00405007" w:rsidRPr="00675F7C">
        <w:rPr>
          <w:rFonts w:ascii="Avenir Next LT Pro" w:hAnsi="Avenir Next LT Pro" w:cs="Arial"/>
          <w:sz w:val="24"/>
          <w:szCs w:val="24"/>
        </w:rPr>
        <w:t>anagement</w:t>
      </w:r>
      <w:r w:rsidR="009941D8" w:rsidRPr="00675F7C">
        <w:rPr>
          <w:rFonts w:ascii="Avenir Next LT Pro" w:hAnsi="Avenir Next LT Pro" w:cs="Arial"/>
          <w:sz w:val="24"/>
          <w:szCs w:val="24"/>
        </w:rPr>
        <w:t xml:space="preserve"> and Human Resource Development</w:t>
      </w:r>
      <w:r w:rsidRPr="00675F7C">
        <w:rPr>
          <w:rFonts w:ascii="Avenir Next LT Pro" w:hAnsi="Avenir Next LT Pro" w:cs="Arial"/>
          <w:sz w:val="24"/>
          <w:szCs w:val="24"/>
        </w:rPr>
        <w:t xml:space="preserve"> </w:t>
      </w:r>
      <w:r w:rsidR="00405007" w:rsidRPr="00675F7C">
        <w:rPr>
          <w:rFonts w:ascii="Avenir Next LT Pro" w:hAnsi="Avenir Next LT Pro" w:cs="Arial"/>
          <w:sz w:val="24"/>
          <w:szCs w:val="24"/>
        </w:rPr>
        <w:t>Strategy and Implementation Plan</w:t>
      </w:r>
      <w:r w:rsidRPr="00675F7C">
        <w:rPr>
          <w:rFonts w:ascii="Avenir Next LT Pro" w:hAnsi="Avenir Next LT Pro" w:cs="Arial"/>
          <w:sz w:val="24"/>
          <w:szCs w:val="24"/>
        </w:rPr>
        <w:t xml:space="preserve"> outline the intentions of the Municipality in relation to how it should manage its human capital. It deals with:</w:t>
      </w:r>
    </w:p>
    <w:p w14:paraId="50234A90" w14:textId="77777777" w:rsidR="00C37190" w:rsidRPr="00675F7C" w:rsidRDefault="009941D8" w:rsidP="00E11B50">
      <w:pPr>
        <w:widowControl w:val="0"/>
        <w:numPr>
          <w:ilvl w:val="0"/>
          <w:numId w:val="4"/>
        </w:numPr>
        <w:spacing w:after="0" w:line="360" w:lineRule="auto"/>
        <w:ind w:left="426" w:right="216" w:hanging="426"/>
        <w:jc w:val="both"/>
        <w:rPr>
          <w:rFonts w:ascii="Avenir Next LT Pro" w:hAnsi="Avenir Next LT Pro" w:cs="Arial"/>
          <w:sz w:val="24"/>
          <w:szCs w:val="24"/>
        </w:rPr>
      </w:pPr>
      <w:r w:rsidRPr="00675F7C">
        <w:rPr>
          <w:rFonts w:ascii="Avenir Next LT Pro" w:hAnsi="Avenir Next LT Pro" w:cs="Arial"/>
          <w:sz w:val="24"/>
          <w:szCs w:val="24"/>
        </w:rPr>
        <w:t>Planning the m</w:t>
      </w:r>
      <w:r w:rsidR="00C37190" w:rsidRPr="00675F7C">
        <w:rPr>
          <w:rFonts w:ascii="Avenir Next LT Pro" w:hAnsi="Avenir Next LT Pro" w:cs="Arial"/>
          <w:sz w:val="24"/>
          <w:szCs w:val="24"/>
        </w:rPr>
        <w:t>unicipal workforce in totality;</w:t>
      </w:r>
    </w:p>
    <w:p w14:paraId="74F04968" w14:textId="77777777" w:rsidR="00C37190" w:rsidRPr="00675F7C" w:rsidRDefault="00C37190" w:rsidP="00E11B50">
      <w:pPr>
        <w:widowControl w:val="0"/>
        <w:numPr>
          <w:ilvl w:val="0"/>
          <w:numId w:val="4"/>
        </w:numPr>
        <w:spacing w:after="0" w:line="360" w:lineRule="auto"/>
        <w:ind w:left="426" w:right="216" w:hanging="426"/>
        <w:jc w:val="both"/>
        <w:rPr>
          <w:rFonts w:ascii="Avenir Next LT Pro" w:hAnsi="Avenir Next LT Pro" w:cs="Arial"/>
          <w:sz w:val="24"/>
          <w:szCs w:val="24"/>
        </w:rPr>
      </w:pPr>
      <w:r w:rsidRPr="00675F7C">
        <w:rPr>
          <w:rFonts w:ascii="Avenir Next LT Pro" w:hAnsi="Avenir Next LT Pro" w:cs="Arial"/>
          <w:sz w:val="24"/>
          <w:szCs w:val="24"/>
        </w:rPr>
        <w:t>Developing a capable and skilled workforce that is striving towards service excellence;</w:t>
      </w:r>
    </w:p>
    <w:p w14:paraId="5D080C55" w14:textId="38D5EB1D" w:rsidR="00C37190" w:rsidRPr="00675F7C" w:rsidRDefault="00C37190" w:rsidP="00E11B50">
      <w:pPr>
        <w:widowControl w:val="0"/>
        <w:numPr>
          <w:ilvl w:val="0"/>
          <w:numId w:val="4"/>
        </w:numPr>
        <w:spacing w:after="0" w:line="360" w:lineRule="auto"/>
        <w:ind w:left="426" w:right="216" w:hanging="426"/>
        <w:jc w:val="both"/>
        <w:rPr>
          <w:rFonts w:ascii="Avenir Next LT Pro" w:hAnsi="Avenir Next LT Pro" w:cs="Arial"/>
          <w:sz w:val="24"/>
          <w:szCs w:val="24"/>
        </w:rPr>
      </w:pPr>
      <w:r w:rsidRPr="00675F7C">
        <w:rPr>
          <w:rFonts w:ascii="Avenir Next LT Pro" w:hAnsi="Avenir Next LT Pro" w:cs="Arial"/>
          <w:sz w:val="24"/>
          <w:szCs w:val="24"/>
        </w:rPr>
        <w:t>Setting guidelines to strengthen leadership and develop human capital by attracting, retaining scarce, valued and critically required skills for the Municipality.</w:t>
      </w:r>
    </w:p>
    <w:p w14:paraId="18CE121E" w14:textId="77777777" w:rsidR="00C37190" w:rsidRPr="00675F7C" w:rsidRDefault="00C37190" w:rsidP="00E11B50">
      <w:pPr>
        <w:spacing w:line="360" w:lineRule="auto"/>
        <w:jc w:val="both"/>
        <w:rPr>
          <w:rFonts w:ascii="Avenir Next LT Pro" w:hAnsi="Avenir Next LT Pro" w:cs="Arial"/>
          <w:sz w:val="24"/>
          <w:szCs w:val="24"/>
        </w:rPr>
      </w:pPr>
      <w:r w:rsidRPr="00675F7C">
        <w:rPr>
          <w:rFonts w:ascii="Avenir Next LT Pro" w:hAnsi="Avenir Next LT Pro" w:cs="Arial"/>
          <w:sz w:val="24"/>
          <w:szCs w:val="24"/>
        </w:rPr>
        <w:t xml:space="preserve">In line with the above, </w:t>
      </w:r>
      <w:r w:rsidR="008D247D" w:rsidRPr="00675F7C">
        <w:rPr>
          <w:rFonts w:ascii="Avenir Next LT Pro" w:hAnsi="Avenir Next LT Pro" w:cs="Arial"/>
          <w:sz w:val="24"/>
          <w:szCs w:val="24"/>
        </w:rPr>
        <w:t>the Human Resource Management Strategy and Implementation Plan</w:t>
      </w:r>
      <w:r w:rsidRPr="00675F7C">
        <w:rPr>
          <w:rFonts w:ascii="Avenir Next LT Pro" w:hAnsi="Avenir Next LT Pro" w:cs="Arial"/>
          <w:sz w:val="24"/>
          <w:szCs w:val="24"/>
        </w:rPr>
        <w:t xml:space="preserve"> </w:t>
      </w:r>
      <w:r w:rsidR="00715D5F" w:rsidRPr="00675F7C">
        <w:rPr>
          <w:rFonts w:ascii="Avenir Next LT Pro" w:hAnsi="Avenir Next LT Pro" w:cs="Arial"/>
          <w:sz w:val="24"/>
          <w:szCs w:val="24"/>
        </w:rPr>
        <w:t>are</w:t>
      </w:r>
      <w:r w:rsidRPr="00675F7C">
        <w:rPr>
          <w:rFonts w:ascii="Avenir Next LT Pro" w:hAnsi="Avenir Next LT Pro" w:cs="Arial"/>
          <w:sz w:val="24"/>
          <w:szCs w:val="24"/>
        </w:rPr>
        <w:t xml:space="preserve"> aimed at:</w:t>
      </w:r>
    </w:p>
    <w:p w14:paraId="3499B854" w14:textId="77777777" w:rsidR="00C37190" w:rsidRPr="00675F7C" w:rsidRDefault="00715D5F" w:rsidP="00E11B50">
      <w:pPr>
        <w:widowControl w:val="0"/>
        <w:numPr>
          <w:ilvl w:val="0"/>
          <w:numId w:val="4"/>
        </w:numPr>
        <w:spacing w:after="0" w:line="360" w:lineRule="auto"/>
        <w:ind w:left="426" w:right="216" w:hanging="426"/>
        <w:jc w:val="both"/>
        <w:rPr>
          <w:rFonts w:ascii="Avenir Next LT Pro" w:hAnsi="Avenir Next LT Pro" w:cs="Arial"/>
          <w:sz w:val="24"/>
          <w:szCs w:val="24"/>
        </w:rPr>
      </w:pPr>
      <w:r w:rsidRPr="00675F7C">
        <w:rPr>
          <w:rFonts w:ascii="Avenir Next LT Pro" w:hAnsi="Avenir Next LT Pro" w:cs="Arial"/>
          <w:sz w:val="24"/>
          <w:szCs w:val="24"/>
        </w:rPr>
        <w:t>Ensuring that the m</w:t>
      </w:r>
      <w:r w:rsidR="00C37190" w:rsidRPr="00675F7C">
        <w:rPr>
          <w:rFonts w:ascii="Avenir Next LT Pro" w:hAnsi="Avenir Next LT Pro" w:cs="Arial"/>
          <w:sz w:val="24"/>
          <w:szCs w:val="24"/>
        </w:rPr>
        <w:t>unicipality has the right number and composition of employees with the right competencies, in the r</w:t>
      </w:r>
      <w:r w:rsidRPr="00675F7C">
        <w:rPr>
          <w:rFonts w:ascii="Avenir Next LT Pro" w:hAnsi="Avenir Next LT Pro" w:cs="Arial"/>
          <w:sz w:val="24"/>
          <w:szCs w:val="24"/>
        </w:rPr>
        <w:t>ight places, to deliver on the m</w:t>
      </w:r>
      <w:r w:rsidR="00C37190" w:rsidRPr="00675F7C">
        <w:rPr>
          <w:rFonts w:ascii="Avenir Next LT Pro" w:hAnsi="Avenir Next LT Pro" w:cs="Arial"/>
          <w:sz w:val="24"/>
          <w:szCs w:val="24"/>
        </w:rPr>
        <w:t>unicipality’s mandate  and achieve its strategic goals and objectives;</w:t>
      </w:r>
    </w:p>
    <w:p w14:paraId="08414789" w14:textId="77777777" w:rsidR="00C37190" w:rsidRPr="00675F7C" w:rsidRDefault="00715D5F" w:rsidP="00E11B50">
      <w:pPr>
        <w:widowControl w:val="0"/>
        <w:numPr>
          <w:ilvl w:val="0"/>
          <w:numId w:val="4"/>
        </w:numPr>
        <w:spacing w:after="0" w:line="360" w:lineRule="auto"/>
        <w:ind w:left="426" w:right="216" w:hanging="426"/>
        <w:jc w:val="both"/>
        <w:rPr>
          <w:rFonts w:ascii="Avenir Next LT Pro" w:hAnsi="Avenir Next LT Pro" w:cs="Arial"/>
          <w:sz w:val="24"/>
          <w:szCs w:val="24"/>
        </w:rPr>
      </w:pPr>
      <w:r w:rsidRPr="00675F7C">
        <w:rPr>
          <w:rFonts w:ascii="Avenir Next LT Pro" w:hAnsi="Avenir Next LT Pro" w:cs="Arial"/>
          <w:sz w:val="24"/>
          <w:szCs w:val="24"/>
        </w:rPr>
        <w:t>Ensuring that the m</w:t>
      </w:r>
      <w:r w:rsidR="00C37190" w:rsidRPr="00675F7C">
        <w:rPr>
          <w:rFonts w:ascii="Avenir Next LT Pro" w:hAnsi="Avenir Next LT Pro" w:cs="Arial"/>
          <w:sz w:val="24"/>
          <w:szCs w:val="24"/>
        </w:rPr>
        <w:t>unicipality makes optimum use of human resources and anticipates and manages surpluses and shortages of staff;</w:t>
      </w:r>
    </w:p>
    <w:p w14:paraId="21E33504" w14:textId="65F8FFAD" w:rsidR="00E11B50" w:rsidRPr="00675F7C" w:rsidRDefault="00715D5F" w:rsidP="00E11B50">
      <w:pPr>
        <w:widowControl w:val="0"/>
        <w:numPr>
          <w:ilvl w:val="0"/>
          <w:numId w:val="4"/>
        </w:numPr>
        <w:spacing w:after="0" w:line="360" w:lineRule="auto"/>
        <w:ind w:left="426" w:right="216" w:hanging="426"/>
        <w:jc w:val="both"/>
        <w:rPr>
          <w:rFonts w:ascii="Avenir Next LT Pro" w:hAnsi="Avenir Next LT Pro" w:cs="Arial"/>
          <w:sz w:val="24"/>
          <w:szCs w:val="24"/>
        </w:rPr>
      </w:pPr>
      <w:r w:rsidRPr="00675F7C">
        <w:rPr>
          <w:rFonts w:ascii="Avenir Next LT Pro" w:hAnsi="Avenir Next LT Pro" w:cs="Arial"/>
          <w:sz w:val="24"/>
          <w:szCs w:val="24"/>
        </w:rPr>
        <w:t>Ensuring that the m</w:t>
      </w:r>
      <w:r w:rsidR="00C37190" w:rsidRPr="00675F7C">
        <w:rPr>
          <w:rFonts w:ascii="Avenir Next LT Pro" w:hAnsi="Avenir Next LT Pro" w:cs="Arial"/>
          <w:sz w:val="24"/>
          <w:szCs w:val="24"/>
        </w:rPr>
        <w:t>unicipality</w:t>
      </w:r>
      <w:r w:rsidR="008D247D" w:rsidRPr="00675F7C">
        <w:rPr>
          <w:rFonts w:ascii="Avenir Next LT Pro" w:hAnsi="Avenir Next LT Pro" w:cs="Arial"/>
          <w:sz w:val="24"/>
          <w:szCs w:val="24"/>
        </w:rPr>
        <w:t>’s employees are</w:t>
      </w:r>
      <w:r w:rsidR="00C37190" w:rsidRPr="00675F7C">
        <w:rPr>
          <w:rFonts w:ascii="Avenir Next LT Pro" w:hAnsi="Avenir Next LT Pro" w:cs="Arial"/>
          <w:sz w:val="24"/>
          <w:szCs w:val="24"/>
        </w:rPr>
        <w:t xml:space="preserve"> suitably skilled and competent to add value to </w:t>
      </w:r>
      <w:r w:rsidRPr="00675F7C">
        <w:rPr>
          <w:rFonts w:ascii="Avenir Next LT Pro" w:hAnsi="Avenir Next LT Pro" w:cs="Arial"/>
          <w:sz w:val="24"/>
          <w:szCs w:val="24"/>
        </w:rPr>
        <w:t xml:space="preserve">the </w:t>
      </w:r>
      <w:r w:rsidR="00C37190" w:rsidRPr="00675F7C">
        <w:rPr>
          <w:rFonts w:ascii="Avenir Next LT Pro" w:hAnsi="Avenir Next LT Pro" w:cs="Arial"/>
          <w:sz w:val="24"/>
          <w:szCs w:val="24"/>
        </w:rPr>
        <w:t>municipalit</w:t>
      </w:r>
      <w:r w:rsidR="008D247D" w:rsidRPr="00675F7C">
        <w:rPr>
          <w:rFonts w:ascii="Avenir Next LT Pro" w:hAnsi="Avenir Next LT Pro" w:cs="Arial"/>
          <w:sz w:val="24"/>
          <w:szCs w:val="24"/>
        </w:rPr>
        <w:t>y</w:t>
      </w:r>
      <w:r w:rsidR="00C37190" w:rsidRPr="00675F7C">
        <w:rPr>
          <w:rFonts w:ascii="Avenir Next LT Pro" w:hAnsi="Avenir Next LT Pro" w:cs="Arial"/>
          <w:sz w:val="24"/>
          <w:szCs w:val="24"/>
        </w:rPr>
        <w:t xml:space="preserve"> in delivering sustainable solutions, advice and capacity building to </w:t>
      </w:r>
      <w:r w:rsidRPr="00675F7C">
        <w:rPr>
          <w:rFonts w:ascii="Avenir Next LT Pro" w:hAnsi="Avenir Next LT Pro" w:cs="Arial"/>
          <w:sz w:val="24"/>
          <w:szCs w:val="24"/>
        </w:rPr>
        <w:t xml:space="preserve">the </w:t>
      </w:r>
      <w:r w:rsidR="00C37190" w:rsidRPr="00675F7C">
        <w:rPr>
          <w:rFonts w:ascii="Avenir Next LT Pro" w:hAnsi="Avenir Next LT Pro" w:cs="Arial"/>
          <w:sz w:val="24"/>
          <w:szCs w:val="24"/>
        </w:rPr>
        <w:t>municipalit</w:t>
      </w:r>
      <w:r w:rsidR="008D247D" w:rsidRPr="00675F7C">
        <w:rPr>
          <w:rFonts w:ascii="Avenir Next LT Pro" w:hAnsi="Avenir Next LT Pro" w:cs="Arial"/>
          <w:sz w:val="24"/>
          <w:szCs w:val="24"/>
        </w:rPr>
        <w:t>y</w:t>
      </w:r>
      <w:r w:rsidR="00C37190" w:rsidRPr="00675F7C">
        <w:rPr>
          <w:rFonts w:ascii="Avenir Next LT Pro" w:hAnsi="Avenir Next LT Pro" w:cs="Arial"/>
          <w:sz w:val="24"/>
          <w:szCs w:val="24"/>
        </w:rPr>
        <w:t>.</w:t>
      </w:r>
    </w:p>
    <w:p w14:paraId="095FFE88" w14:textId="6E727033" w:rsidR="00D41FC8" w:rsidRPr="00675F7C" w:rsidRDefault="00DA581C" w:rsidP="00E11B50">
      <w:pPr>
        <w:pStyle w:val="Heading1"/>
        <w:numPr>
          <w:ilvl w:val="0"/>
          <w:numId w:val="2"/>
        </w:numPr>
        <w:spacing w:after="240" w:line="360" w:lineRule="auto"/>
        <w:ind w:left="357" w:hanging="357"/>
        <w:rPr>
          <w:rFonts w:ascii="Avenir Next LT Pro" w:hAnsi="Avenir Next LT Pro" w:cs="Arial"/>
          <w:sz w:val="24"/>
          <w:szCs w:val="24"/>
        </w:rPr>
      </w:pPr>
      <w:bookmarkStart w:id="1" w:name="_Toc163134233"/>
      <w:r w:rsidRPr="00675F7C">
        <w:rPr>
          <w:rFonts w:ascii="Avenir Next LT Pro" w:hAnsi="Avenir Next LT Pro" w:cs="Arial"/>
          <w:sz w:val="24"/>
          <w:szCs w:val="24"/>
        </w:rPr>
        <w:lastRenderedPageBreak/>
        <w:t>PURPOSE</w:t>
      </w:r>
      <w:bookmarkEnd w:id="1"/>
    </w:p>
    <w:p w14:paraId="42B44B26" w14:textId="77777777" w:rsidR="00DA581C" w:rsidRPr="00675F7C" w:rsidRDefault="00DA581C" w:rsidP="00E11B50">
      <w:pPr>
        <w:spacing w:before="240" w:after="240" w:line="360" w:lineRule="auto"/>
        <w:jc w:val="both"/>
        <w:rPr>
          <w:rFonts w:ascii="Avenir Next LT Pro" w:hAnsi="Avenir Next LT Pro" w:cs="Arial"/>
          <w:sz w:val="24"/>
          <w:szCs w:val="24"/>
        </w:rPr>
      </w:pPr>
      <w:r w:rsidRPr="00675F7C">
        <w:rPr>
          <w:rFonts w:ascii="Avenir Next LT Pro" w:hAnsi="Avenir Next LT Pro" w:cs="Arial"/>
          <w:sz w:val="24"/>
          <w:szCs w:val="24"/>
        </w:rPr>
        <w:t xml:space="preserve">The purpose of this </w:t>
      </w:r>
      <w:r w:rsidR="008D247D" w:rsidRPr="00675F7C">
        <w:rPr>
          <w:rFonts w:ascii="Avenir Next LT Pro" w:hAnsi="Avenir Next LT Pro" w:cs="Arial"/>
          <w:sz w:val="24"/>
          <w:szCs w:val="24"/>
        </w:rPr>
        <w:t xml:space="preserve">HRM &amp; </w:t>
      </w:r>
      <w:r w:rsidR="00262A0A" w:rsidRPr="00675F7C">
        <w:rPr>
          <w:rFonts w:ascii="Avenir Next LT Pro" w:hAnsi="Avenir Next LT Pro" w:cs="Arial"/>
          <w:sz w:val="24"/>
          <w:szCs w:val="24"/>
        </w:rPr>
        <w:t>HR</w:t>
      </w:r>
      <w:r w:rsidR="008D247D" w:rsidRPr="00675F7C">
        <w:rPr>
          <w:rFonts w:ascii="Avenir Next LT Pro" w:hAnsi="Avenir Next LT Pro" w:cs="Arial"/>
          <w:sz w:val="24"/>
          <w:szCs w:val="24"/>
        </w:rPr>
        <w:t xml:space="preserve">D Strategy and Implementation Plan </w:t>
      </w:r>
      <w:r w:rsidRPr="00675F7C">
        <w:rPr>
          <w:rFonts w:ascii="Avenir Next LT Pro" w:hAnsi="Avenir Next LT Pro" w:cs="Arial"/>
          <w:sz w:val="24"/>
          <w:szCs w:val="24"/>
        </w:rPr>
        <w:t>is to outline key intervention</w:t>
      </w:r>
      <w:r w:rsidR="00262A0A" w:rsidRPr="00675F7C">
        <w:rPr>
          <w:rFonts w:ascii="Avenir Next LT Pro" w:hAnsi="Avenir Next LT Pro" w:cs="Arial"/>
          <w:sz w:val="24"/>
          <w:szCs w:val="24"/>
        </w:rPr>
        <w:t>s</w:t>
      </w:r>
      <w:r w:rsidRPr="00675F7C">
        <w:rPr>
          <w:rFonts w:ascii="Avenir Next LT Pro" w:hAnsi="Avenir Next LT Pro" w:cs="Arial"/>
          <w:sz w:val="24"/>
          <w:szCs w:val="24"/>
        </w:rPr>
        <w:t xml:space="preserve"> </w:t>
      </w:r>
      <w:r w:rsidR="008D247D" w:rsidRPr="00675F7C">
        <w:rPr>
          <w:rFonts w:ascii="Avenir Next LT Pro" w:hAnsi="Avenir Next LT Pro" w:cs="Arial"/>
          <w:sz w:val="24"/>
          <w:szCs w:val="24"/>
        </w:rPr>
        <w:t xml:space="preserve">to be </w:t>
      </w:r>
      <w:r w:rsidR="00262A0A" w:rsidRPr="00675F7C">
        <w:rPr>
          <w:rFonts w:ascii="Avenir Next LT Pro" w:hAnsi="Avenir Next LT Pro" w:cs="Arial"/>
          <w:sz w:val="24"/>
          <w:szCs w:val="24"/>
        </w:rPr>
        <w:t>undertaken by the m</w:t>
      </w:r>
      <w:r w:rsidRPr="00675F7C">
        <w:rPr>
          <w:rFonts w:ascii="Avenir Next LT Pro" w:hAnsi="Avenir Next LT Pro" w:cs="Arial"/>
          <w:sz w:val="24"/>
          <w:szCs w:val="24"/>
        </w:rPr>
        <w:t xml:space="preserve">unicipality in ensuring that it has the right number of people, with the right composition and with the right competencies, in the right places to enable it to deliver on the mandates and achieve its strategic goals and objectives. HR strategic planning is about determining </w:t>
      </w:r>
      <w:r w:rsidR="00262A0A" w:rsidRPr="00675F7C">
        <w:rPr>
          <w:rFonts w:ascii="Avenir Next LT Pro" w:hAnsi="Avenir Next LT Pro" w:cs="Arial"/>
          <w:sz w:val="24"/>
          <w:szCs w:val="24"/>
        </w:rPr>
        <w:t xml:space="preserve">the </w:t>
      </w:r>
      <w:r w:rsidRPr="00675F7C">
        <w:rPr>
          <w:rFonts w:ascii="Avenir Next LT Pro" w:hAnsi="Avenir Next LT Pro" w:cs="Arial"/>
          <w:sz w:val="24"/>
          <w:szCs w:val="24"/>
        </w:rPr>
        <w:t>demand and supply of employees that are critical to achieving strategic objectives, analysing the gap between the demand and supply and developing a plan that seeks to close the gap.</w:t>
      </w:r>
    </w:p>
    <w:p w14:paraId="19B3BCEF" w14:textId="77777777" w:rsidR="00DA581C" w:rsidRPr="00675F7C" w:rsidRDefault="00262A0A" w:rsidP="00E11B50">
      <w:pPr>
        <w:spacing w:before="240" w:after="240" w:line="360" w:lineRule="auto"/>
        <w:jc w:val="both"/>
        <w:rPr>
          <w:rFonts w:ascii="Avenir Next LT Pro" w:hAnsi="Avenir Next LT Pro" w:cs="Arial"/>
          <w:sz w:val="24"/>
          <w:szCs w:val="24"/>
        </w:rPr>
      </w:pPr>
      <w:r w:rsidRPr="00675F7C">
        <w:rPr>
          <w:rFonts w:ascii="Avenir Next LT Pro" w:hAnsi="Avenir Next LT Pro" w:cs="Arial"/>
          <w:sz w:val="24"/>
          <w:szCs w:val="24"/>
        </w:rPr>
        <w:t>In order to ensure that the m</w:t>
      </w:r>
      <w:r w:rsidR="00DA581C" w:rsidRPr="00675F7C">
        <w:rPr>
          <w:rFonts w:ascii="Avenir Next LT Pro" w:hAnsi="Avenir Next LT Pro" w:cs="Arial"/>
          <w:sz w:val="24"/>
          <w:szCs w:val="24"/>
        </w:rPr>
        <w:t xml:space="preserve">unicipality makes the best possible use of </w:t>
      </w:r>
      <w:r w:rsidR="008D247D" w:rsidRPr="00675F7C">
        <w:rPr>
          <w:rFonts w:ascii="Avenir Next LT Pro" w:hAnsi="Avenir Next LT Pro" w:cs="Arial"/>
          <w:sz w:val="24"/>
          <w:szCs w:val="24"/>
        </w:rPr>
        <w:t>its</w:t>
      </w:r>
      <w:r w:rsidR="00DA581C" w:rsidRPr="00675F7C">
        <w:rPr>
          <w:rFonts w:ascii="Avenir Next LT Pro" w:hAnsi="Avenir Next LT Pro" w:cs="Arial"/>
          <w:sz w:val="24"/>
          <w:szCs w:val="24"/>
        </w:rPr>
        <w:t xml:space="preserve"> resources to attain its commitments and programm</w:t>
      </w:r>
      <w:r w:rsidR="008D247D" w:rsidRPr="00675F7C">
        <w:rPr>
          <w:rFonts w:ascii="Avenir Next LT Pro" w:hAnsi="Avenir Next LT Pro" w:cs="Arial"/>
          <w:sz w:val="24"/>
          <w:szCs w:val="24"/>
        </w:rPr>
        <w:t>e objectives set out in the IDP</w:t>
      </w:r>
      <w:r w:rsidRPr="00675F7C">
        <w:rPr>
          <w:rFonts w:ascii="Avenir Next LT Pro" w:hAnsi="Avenir Next LT Pro" w:cs="Arial"/>
          <w:sz w:val="24"/>
          <w:szCs w:val="24"/>
        </w:rPr>
        <w:t>,SDBIPs</w:t>
      </w:r>
      <w:r w:rsidR="00667A24" w:rsidRPr="00675F7C">
        <w:rPr>
          <w:rFonts w:ascii="Avenir Next LT Pro" w:hAnsi="Avenir Next LT Pro" w:cs="Arial"/>
          <w:sz w:val="24"/>
          <w:szCs w:val="24"/>
        </w:rPr>
        <w:t>, The Turn-Around Strategy</w:t>
      </w:r>
      <w:r w:rsidRPr="00675F7C">
        <w:rPr>
          <w:rFonts w:ascii="Avenir Next LT Pro" w:hAnsi="Avenir Next LT Pro" w:cs="Arial"/>
          <w:sz w:val="24"/>
          <w:szCs w:val="24"/>
        </w:rPr>
        <w:t xml:space="preserve"> and Strategic Plan, the m</w:t>
      </w:r>
      <w:r w:rsidR="00DA581C" w:rsidRPr="00675F7C">
        <w:rPr>
          <w:rFonts w:ascii="Avenir Next LT Pro" w:hAnsi="Avenir Next LT Pro" w:cs="Arial"/>
          <w:sz w:val="24"/>
          <w:szCs w:val="24"/>
        </w:rPr>
        <w:t xml:space="preserve">unicipality needs to have in place a well-structured HRM &amp; </w:t>
      </w:r>
      <w:r w:rsidRPr="00675F7C">
        <w:rPr>
          <w:rFonts w:ascii="Avenir Next LT Pro" w:hAnsi="Avenir Next LT Pro" w:cs="Arial"/>
          <w:sz w:val="24"/>
          <w:szCs w:val="24"/>
        </w:rPr>
        <w:t>HR</w:t>
      </w:r>
      <w:r w:rsidR="00DA581C" w:rsidRPr="00675F7C">
        <w:rPr>
          <w:rFonts w:ascii="Avenir Next LT Pro" w:hAnsi="Avenir Next LT Pro" w:cs="Arial"/>
          <w:sz w:val="24"/>
          <w:szCs w:val="24"/>
        </w:rPr>
        <w:t>D</w:t>
      </w:r>
      <w:r w:rsidR="008D247D" w:rsidRPr="00675F7C">
        <w:rPr>
          <w:rFonts w:ascii="Avenir Next LT Pro" w:hAnsi="Avenir Next LT Pro" w:cs="Arial"/>
          <w:sz w:val="24"/>
          <w:szCs w:val="24"/>
        </w:rPr>
        <w:t xml:space="preserve"> Strategy and Implementation</w:t>
      </w:r>
      <w:r w:rsidRPr="00675F7C">
        <w:rPr>
          <w:rFonts w:ascii="Avenir Next LT Pro" w:hAnsi="Avenir Next LT Pro" w:cs="Arial"/>
          <w:sz w:val="24"/>
          <w:szCs w:val="24"/>
        </w:rPr>
        <w:t xml:space="preserve"> Plan. This strategy</w:t>
      </w:r>
      <w:r w:rsidR="00DA581C" w:rsidRPr="00675F7C">
        <w:rPr>
          <w:rFonts w:ascii="Avenir Next LT Pro" w:hAnsi="Avenir Next LT Pro" w:cs="Arial"/>
          <w:sz w:val="24"/>
          <w:szCs w:val="24"/>
        </w:rPr>
        <w:t xml:space="preserve"> informs the decision-makers on the three critical issues:</w:t>
      </w:r>
    </w:p>
    <w:p w14:paraId="1F63E548" w14:textId="4E7E34DD" w:rsidR="00DA581C" w:rsidRPr="00675F7C" w:rsidRDefault="00DA581C" w:rsidP="00E11B50">
      <w:pPr>
        <w:widowControl w:val="0"/>
        <w:numPr>
          <w:ilvl w:val="0"/>
          <w:numId w:val="4"/>
        </w:numPr>
        <w:spacing w:after="0" w:line="360" w:lineRule="auto"/>
        <w:ind w:left="426" w:right="216" w:hanging="426"/>
        <w:jc w:val="both"/>
        <w:rPr>
          <w:rFonts w:ascii="Avenir Next LT Pro" w:hAnsi="Avenir Next LT Pro" w:cs="Arial"/>
          <w:sz w:val="24"/>
          <w:szCs w:val="24"/>
        </w:rPr>
      </w:pPr>
      <w:r w:rsidRPr="00675F7C">
        <w:rPr>
          <w:rFonts w:ascii="Avenir Next LT Pro" w:hAnsi="Avenir Next LT Pro" w:cs="Arial"/>
          <w:sz w:val="24"/>
          <w:szCs w:val="24"/>
        </w:rPr>
        <w:t xml:space="preserve">current </w:t>
      </w:r>
      <w:r w:rsidRPr="00675F7C">
        <w:rPr>
          <w:rFonts w:ascii="Avenir Next LT Pro" w:hAnsi="Avenir Next LT Pro" w:cs="Arial"/>
          <w:i/>
          <w:sz w:val="24"/>
          <w:szCs w:val="24"/>
        </w:rPr>
        <w:t>supply</w:t>
      </w:r>
      <w:r w:rsidRPr="00675F7C">
        <w:rPr>
          <w:rFonts w:ascii="Avenir Next LT Pro" w:hAnsi="Avenir Next LT Pro" w:cs="Arial"/>
          <w:sz w:val="24"/>
          <w:szCs w:val="24"/>
        </w:rPr>
        <w:t xml:space="preserve"> of </w:t>
      </w:r>
      <w:r w:rsidR="00323DF5" w:rsidRPr="00675F7C">
        <w:rPr>
          <w:rFonts w:ascii="Avenir Next LT Pro" w:hAnsi="Avenir Next LT Pro" w:cs="Arial"/>
          <w:sz w:val="24"/>
          <w:szCs w:val="24"/>
        </w:rPr>
        <w:t>H</w:t>
      </w:r>
      <w:r w:rsidRPr="00675F7C">
        <w:rPr>
          <w:rFonts w:ascii="Avenir Next LT Pro" w:hAnsi="Avenir Next LT Pro" w:cs="Arial"/>
          <w:sz w:val="24"/>
          <w:szCs w:val="24"/>
        </w:rPr>
        <w:t xml:space="preserve">uman </w:t>
      </w:r>
      <w:r w:rsidR="00323DF5" w:rsidRPr="00675F7C">
        <w:rPr>
          <w:rFonts w:ascii="Avenir Next LT Pro" w:hAnsi="Avenir Next LT Pro" w:cs="Arial"/>
          <w:sz w:val="24"/>
          <w:szCs w:val="24"/>
        </w:rPr>
        <w:t>R</w:t>
      </w:r>
      <w:r w:rsidRPr="00675F7C">
        <w:rPr>
          <w:rFonts w:ascii="Avenir Next LT Pro" w:hAnsi="Avenir Next LT Pro" w:cs="Arial"/>
          <w:sz w:val="24"/>
          <w:szCs w:val="24"/>
        </w:rPr>
        <w:t>esources;</w:t>
      </w:r>
    </w:p>
    <w:p w14:paraId="565FC76F" w14:textId="3C9EEA48" w:rsidR="00DA581C" w:rsidRPr="00675F7C" w:rsidRDefault="00323DF5" w:rsidP="00E11B50">
      <w:pPr>
        <w:widowControl w:val="0"/>
        <w:numPr>
          <w:ilvl w:val="0"/>
          <w:numId w:val="4"/>
        </w:numPr>
        <w:spacing w:after="0" w:line="360" w:lineRule="auto"/>
        <w:ind w:left="426" w:right="216" w:hanging="426"/>
        <w:jc w:val="both"/>
        <w:rPr>
          <w:rFonts w:ascii="Avenir Next LT Pro" w:hAnsi="Avenir Next LT Pro" w:cs="Arial"/>
          <w:sz w:val="24"/>
          <w:szCs w:val="24"/>
        </w:rPr>
      </w:pPr>
      <w:r w:rsidRPr="00675F7C">
        <w:rPr>
          <w:rFonts w:ascii="Avenir Next LT Pro" w:hAnsi="Avenir Next LT Pro" w:cs="Arial"/>
          <w:sz w:val="24"/>
          <w:szCs w:val="24"/>
        </w:rPr>
        <w:t>H</w:t>
      </w:r>
      <w:r w:rsidR="00DA581C" w:rsidRPr="00675F7C">
        <w:rPr>
          <w:rFonts w:ascii="Avenir Next LT Pro" w:hAnsi="Avenir Next LT Pro" w:cs="Arial"/>
          <w:sz w:val="24"/>
          <w:szCs w:val="24"/>
        </w:rPr>
        <w:t xml:space="preserve">uman </w:t>
      </w:r>
      <w:r w:rsidRPr="00675F7C">
        <w:rPr>
          <w:rFonts w:ascii="Avenir Next LT Pro" w:hAnsi="Avenir Next LT Pro" w:cs="Arial"/>
          <w:sz w:val="24"/>
          <w:szCs w:val="24"/>
        </w:rPr>
        <w:t>R</w:t>
      </w:r>
      <w:r w:rsidR="00DA581C" w:rsidRPr="00675F7C">
        <w:rPr>
          <w:rFonts w:ascii="Avenir Next LT Pro" w:hAnsi="Avenir Next LT Pro" w:cs="Arial"/>
          <w:sz w:val="24"/>
          <w:szCs w:val="24"/>
        </w:rPr>
        <w:t xml:space="preserve">esources </w:t>
      </w:r>
      <w:r w:rsidR="00DA581C" w:rsidRPr="00675F7C">
        <w:rPr>
          <w:rFonts w:ascii="Avenir Next LT Pro" w:hAnsi="Avenir Next LT Pro" w:cs="Arial"/>
          <w:i/>
          <w:sz w:val="24"/>
          <w:szCs w:val="24"/>
        </w:rPr>
        <w:t>demand</w:t>
      </w:r>
      <w:r w:rsidR="00DA581C" w:rsidRPr="00675F7C">
        <w:rPr>
          <w:rFonts w:ascii="Avenir Next LT Pro" w:hAnsi="Avenir Next LT Pro" w:cs="Arial"/>
          <w:sz w:val="24"/>
          <w:szCs w:val="24"/>
        </w:rPr>
        <w:t xml:space="preserve">, as well as </w:t>
      </w:r>
    </w:p>
    <w:p w14:paraId="4BA7A163" w14:textId="77777777" w:rsidR="008D181B" w:rsidRPr="00675F7C" w:rsidRDefault="00DA581C" w:rsidP="008D181B">
      <w:pPr>
        <w:widowControl w:val="0"/>
        <w:numPr>
          <w:ilvl w:val="0"/>
          <w:numId w:val="4"/>
        </w:numPr>
        <w:spacing w:after="0" w:line="360" w:lineRule="auto"/>
        <w:ind w:left="426" w:right="216" w:hanging="426"/>
        <w:jc w:val="both"/>
        <w:rPr>
          <w:rFonts w:ascii="Avenir Next LT Pro" w:hAnsi="Avenir Next LT Pro" w:cs="Arial"/>
          <w:sz w:val="24"/>
          <w:szCs w:val="24"/>
        </w:rPr>
      </w:pPr>
      <w:r w:rsidRPr="00675F7C">
        <w:rPr>
          <w:rFonts w:ascii="Avenir Next LT Pro" w:hAnsi="Avenir Next LT Pro" w:cs="Arial"/>
          <w:sz w:val="24"/>
          <w:szCs w:val="24"/>
        </w:rPr>
        <w:t xml:space="preserve">Prioritised and </w:t>
      </w:r>
      <w:r w:rsidRPr="00675F7C">
        <w:rPr>
          <w:rFonts w:ascii="Avenir Next LT Pro" w:hAnsi="Avenir Next LT Pro" w:cs="Arial"/>
          <w:i/>
          <w:sz w:val="24"/>
          <w:szCs w:val="24"/>
        </w:rPr>
        <w:t>strategic HR actions</w:t>
      </w:r>
      <w:r w:rsidRPr="00675F7C">
        <w:rPr>
          <w:rFonts w:ascii="Avenir Next LT Pro" w:hAnsi="Avenir Next LT Pro" w:cs="Arial"/>
          <w:sz w:val="24"/>
          <w:szCs w:val="24"/>
        </w:rPr>
        <w:t xml:space="preserve"> to be taken. </w:t>
      </w:r>
    </w:p>
    <w:p w14:paraId="60069FD3" w14:textId="51A18B90" w:rsidR="008D181B" w:rsidRPr="00675F7C" w:rsidRDefault="00323DF5" w:rsidP="008D181B">
      <w:pPr>
        <w:widowControl w:val="0"/>
        <w:numPr>
          <w:ilvl w:val="0"/>
          <w:numId w:val="4"/>
        </w:numPr>
        <w:spacing w:after="0" w:line="360" w:lineRule="auto"/>
        <w:ind w:left="426" w:right="216" w:hanging="426"/>
        <w:jc w:val="both"/>
        <w:rPr>
          <w:rFonts w:ascii="Avenir Next LT Pro" w:hAnsi="Avenir Next LT Pro" w:cs="Arial"/>
          <w:sz w:val="24"/>
          <w:szCs w:val="24"/>
        </w:rPr>
      </w:pPr>
      <w:r w:rsidRPr="00675F7C">
        <w:rPr>
          <w:rFonts w:ascii="Avenir Next LT Pro" w:eastAsia="Arial Narrow" w:hAnsi="Avenir Next LT Pro" w:cs="Arial"/>
          <w:sz w:val="24"/>
          <w:szCs w:val="24"/>
          <w:lang w:eastAsia="en-ZA"/>
        </w:rPr>
        <w:t>Facilitate a Culture of Public service and</w:t>
      </w:r>
      <w:r w:rsidR="003978E4" w:rsidRPr="00675F7C">
        <w:rPr>
          <w:rFonts w:ascii="Avenir Next LT Pro" w:eastAsia="Arial Narrow" w:hAnsi="Avenir Next LT Pro" w:cs="Arial"/>
          <w:sz w:val="24"/>
          <w:szCs w:val="24"/>
          <w:lang w:eastAsia="en-ZA"/>
        </w:rPr>
        <w:t xml:space="preserve"> </w:t>
      </w:r>
      <w:r w:rsidRPr="00675F7C">
        <w:rPr>
          <w:rFonts w:ascii="Avenir Next LT Pro" w:eastAsia="Arial Narrow" w:hAnsi="Avenir Next LT Pro" w:cs="Arial"/>
          <w:sz w:val="24"/>
          <w:szCs w:val="24"/>
          <w:lang w:eastAsia="en-ZA"/>
        </w:rPr>
        <w:t>accountability amongst staff,</w:t>
      </w:r>
    </w:p>
    <w:p w14:paraId="33D6878F" w14:textId="77777777" w:rsidR="008D181B" w:rsidRPr="00675F7C" w:rsidRDefault="00323DF5" w:rsidP="008D181B">
      <w:pPr>
        <w:widowControl w:val="0"/>
        <w:numPr>
          <w:ilvl w:val="0"/>
          <w:numId w:val="4"/>
        </w:numPr>
        <w:spacing w:after="0" w:line="360" w:lineRule="auto"/>
        <w:ind w:left="426" w:right="216" w:hanging="426"/>
        <w:jc w:val="both"/>
        <w:rPr>
          <w:rFonts w:ascii="Avenir Next LT Pro" w:hAnsi="Avenir Next LT Pro" w:cs="Arial"/>
          <w:sz w:val="24"/>
          <w:szCs w:val="24"/>
        </w:rPr>
      </w:pPr>
      <w:r w:rsidRPr="00675F7C">
        <w:rPr>
          <w:rFonts w:ascii="Avenir Next LT Pro" w:eastAsia="Arial Narrow" w:hAnsi="Avenir Next LT Pro" w:cs="Arial"/>
          <w:sz w:val="24"/>
          <w:szCs w:val="24"/>
          <w:lang w:eastAsia="en-ZA"/>
        </w:rPr>
        <w:t>Be Performance orientated and focused on the objectives of local government</w:t>
      </w:r>
    </w:p>
    <w:p w14:paraId="5EDE741F" w14:textId="77777777" w:rsidR="008D181B" w:rsidRPr="00675F7C" w:rsidRDefault="00323DF5" w:rsidP="008D181B">
      <w:pPr>
        <w:widowControl w:val="0"/>
        <w:numPr>
          <w:ilvl w:val="0"/>
          <w:numId w:val="4"/>
        </w:numPr>
        <w:spacing w:after="0" w:line="360" w:lineRule="auto"/>
        <w:ind w:left="426" w:right="216" w:hanging="426"/>
        <w:jc w:val="both"/>
        <w:rPr>
          <w:rFonts w:ascii="Avenir Next LT Pro" w:hAnsi="Avenir Next LT Pro" w:cs="Arial"/>
          <w:sz w:val="24"/>
          <w:szCs w:val="24"/>
        </w:rPr>
      </w:pPr>
      <w:r w:rsidRPr="00675F7C">
        <w:rPr>
          <w:rFonts w:ascii="Avenir Next LT Pro" w:eastAsia="Arial Narrow" w:hAnsi="Avenir Next LT Pro" w:cs="Arial"/>
          <w:sz w:val="24"/>
          <w:szCs w:val="24"/>
          <w:lang w:eastAsia="en-ZA"/>
        </w:rPr>
        <w:t>Align roles and responsibilities with priorities and objectives reflected in the Integrated Development Plan (IDP)</w:t>
      </w:r>
    </w:p>
    <w:p w14:paraId="6250CAC7" w14:textId="77777777" w:rsidR="008D181B" w:rsidRPr="00675F7C" w:rsidRDefault="00323DF5" w:rsidP="008D181B">
      <w:pPr>
        <w:widowControl w:val="0"/>
        <w:numPr>
          <w:ilvl w:val="0"/>
          <w:numId w:val="4"/>
        </w:numPr>
        <w:spacing w:after="0" w:line="360" w:lineRule="auto"/>
        <w:ind w:left="426" w:right="216" w:hanging="426"/>
        <w:jc w:val="both"/>
        <w:rPr>
          <w:rFonts w:ascii="Avenir Next LT Pro" w:hAnsi="Avenir Next LT Pro" w:cs="Arial"/>
          <w:sz w:val="24"/>
          <w:szCs w:val="24"/>
        </w:rPr>
      </w:pPr>
      <w:r w:rsidRPr="00675F7C">
        <w:rPr>
          <w:rFonts w:ascii="Avenir Next LT Pro" w:eastAsia="Arial Narrow" w:hAnsi="Avenir Next LT Pro" w:cs="Arial"/>
          <w:sz w:val="24"/>
          <w:szCs w:val="24"/>
          <w:lang w:eastAsia="en-ZA"/>
        </w:rPr>
        <w:t>Organise structures and administration in a flexible way to respond to changing priorities and circumstances</w:t>
      </w:r>
    </w:p>
    <w:p w14:paraId="4BA26C67" w14:textId="77777777" w:rsidR="008D181B" w:rsidRPr="00675F7C" w:rsidRDefault="00323DF5" w:rsidP="008D181B">
      <w:pPr>
        <w:widowControl w:val="0"/>
        <w:numPr>
          <w:ilvl w:val="0"/>
          <w:numId w:val="4"/>
        </w:numPr>
        <w:spacing w:after="0" w:line="360" w:lineRule="auto"/>
        <w:ind w:left="426" w:right="216" w:hanging="426"/>
        <w:jc w:val="both"/>
        <w:rPr>
          <w:rFonts w:ascii="Avenir Next LT Pro" w:hAnsi="Avenir Next LT Pro" w:cs="Arial"/>
          <w:sz w:val="24"/>
          <w:szCs w:val="24"/>
        </w:rPr>
      </w:pPr>
      <w:r w:rsidRPr="00675F7C">
        <w:rPr>
          <w:rFonts w:ascii="Avenir Next LT Pro" w:eastAsia="Arial Narrow" w:hAnsi="Avenir Next LT Pro" w:cs="Arial"/>
          <w:sz w:val="24"/>
          <w:szCs w:val="24"/>
          <w:lang w:eastAsia="en-ZA"/>
        </w:rPr>
        <w:t>Perform functions through operationally effective and appropriate administrative units</w:t>
      </w:r>
    </w:p>
    <w:p w14:paraId="1931D696" w14:textId="77777777" w:rsidR="008D181B" w:rsidRPr="00675F7C" w:rsidRDefault="00323DF5" w:rsidP="008D181B">
      <w:pPr>
        <w:widowControl w:val="0"/>
        <w:numPr>
          <w:ilvl w:val="0"/>
          <w:numId w:val="4"/>
        </w:numPr>
        <w:spacing w:after="0" w:line="360" w:lineRule="auto"/>
        <w:ind w:left="426" w:right="216" w:hanging="426"/>
        <w:jc w:val="both"/>
        <w:rPr>
          <w:rFonts w:ascii="Avenir Next LT Pro" w:hAnsi="Avenir Next LT Pro" w:cs="Arial"/>
          <w:sz w:val="24"/>
          <w:szCs w:val="24"/>
        </w:rPr>
      </w:pPr>
      <w:r w:rsidRPr="00675F7C">
        <w:rPr>
          <w:rFonts w:ascii="Avenir Next LT Pro" w:eastAsia="Arial Narrow" w:hAnsi="Avenir Next LT Pro" w:cs="Arial"/>
          <w:sz w:val="24"/>
          <w:szCs w:val="24"/>
          <w:lang w:eastAsia="en-ZA"/>
        </w:rPr>
        <w:t>Assign clear responsibilities</w:t>
      </w:r>
    </w:p>
    <w:p w14:paraId="0B1BB8CF" w14:textId="77777777" w:rsidR="008D181B" w:rsidRPr="00675F7C" w:rsidRDefault="00323DF5" w:rsidP="008D181B">
      <w:pPr>
        <w:widowControl w:val="0"/>
        <w:numPr>
          <w:ilvl w:val="0"/>
          <w:numId w:val="4"/>
        </w:numPr>
        <w:spacing w:after="0" w:line="360" w:lineRule="auto"/>
        <w:ind w:left="426" w:right="216" w:hanging="426"/>
        <w:jc w:val="both"/>
        <w:rPr>
          <w:rFonts w:ascii="Avenir Next LT Pro" w:hAnsi="Avenir Next LT Pro" w:cs="Arial"/>
          <w:sz w:val="24"/>
          <w:szCs w:val="24"/>
        </w:rPr>
      </w:pPr>
      <w:r w:rsidRPr="00675F7C">
        <w:rPr>
          <w:rFonts w:ascii="Avenir Next LT Pro" w:eastAsia="Arial Narrow" w:hAnsi="Avenir Next LT Pro" w:cs="Arial"/>
          <w:sz w:val="24"/>
          <w:szCs w:val="24"/>
          <w:lang w:eastAsia="en-ZA"/>
        </w:rPr>
        <w:t>Maximize efficiency of communication &amp; decision-making</w:t>
      </w:r>
    </w:p>
    <w:p w14:paraId="5B7D6192" w14:textId="77777777" w:rsidR="008D181B" w:rsidRPr="00675F7C" w:rsidRDefault="00323DF5" w:rsidP="008D181B">
      <w:pPr>
        <w:widowControl w:val="0"/>
        <w:numPr>
          <w:ilvl w:val="0"/>
          <w:numId w:val="4"/>
        </w:numPr>
        <w:spacing w:after="0" w:line="360" w:lineRule="auto"/>
        <w:ind w:left="426" w:right="216" w:hanging="426"/>
        <w:jc w:val="both"/>
        <w:rPr>
          <w:rFonts w:ascii="Avenir Next LT Pro" w:hAnsi="Avenir Next LT Pro" w:cs="Arial"/>
          <w:sz w:val="24"/>
          <w:szCs w:val="24"/>
        </w:rPr>
      </w:pPr>
      <w:r w:rsidRPr="00675F7C">
        <w:rPr>
          <w:rFonts w:ascii="Avenir Next LT Pro" w:eastAsia="Arial Narrow" w:hAnsi="Avenir Next LT Pro" w:cs="Arial"/>
          <w:sz w:val="24"/>
          <w:szCs w:val="24"/>
          <w:lang w:eastAsia="en-ZA"/>
        </w:rPr>
        <w:t>Delegate responsibility to the most effective level within the administration</w:t>
      </w:r>
    </w:p>
    <w:p w14:paraId="157D9A7D" w14:textId="77777777" w:rsidR="008D181B" w:rsidRPr="00675F7C" w:rsidRDefault="00323DF5" w:rsidP="008D181B">
      <w:pPr>
        <w:widowControl w:val="0"/>
        <w:numPr>
          <w:ilvl w:val="0"/>
          <w:numId w:val="4"/>
        </w:numPr>
        <w:spacing w:after="0" w:line="360" w:lineRule="auto"/>
        <w:ind w:left="426" w:right="216" w:hanging="426"/>
        <w:jc w:val="both"/>
        <w:rPr>
          <w:rFonts w:ascii="Avenir Next LT Pro" w:hAnsi="Avenir Next LT Pro" w:cs="Arial"/>
          <w:sz w:val="24"/>
          <w:szCs w:val="24"/>
        </w:rPr>
      </w:pPr>
      <w:r w:rsidRPr="00675F7C">
        <w:rPr>
          <w:rFonts w:ascii="Avenir Next LT Pro" w:eastAsia="Arial Narrow" w:hAnsi="Avenir Next LT Pro" w:cs="Arial"/>
          <w:sz w:val="24"/>
          <w:szCs w:val="24"/>
          <w:lang w:eastAsia="en-ZA"/>
        </w:rPr>
        <w:t>Involve staff in management decisions as far as is practicable</w:t>
      </w:r>
    </w:p>
    <w:p w14:paraId="1859495A" w14:textId="477CB020" w:rsidR="00323DF5" w:rsidRPr="00675F7C" w:rsidRDefault="00323DF5" w:rsidP="008D181B">
      <w:pPr>
        <w:widowControl w:val="0"/>
        <w:numPr>
          <w:ilvl w:val="0"/>
          <w:numId w:val="4"/>
        </w:numPr>
        <w:spacing w:after="0" w:line="360" w:lineRule="auto"/>
        <w:ind w:left="426" w:right="216" w:hanging="426"/>
        <w:jc w:val="both"/>
        <w:rPr>
          <w:rFonts w:ascii="Avenir Next LT Pro" w:hAnsi="Avenir Next LT Pro" w:cs="Arial"/>
          <w:sz w:val="24"/>
          <w:szCs w:val="24"/>
        </w:rPr>
      </w:pPr>
      <w:r w:rsidRPr="00675F7C">
        <w:rPr>
          <w:rFonts w:ascii="Avenir Next LT Pro" w:eastAsia="Arial Narrow" w:hAnsi="Avenir Next LT Pro" w:cs="Arial"/>
          <w:sz w:val="24"/>
          <w:szCs w:val="24"/>
          <w:lang w:eastAsia="en-ZA"/>
        </w:rPr>
        <w:lastRenderedPageBreak/>
        <w:t>Provide an equitable, fair, open and non-discriminatory working environment</w:t>
      </w:r>
    </w:p>
    <w:p w14:paraId="345FD1F2" w14:textId="77777777" w:rsidR="00323DF5" w:rsidRPr="00675F7C" w:rsidRDefault="00323DF5" w:rsidP="00E11B50">
      <w:pPr>
        <w:spacing w:after="0" w:line="360" w:lineRule="auto"/>
        <w:rPr>
          <w:rFonts w:ascii="Avenir Next LT Pro" w:eastAsia="Times New Roman" w:hAnsi="Avenir Next LT Pro" w:cs="Arial"/>
          <w:sz w:val="24"/>
          <w:szCs w:val="24"/>
          <w:lang w:eastAsia="en-ZA"/>
        </w:rPr>
      </w:pPr>
    </w:p>
    <w:p w14:paraId="5B05F8FE" w14:textId="77777777" w:rsidR="00323DF5" w:rsidRPr="00675F7C" w:rsidRDefault="00323DF5" w:rsidP="00E11B50">
      <w:pPr>
        <w:spacing w:after="0" w:line="360" w:lineRule="auto"/>
        <w:jc w:val="both"/>
        <w:rPr>
          <w:rFonts w:ascii="Avenir Next LT Pro" w:eastAsia="Arial Narrow" w:hAnsi="Avenir Next LT Pro" w:cs="Arial"/>
          <w:sz w:val="24"/>
          <w:szCs w:val="24"/>
          <w:lang w:eastAsia="en-ZA"/>
        </w:rPr>
      </w:pPr>
      <w:r w:rsidRPr="00675F7C">
        <w:rPr>
          <w:rFonts w:ascii="Avenir Next LT Pro" w:eastAsia="Arial Narrow" w:hAnsi="Avenir Next LT Pro" w:cs="Arial"/>
          <w:sz w:val="24"/>
          <w:szCs w:val="24"/>
          <w:lang w:eastAsia="en-ZA"/>
        </w:rPr>
        <w:t>This legislative mandate concerning Human Resources is endorsed by Section 67 of the Local Government Municipal Systems Act stating, under the heading Human Resources Development, that "a municipality, in accordance with the Employment Equity Act, must develop and adopt appropriate systems and procedures to ensure fair, efficient, effective and transparent personnel administration".</w:t>
      </w:r>
    </w:p>
    <w:p w14:paraId="0F2E1E70" w14:textId="77777777" w:rsidR="00323DF5" w:rsidRPr="00675F7C" w:rsidRDefault="00323DF5" w:rsidP="00E11B50">
      <w:pPr>
        <w:spacing w:after="0" w:line="360" w:lineRule="auto"/>
        <w:rPr>
          <w:rFonts w:ascii="Avenir Next LT Pro" w:eastAsia="Times New Roman" w:hAnsi="Avenir Next LT Pro" w:cs="Arial"/>
          <w:sz w:val="24"/>
          <w:szCs w:val="24"/>
          <w:lang w:eastAsia="en-ZA"/>
        </w:rPr>
      </w:pPr>
    </w:p>
    <w:p w14:paraId="08F5DBD1" w14:textId="77777777" w:rsidR="008D181B" w:rsidRPr="00675F7C" w:rsidRDefault="008D181B" w:rsidP="008D181B">
      <w:pPr>
        <w:keepNext/>
        <w:widowControl w:val="0"/>
        <w:numPr>
          <w:ilvl w:val="0"/>
          <w:numId w:val="4"/>
        </w:numPr>
        <w:spacing w:after="0" w:line="360" w:lineRule="auto"/>
        <w:ind w:left="426" w:right="216" w:hanging="426"/>
        <w:rPr>
          <w:rFonts w:ascii="Avenir Next LT Pro" w:hAnsi="Avenir Next LT Pro" w:cs="Arial"/>
          <w:sz w:val="24"/>
          <w:szCs w:val="24"/>
        </w:rPr>
      </w:pPr>
      <w:r w:rsidRPr="00675F7C">
        <w:rPr>
          <w:rFonts w:ascii="Avenir Next LT Pro" w:hAnsi="Avenir Next LT Pro" w:cs="Arial"/>
          <w:sz w:val="24"/>
          <w:szCs w:val="24"/>
        </w:rPr>
        <w:t>The Constitution of the Republic of South Africa.</w:t>
      </w:r>
    </w:p>
    <w:p w14:paraId="5AFE863D" w14:textId="77777777" w:rsidR="008D181B" w:rsidRPr="00675F7C" w:rsidRDefault="008D181B" w:rsidP="008D181B">
      <w:pPr>
        <w:widowControl w:val="0"/>
        <w:numPr>
          <w:ilvl w:val="0"/>
          <w:numId w:val="4"/>
        </w:numPr>
        <w:spacing w:after="0" w:line="360" w:lineRule="auto"/>
        <w:ind w:left="426" w:right="216" w:hanging="426"/>
        <w:rPr>
          <w:rFonts w:ascii="Avenir Next LT Pro" w:hAnsi="Avenir Next LT Pro" w:cs="Arial"/>
          <w:sz w:val="24"/>
          <w:szCs w:val="24"/>
        </w:rPr>
      </w:pPr>
      <w:r w:rsidRPr="00675F7C">
        <w:rPr>
          <w:rFonts w:ascii="Avenir Next LT Pro" w:hAnsi="Avenir Next LT Pro" w:cs="Arial"/>
          <w:sz w:val="24"/>
          <w:szCs w:val="24"/>
        </w:rPr>
        <w:t>Municipal Systems Act</w:t>
      </w:r>
    </w:p>
    <w:p w14:paraId="7170BD88" w14:textId="77777777" w:rsidR="008D181B" w:rsidRPr="00675F7C" w:rsidRDefault="008D181B" w:rsidP="008D181B">
      <w:pPr>
        <w:widowControl w:val="0"/>
        <w:numPr>
          <w:ilvl w:val="0"/>
          <w:numId w:val="4"/>
        </w:numPr>
        <w:spacing w:after="0" w:line="360" w:lineRule="auto"/>
        <w:ind w:left="426" w:right="216" w:hanging="426"/>
        <w:rPr>
          <w:rFonts w:ascii="Avenir Next LT Pro" w:hAnsi="Avenir Next LT Pro" w:cs="Arial"/>
          <w:sz w:val="24"/>
          <w:szCs w:val="24"/>
        </w:rPr>
      </w:pPr>
      <w:r w:rsidRPr="00675F7C">
        <w:rPr>
          <w:rFonts w:ascii="Avenir Next LT Pro" w:hAnsi="Avenir Next LT Pro" w:cs="Arial"/>
          <w:sz w:val="24"/>
          <w:szCs w:val="24"/>
        </w:rPr>
        <w:t>Municipal Structures Act</w:t>
      </w:r>
    </w:p>
    <w:p w14:paraId="0D23EF6A" w14:textId="77777777" w:rsidR="008D181B" w:rsidRPr="00675F7C" w:rsidRDefault="008D181B" w:rsidP="008D181B">
      <w:pPr>
        <w:widowControl w:val="0"/>
        <w:numPr>
          <w:ilvl w:val="0"/>
          <w:numId w:val="4"/>
        </w:numPr>
        <w:spacing w:after="0" w:line="360" w:lineRule="auto"/>
        <w:ind w:left="426" w:right="216" w:hanging="426"/>
        <w:rPr>
          <w:rFonts w:ascii="Avenir Next LT Pro" w:hAnsi="Avenir Next LT Pro" w:cs="Arial"/>
          <w:sz w:val="24"/>
          <w:szCs w:val="24"/>
        </w:rPr>
      </w:pPr>
      <w:r w:rsidRPr="00675F7C">
        <w:rPr>
          <w:rFonts w:ascii="Avenir Next LT Pro" w:hAnsi="Avenir Next LT Pro" w:cs="Arial"/>
          <w:sz w:val="24"/>
          <w:szCs w:val="24"/>
        </w:rPr>
        <w:t>Municipal Demarcation Act</w:t>
      </w:r>
    </w:p>
    <w:p w14:paraId="36A4634A" w14:textId="77777777" w:rsidR="008D181B" w:rsidRPr="00675F7C" w:rsidRDefault="008D181B" w:rsidP="008D181B">
      <w:pPr>
        <w:widowControl w:val="0"/>
        <w:numPr>
          <w:ilvl w:val="0"/>
          <w:numId w:val="4"/>
        </w:numPr>
        <w:spacing w:after="0" w:line="360" w:lineRule="auto"/>
        <w:ind w:left="426" w:right="216" w:hanging="426"/>
        <w:rPr>
          <w:rFonts w:ascii="Avenir Next LT Pro" w:hAnsi="Avenir Next LT Pro" w:cs="Arial"/>
          <w:sz w:val="24"/>
          <w:szCs w:val="24"/>
        </w:rPr>
      </w:pPr>
      <w:r w:rsidRPr="00675F7C">
        <w:rPr>
          <w:rFonts w:ascii="Avenir Next LT Pro" w:hAnsi="Avenir Next LT Pro" w:cs="Arial"/>
          <w:sz w:val="24"/>
          <w:szCs w:val="24"/>
        </w:rPr>
        <w:t xml:space="preserve">Municipal Finance Management Act, 1999 </w:t>
      </w:r>
    </w:p>
    <w:p w14:paraId="5B81E70C" w14:textId="77777777" w:rsidR="008D181B" w:rsidRPr="00675F7C" w:rsidRDefault="008D181B" w:rsidP="008D181B">
      <w:pPr>
        <w:widowControl w:val="0"/>
        <w:numPr>
          <w:ilvl w:val="0"/>
          <w:numId w:val="4"/>
        </w:numPr>
        <w:spacing w:after="0" w:line="360" w:lineRule="auto"/>
        <w:ind w:left="426" w:right="216" w:hanging="426"/>
        <w:rPr>
          <w:rFonts w:ascii="Avenir Next LT Pro" w:hAnsi="Avenir Next LT Pro" w:cs="Arial"/>
          <w:sz w:val="24"/>
          <w:szCs w:val="24"/>
        </w:rPr>
      </w:pPr>
      <w:r w:rsidRPr="00675F7C">
        <w:rPr>
          <w:rFonts w:ascii="Avenir Next LT Pro" w:hAnsi="Avenir Next LT Pro" w:cs="Arial"/>
          <w:sz w:val="24"/>
          <w:szCs w:val="24"/>
        </w:rPr>
        <w:t xml:space="preserve">Treasury Regulations, 2002 </w:t>
      </w:r>
    </w:p>
    <w:p w14:paraId="2189970C" w14:textId="77777777" w:rsidR="008D181B" w:rsidRPr="00675F7C" w:rsidRDefault="008D181B" w:rsidP="008D181B">
      <w:pPr>
        <w:widowControl w:val="0"/>
        <w:numPr>
          <w:ilvl w:val="0"/>
          <w:numId w:val="4"/>
        </w:numPr>
        <w:spacing w:after="0" w:line="360" w:lineRule="auto"/>
        <w:ind w:left="426" w:right="216" w:hanging="426"/>
        <w:rPr>
          <w:rFonts w:ascii="Avenir Next LT Pro" w:hAnsi="Avenir Next LT Pro" w:cs="Arial"/>
          <w:sz w:val="24"/>
          <w:szCs w:val="24"/>
        </w:rPr>
      </w:pPr>
      <w:r w:rsidRPr="00675F7C">
        <w:rPr>
          <w:rFonts w:ascii="Avenir Next LT Pro" w:hAnsi="Avenir Next LT Pro" w:cs="Arial"/>
          <w:sz w:val="24"/>
          <w:szCs w:val="24"/>
        </w:rPr>
        <w:t>Employment Equity Act, 1998</w:t>
      </w:r>
    </w:p>
    <w:p w14:paraId="3674591D" w14:textId="77777777" w:rsidR="008D181B" w:rsidRPr="00675F7C" w:rsidRDefault="008D181B" w:rsidP="008D181B">
      <w:pPr>
        <w:widowControl w:val="0"/>
        <w:numPr>
          <w:ilvl w:val="0"/>
          <w:numId w:val="4"/>
        </w:numPr>
        <w:spacing w:after="0" w:line="360" w:lineRule="auto"/>
        <w:ind w:left="426" w:right="216" w:hanging="426"/>
        <w:rPr>
          <w:rFonts w:ascii="Avenir Next LT Pro" w:hAnsi="Avenir Next LT Pro" w:cs="Arial"/>
          <w:sz w:val="24"/>
          <w:szCs w:val="24"/>
        </w:rPr>
      </w:pPr>
      <w:r w:rsidRPr="00675F7C">
        <w:rPr>
          <w:rFonts w:ascii="Avenir Next LT Pro" w:hAnsi="Avenir Next LT Pro" w:cs="Arial"/>
          <w:sz w:val="24"/>
          <w:szCs w:val="24"/>
        </w:rPr>
        <w:t xml:space="preserve">Labour Relations Act, 1995 </w:t>
      </w:r>
    </w:p>
    <w:p w14:paraId="288B7864" w14:textId="77777777" w:rsidR="008D181B" w:rsidRPr="00675F7C" w:rsidRDefault="008D181B" w:rsidP="008D181B">
      <w:pPr>
        <w:widowControl w:val="0"/>
        <w:numPr>
          <w:ilvl w:val="0"/>
          <w:numId w:val="4"/>
        </w:numPr>
        <w:spacing w:after="0" w:line="360" w:lineRule="auto"/>
        <w:ind w:left="426" w:right="216" w:hanging="426"/>
        <w:rPr>
          <w:rFonts w:ascii="Avenir Next LT Pro" w:hAnsi="Avenir Next LT Pro" w:cs="Arial"/>
          <w:sz w:val="24"/>
          <w:szCs w:val="24"/>
        </w:rPr>
      </w:pPr>
      <w:r w:rsidRPr="00675F7C">
        <w:rPr>
          <w:rFonts w:ascii="Avenir Next LT Pro" w:hAnsi="Avenir Next LT Pro" w:cs="Arial"/>
          <w:sz w:val="24"/>
          <w:szCs w:val="24"/>
        </w:rPr>
        <w:t>Basic Conditions of Employment Act, 1997</w:t>
      </w:r>
    </w:p>
    <w:p w14:paraId="0996596A" w14:textId="77777777" w:rsidR="008D181B" w:rsidRPr="00675F7C" w:rsidRDefault="008D181B" w:rsidP="008D181B">
      <w:pPr>
        <w:widowControl w:val="0"/>
        <w:numPr>
          <w:ilvl w:val="0"/>
          <w:numId w:val="4"/>
        </w:numPr>
        <w:spacing w:after="0" w:line="360" w:lineRule="auto"/>
        <w:ind w:left="426" w:right="216" w:hanging="426"/>
        <w:rPr>
          <w:rFonts w:ascii="Avenir Next LT Pro" w:hAnsi="Avenir Next LT Pro" w:cs="Arial"/>
          <w:sz w:val="24"/>
          <w:szCs w:val="24"/>
        </w:rPr>
      </w:pPr>
      <w:r w:rsidRPr="00675F7C">
        <w:rPr>
          <w:rFonts w:ascii="Avenir Next LT Pro" w:hAnsi="Avenir Next LT Pro" w:cs="Arial"/>
          <w:sz w:val="24"/>
          <w:szCs w:val="24"/>
        </w:rPr>
        <w:t>Skills Development Act, 1998</w:t>
      </w:r>
    </w:p>
    <w:p w14:paraId="67F0FD1D" w14:textId="77777777" w:rsidR="008D181B" w:rsidRPr="00675F7C" w:rsidRDefault="008D181B" w:rsidP="008D181B">
      <w:pPr>
        <w:widowControl w:val="0"/>
        <w:numPr>
          <w:ilvl w:val="0"/>
          <w:numId w:val="4"/>
        </w:numPr>
        <w:spacing w:after="0" w:line="360" w:lineRule="auto"/>
        <w:ind w:left="426" w:right="216" w:hanging="426"/>
        <w:rPr>
          <w:rFonts w:ascii="Avenir Next LT Pro" w:hAnsi="Avenir Next LT Pro" w:cs="Arial"/>
          <w:sz w:val="24"/>
          <w:szCs w:val="24"/>
        </w:rPr>
      </w:pPr>
      <w:r w:rsidRPr="00675F7C">
        <w:rPr>
          <w:rFonts w:ascii="Avenir Next LT Pro" w:hAnsi="Avenir Next LT Pro" w:cs="Arial"/>
          <w:sz w:val="24"/>
          <w:szCs w:val="24"/>
        </w:rPr>
        <w:t>Skills Development Levies Act, 1999</w:t>
      </w:r>
    </w:p>
    <w:p w14:paraId="232B37ED" w14:textId="77777777" w:rsidR="008D181B" w:rsidRPr="00675F7C" w:rsidRDefault="008D181B" w:rsidP="008D181B">
      <w:pPr>
        <w:widowControl w:val="0"/>
        <w:numPr>
          <w:ilvl w:val="0"/>
          <w:numId w:val="4"/>
        </w:numPr>
        <w:spacing w:after="0" w:line="360" w:lineRule="auto"/>
        <w:ind w:left="426" w:right="216" w:hanging="426"/>
        <w:rPr>
          <w:rFonts w:ascii="Avenir Next LT Pro" w:hAnsi="Avenir Next LT Pro" w:cs="Arial"/>
          <w:sz w:val="24"/>
          <w:szCs w:val="24"/>
        </w:rPr>
      </w:pPr>
      <w:r w:rsidRPr="00675F7C">
        <w:rPr>
          <w:rFonts w:ascii="Avenir Next LT Pro" w:hAnsi="Avenir Next LT Pro" w:cs="Arial"/>
          <w:sz w:val="24"/>
          <w:szCs w:val="24"/>
        </w:rPr>
        <w:t>South African Qualifications Authority Act, 1995</w:t>
      </w:r>
    </w:p>
    <w:p w14:paraId="4C0D3246" w14:textId="77777777" w:rsidR="008D181B" w:rsidRPr="00675F7C" w:rsidRDefault="008D181B" w:rsidP="008D181B">
      <w:pPr>
        <w:widowControl w:val="0"/>
        <w:numPr>
          <w:ilvl w:val="0"/>
          <w:numId w:val="4"/>
        </w:numPr>
        <w:spacing w:after="0" w:line="360" w:lineRule="auto"/>
        <w:ind w:left="426" w:right="216" w:hanging="426"/>
        <w:rPr>
          <w:rFonts w:ascii="Avenir Next LT Pro" w:hAnsi="Avenir Next LT Pro" w:cs="Arial"/>
          <w:sz w:val="24"/>
          <w:szCs w:val="24"/>
        </w:rPr>
      </w:pPr>
      <w:r w:rsidRPr="00675F7C">
        <w:rPr>
          <w:rFonts w:ascii="Avenir Next LT Pro" w:hAnsi="Avenir Next LT Pro" w:cs="Arial"/>
          <w:sz w:val="24"/>
          <w:szCs w:val="24"/>
        </w:rPr>
        <w:t>Occupational Health and Safety Act</w:t>
      </w:r>
    </w:p>
    <w:p w14:paraId="314E8398" w14:textId="77777777" w:rsidR="008D181B" w:rsidRPr="00675F7C" w:rsidRDefault="008D181B" w:rsidP="008D181B">
      <w:pPr>
        <w:widowControl w:val="0"/>
        <w:numPr>
          <w:ilvl w:val="0"/>
          <w:numId w:val="4"/>
        </w:numPr>
        <w:spacing w:after="0" w:line="360" w:lineRule="auto"/>
        <w:ind w:left="426" w:right="216" w:hanging="426"/>
        <w:rPr>
          <w:rFonts w:ascii="Avenir Next LT Pro" w:hAnsi="Avenir Next LT Pro" w:cs="Arial"/>
          <w:sz w:val="24"/>
          <w:szCs w:val="24"/>
        </w:rPr>
      </w:pPr>
      <w:r w:rsidRPr="00675F7C">
        <w:rPr>
          <w:rFonts w:ascii="Avenir Next LT Pro" w:hAnsi="Avenir Next LT Pro" w:cs="Arial"/>
          <w:sz w:val="24"/>
          <w:szCs w:val="24"/>
        </w:rPr>
        <w:t>Compensation for Occupational Injuries and Diseases Act, 1993</w:t>
      </w:r>
    </w:p>
    <w:p w14:paraId="2C1B21BB" w14:textId="77777777" w:rsidR="008D181B" w:rsidRPr="00675F7C" w:rsidRDefault="008D181B" w:rsidP="008D181B">
      <w:pPr>
        <w:widowControl w:val="0"/>
        <w:numPr>
          <w:ilvl w:val="0"/>
          <w:numId w:val="4"/>
        </w:numPr>
        <w:spacing w:after="0" w:line="360" w:lineRule="auto"/>
        <w:ind w:left="426" w:right="216" w:hanging="426"/>
        <w:rPr>
          <w:rFonts w:ascii="Avenir Next LT Pro" w:hAnsi="Avenir Next LT Pro" w:cs="Arial"/>
          <w:sz w:val="24"/>
          <w:szCs w:val="24"/>
        </w:rPr>
      </w:pPr>
      <w:r w:rsidRPr="00675F7C">
        <w:rPr>
          <w:rFonts w:ascii="Avenir Next LT Pro" w:hAnsi="Avenir Next LT Pro" w:cs="Arial"/>
          <w:sz w:val="24"/>
          <w:szCs w:val="24"/>
        </w:rPr>
        <w:t>Medical Schemes Act 1998</w:t>
      </w:r>
    </w:p>
    <w:p w14:paraId="27E9CFA9" w14:textId="77777777" w:rsidR="008D181B" w:rsidRPr="00675F7C" w:rsidRDefault="008D181B" w:rsidP="008D181B">
      <w:pPr>
        <w:widowControl w:val="0"/>
        <w:numPr>
          <w:ilvl w:val="0"/>
          <w:numId w:val="4"/>
        </w:numPr>
        <w:spacing w:after="0" w:line="360" w:lineRule="auto"/>
        <w:ind w:left="426" w:right="216" w:hanging="426"/>
        <w:rPr>
          <w:rFonts w:ascii="Avenir Next LT Pro" w:hAnsi="Avenir Next LT Pro" w:cs="Arial"/>
          <w:sz w:val="24"/>
          <w:szCs w:val="24"/>
        </w:rPr>
      </w:pPr>
      <w:r w:rsidRPr="00675F7C">
        <w:rPr>
          <w:rFonts w:ascii="Avenir Next LT Pro" w:hAnsi="Avenir Next LT Pro" w:cs="Arial"/>
          <w:sz w:val="24"/>
          <w:szCs w:val="24"/>
        </w:rPr>
        <w:t>SADC Code of Good Practice on HIV/AIDS</w:t>
      </w:r>
    </w:p>
    <w:p w14:paraId="77527352" w14:textId="31DC1E59" w:rsidR="00323DF5" w:rsidRPr="00675F7C" w:rsidRDefault="008D181B" w:rsidP="008D181B">
      <w:pPr>
        <w:widowControl w:val="0"/>
        <w:spacing w:after="0" w:line="360" w:lineRule="auto"/>
        <w:ind w:right="216"/>
        <w:jc w:val="both"/>
        <w:rPr>
          <w:rFonts w:ascii="Avenir Next LT Pro" w:hAnsi="Avenir Next LT Pro" w:cs="Arial"/>
          <w:sz w:val="24"/>
          <w:szCs w:val="24"/>
        </w:rPr>
      </w:pPr>
      <w:r w:rsidRPr="00675F7C">
        <w:rPr>
          <w:rFonts w:ascii="Avenir Next LT Pro" w:eastAsia="Arial Narrow" w:hAnsi="Avenir Next LT Pro" w:cs="Arial"/>
          <w:sz w:val="24"/>
          <w:szCs w:val="24"/>
          <w:lang w:eastAsia="en-ZA"/>
        </w:rPr>
        <w:t>Specific obligations are placed on municipalities by means of the Local Government Municipal Systems Act (Act 32 of 2000) concerning the alignment of its administration and specifically human resources with its constitutional responsibilities. The Human Resources related obligations placed on municipalities in terms of Section 51 of the Municipal Systems Act is to organise its administration to be responsive to the needs of the local community.</w:t>
      </w:r>
    </w:p>
    <w:p w14:paraId="01769394" w14:textId="1DEE1F75" w:rsidR="008D181B" w:rsidRPr="00675F7C" w:rsidRDefault="008D181B" w:rsidP="003C0DD4">
      <w:pPr>
        <w:pStyle w:val="Heading1"/>
        <w:numPr>
          <w:ilvl w:val="0"/>
          <w:numId w:val="2"/>
        </w:numPr>
        <w:spacing w:after="240" w:line="360" w:lineRule="auto"/>
        <w:rPr>
          <w:rFonts w:ascii="Avenir Next LT Pro" w:hAnsi="Avenir Next LT Pro" w:cs="Arial"/>
          <w:sz w:val="24"/>
          <w:szCs w:val="24"/>
        </w:rPr>
      </w:pPr>
      <w:bookmarkStart w:id="2" w:name="_Toc163134234"/>
      <w:r w:rsidRPr="00675F7C">
        <w:rPr>
          <w:rFonts w:ascii="Avenir Next LT Pro" w:hAnsi="Avenir Next LT Pro" w:cs="Arial"/>
          <w:sz w:val="24"/>
          <w:szCs w:val="24"/>
        </w:rPr>
        <w:lastRenderedPageBreak/>
        <w:t>LEGISLATIVE CONTEXT</w:t>
      </w:r>
      <w:bookmarkEnd w:id="2"/>
    </w:p>
    <w:p w14:paraId="45A77766" w14:textId="77777777" w:rsidR="001A4D3C" w:rsidRPr="00675F7C" w:rsidRDefault="001A4D3C" w:rsidP="001A4D3C">
      <w:pPr>
        <w:pStyle w:val="StyleLeft2cm"/>
        <w:spacing w:before="240" w:after="240" w:line="276" w:lineRule="auto"/>
        <w:ind w:left="0"/>
        <w:jc w:val="both"/>
        <w:rPr>
          <w:rFonts w:ascii="Avenir Next LT Pro" w:hAnsi="Avenir Next LT Pro" w:cs="Arial"/>
          <w:szCs w:val="24"/>
        </w:rPr>
      </w:pPr>
      <w:r w:rsidRPr="00675F7C">
        <w:rPr>
          <w:rFonts w:ascii="Avenir Next LT Pro" w:hAnsi="Avenir Next LT Pro" w:cs="Arial"/>
          <w:szCs w:val="24"/>
        </w:rPr>
        <w:t xml:space="preserve">It is also vital to ensure that the integrated HRM &amp; HRD Strategy and Implementation Plan further address the key requirements of a wide range of legislation. Current legislation governing human resources management and human resources development planning within the local government sector is listed below: </w:t>
      </w:r>
    </w:p>
    <w:p w14:paraId="449C4B16" w14:textId="77777777" w:rsidR="001A4D3C" w:rsidRPr="00675F7C" w:rsidRDefault="001A4D3C" w:rsidP="001A4D3C">
      <w:pPr>
        <w:keepNext/>
        <w:widowControl w:val="0"/>
        <w:numPr>
          <w:ilvl w:val="0"/>
          <w:numId w:val="4"/>
        </w:numPr>
        <w:spacing w:after="0"/>
        <w:ind w:left="426" w:right="216" w:hanging="426"/>
        <w:rPr>
          <w:rFonts w:ascii="Avenir Next LT Pro" w:hAnsi="Avenir Next LT Pro" w:cs="Arial"/>
          <w:sz w:val="24"/>
          <w:szCs w:val="24"/>
        </w:rPr>
      </w:pPr>
      <w:r w:rsidRPr="00675F7C">
        <w:rPr>
          <w:rFonts w:ascii="Avenir Next LT Pro" w:hAnsi="Avenir Next LT Pro" w:cs="Arial"/>
          <w:sz w:val="24"/>
          <w:szCs w:val="24"/>
        </w:rPr>
        <w:t>The Constitution of the Republic of South Africa.</w:t>
      </w:r>
    </w:p>
    <w:p w14:paraId="3AF96C53" w14:textId="77777777" w:rsidR="001A4D3C" w:rsidRPr="00675F7C" w:rsidRDefault="001A4D3C" w:rsidP="001A4D3C">
      <w:pPr>
        <w:widowControl w:val="0"/>
        <w:numPr>
          <w:ilvl w:val="0"/>
          <w:numId w:val="4"/>
        </w:numPr>
        <w:spacing w:after="0"/>
        <w:ind w:left="426" w:right="216" w:hanging="426"/>
        <w:rPr>
          <w:rFonts w:ascii="Avenir Next LT Pro" w:hAnsi="Avenir Next LT Pro" w:cs="Arial"/>
          <w:sz w:val="24"/>
          <w:szCs w:val="24"/>
        </w:rPr>
      </w:pPr>
      <w:r w:rsidRPr="00675F7C">
        <w:rPr>
          <w:rFonts w:ascii="Avenir Next LT Pro" w:hAnsi="Avenir Next LT Pro" w:cs="Arial"/>
          <w:sz w:val="24"/>
          <w:szCs w:val="24"/>
        </w:rPr>
        <w:t>Municipal Systems Act</w:t>
      </w:r>
    </w:p>
    <w:p w14:paraId="0DBD841F" w14:textId="77777777" w:rsidR="001A4D3C" w:rsidRPr="00675F7C" w:rsidRDefault="001A4D3C" w:rsidP="001A4D3C">
      <w:pPr>
        <w:widowControl w:val="0"/>
        <w:numPr>
          <w:ilvl w:val="0"/>
          <w:numId w:val="4"/>
        </w:numPr>
        <w:spacing w:after="0"/>
        <w:ind w:left="426" w:right="216" w:hanging="426"/>
        <w:rPr>
          <w:rFonts w:ascii="Avenir Next LT Pro" w:hAnsi="Avenir Next LT Pro" w:cs="Arial"/>
          <w:sz w:val="24"/>
          <w:szCs w:val="24"/>
        </w:rPr>
      </w:pPr>
      <w:r w:rsidRPr="00675F7C">
        <w:rPr>
          <w:rFonts w:ascii="Avenir Next LT Pro" w:hAnsi="Avenir Next LT Pro" w:cs="Arial"/>
          <w:sz w:val="24"/>
          <w:szCs w:val="24"/>
        </w:rPr>
        <w:t>Municipal Structures Act</w:t>
      </w:r>
    </w:p>
    <w:p w14:paraId="3A82562E" w14:textId="77777777" w:rsidR="001A4D3C" w:rsidRPr="00675F7C" w:rsidRDefault="001A4D3C" w:rsidP="001A4D3C">
      <w:pPr>
        <w:widowControl w:val="0"/>
        <w:numPr>
          <w:ilvl w:val="0"/>
          <w:numId w:val="4"/>
        </w:numPr>
        <w:spacing w:after="0"/>
        <w:ind w:left="426" w:right="216" w:hanging="426"/>
        <w:rPr>
          <w:rFonts w:ascii="Avenir Next LT Pro" w:hAnsi="Avenir Next LT Pro" w:cs="Arial"/>
          <w:sz w:val="24"/>
          <w:szCs w:val="24"/>
        </w:rPr>
      </w:pPr>
      <w:r w:rsidRPr="00675F7C">
        <w:rPr>
          <w:rFonts w:ascii="Avenir Next LT Pro" w:hAnsi="Avenir Next LT Pro" w:cs="Arial"/>
          <w:sz w:val="24"/>
          <w:szCs w:val="24"/>
        </w:rPr>
        <w:t>Municipal Demarcation Act</w:t>
      </w:r>
    </w:p>
    <w:p w14:paraId="3530F00A" w14:textId="77777777" w:rsidR="001A4D3C" w:rsidRPr="00675F7C" w:rsidRDefault="001A4D3C" w:rsidP="001A4D3C">
      <w:pPr>
        <w:widowControl w:val="0"/>
        <w:numPr>
          <w:ilvl w:val="0"/>
          <w:numId w:val="4"/>
        </w:numPr>
        <w:spacing w:after="0"/>
        <w:ind w:left="426" w:right="216" w:hanging="426"/>
        <w:rPr>
          <w:rFonts w:ascii="Avenir Next LT Pro" w:hAnsi="Avenir Next LT Pro" w:cs="Arial"/>
          <w:sz w:val="24"/>
          <w:szCs w:val="24"/>
        </w:rPr>
      </w:pPr>
      <w:r w:rsidRPr="00675F7C">
        <w:rPr>
          <w:rFonts w:ascii="Avenir Next LT Pro" w:hAnsi="Avenir Next LT Pro" w:cs="Arial"/>
          <w:sz w:val="24"/>
          <w:szCs w:val="24"/>
        </w:rPr>
        <w:t xml:space="preserve">Municipal Finance Management Act, 1999 </w:t>
      </w:r>
    </w:p>
    <w:p w14:paraId="3175747E" w14:textId="77777777" w:rsidR="001A4D3C" w:rsidRPr="00675F7C" w:rsidRDefault="001A4D3C" w:rsidP="001A4D3C">
      <w:pPr>
        <w:widowControl w:val="0"/>
        <w:numPr>
          <w:ilvl w:val="0"/>
          <w:numId w:val="4"/>
        </w:numPr>
        <w:spacing w:after="0"/>
        <w:ind w:left="426" w:right="216" w:hanging="426"/>
        <w:rPr>
          <w:rFonts w:ascii="Avenir Next LT Pro" w:hAnsi="Avenir Next LT Pro" w:cs="Arial"/>
          <w:sz w:val="24"/>
          <w:szCs w:val="24"/>
        </w:rPr>
      </w:pPr>
      <w:r w:rsidRPr="00675F7C">
        <w:rPr>
          <w:rFonts w:ascii="Avenir Next LT Pro" w:hAnsi="Avenir Next LT Pro" w:cs="Arial"/>
          <w:sz w:val="24"/>
          <w:szCs w:val="24"/>
        </w:rPr>
        <w:t xml:space="preserve">Treasury Regulations, 2002 </w:t>
      </w:r>
    </w:p>
    <w:p w14:paraId="0202DCD8" w14:textId="77777777" w:rsidR="001A4D3C" w:rsidRPr="00675F7C" w:rsidRDefault="001A4D3C" w:rsidP="001A4D3C">
      <w:pPr>
        <w:widowControl w:val="0"/>
        <w:numPr>
          <w:ilvl w:val="0"/>
          <w:numId w:val="4"/>
        </w:numPr>
        <w:spacing w:after="0"/>
        <w:ind w:left="426" w:right="216" w:hanging="426"/>
        <w:rPr>
          <w:rFonts w:ascii="Avenir Next LT Pro" w:hAnsi="Avenir Next LT Pro" w:cs="Arial"/>
          <w:sz w:val="24"/>
          <w:szCs w:val="24"/>
        </w:rPr>
      </w:pPr>
      <w:r w:rsidRPr="00675F7C">
        <w:rPr>
          <w:rFonts w:ascii="Avenir Next LT Pro" w:hAnsi="Avenir Next LT Pro" w:cs="Arial"/>
          <w:sz w:val="24"/>
          <w:szCs w:val="24"/>
        </w:rPr>
        <w:t>Employment Equity Act, 1998</w:t>
      </w:r>
    </w:p>
    <w:p w14:paraId="42DF007E" w14:textId="77777777" w:rsidR="001A4D3C" w:rsidRPr="00675F7C" w:rsidRDefault="001A4D3C" w:rsidP="001A4D3C">
      <w:pPr>
        <w:widowControl w:val="0"/>
        <w:numPr>
          <w:ilvl w:val="0"/>
          <w:numId w:val="4"/>
        </w:numPr>
        <w:spacing w:after="0"/>
        <w:ind w:left="426" w:right="216" w:hanging="426"/>
        <w:rPr>
          <w:rFonts w:ascii="Avenir Next LT Pro" w:hAnsi="Avenir Next LT Pro" w:cs="Arial"/>
          <w:sz w:val="24"/>
          <w:szCs w:val="24"/>
        </w:rPr>
      </w:pPr>
      <w:r w:rsidRPr="00675F7C">
        <w:rPr>
          <w:rFonts w:ascii="Avenir Next LT Pro" w:hAnsi="Avenir Next LT Pro" w:cs="Arial"/>
          <w:sz w:val="24"/>
          <w:szCs w:val="24"/>
        </w:rPr>
        <w:t xml:space="preserve">Labour Relations Act, 1995 </w:t>
      </w:r>
    </w:p>
    <w:p w14:paraId="0022BA32" w14:textId="77777777" w:rsidR="001A4D3C" w:rsidRPr="00675F7C" w:rsidRDefault="001A4D3C" w:rsidP="001A4D3C">
      <w:pPr>
        <w:widowControl w:val="0"/>
        <w:numPr>
          <w:ilvl w:val="0"/>
          <w:numId w:val="4"/>
        </w:numPr>
        <w:spacing w:after="0"/>
        <w:ind w:left="426" w:right="216" w:hanging="426"/>
        <w:rPr>
          <w:rFonts w:ascii="Avenir Next LT Pro" w:hAnsi="Avenir Next LT Pro" w:cs="Arial"/>
          <w:sz w:val="24"/>
          <w:szCs w:val="24"/>
        </w:rPr>
      </w:pPr>
      <w:r w:rsidRPr="00675F7C">
        <w:rPr>
          <w:rFonts w:ascii="Avenir Next LT Pro" w:hAnsi="Avenir Next LT Pro" w:cs="Arial"/>
          <w:sz w:val="24"/>
          <w:szCs w:val="24"/>
        </w:rPr>
        <w:t>Basic Conditions of Employment Act, 1997</w:t>
      </w:r>
    </w:p>
    <w:p w14:paraId="4F4DC12B" w14:textId="77777777" w:rsidR="001A4D3C" w:rsidRPr="00675F7C" w:rsidRDefault="001A4D3C" w:rsidP="001A4D3C">
      <w:pPr>
        <w:widowControl w:val="0"/>
        <w:numPr>
          <w:ilvl w:val="0"/>
          <w:numId w:val="4"/>
        </w:numPr>
        <w:spacing w:after="0"/>
        <w:ind w:left="426" w:right="216" w:hanging="426"/>
        <w:rPr>
          <w:rFonts w:ascii="Avenir Next LT Pro" w:hAnsi="Avenir Next LT Pro" w:cs="Arial"/>
          <w:sz w:val="24"/>
          <w:szCs w:val="24"/>
        </w:rPr>
      </w:pPr>
      <w:r w:rsidRPr="00675F7C">
        <w:rPr>
          <w:rFonts w:ascii="Avenir Next LT Pro" w:hAnsi="Avenir Next LT Pro" w:cs="Arial"/>
          <w:sz w:val="24"/>
          <w:szCs w:val="24"/>
        </w:rPr>
        <w:t>Skills Development Act, 1998</w:t>
      </w:r>
    </w:p>
    <w:p w14:paraId="74F86084" w14:textId="77777777" w:rsidR="001A4D3C" w:rsidRPr="00675F7C" w:rsidRDefault="001A4D3C" w:rsidP="001A4D3C">
      <w:pPr>
        <w:widowControl w:val="0"/>
        <w:numPr>
          <w:ilvl w:val="0"/>
          <w:numId w:val="4"/>
        </w:numPr>
        <w:spacing w:after="0"/>
        <w:ind w:left="426" w:right="216" w:hanging="426"/>
        <w:rPr>
          <w:rFonts w:ascii="Avenir Next LT Pro" w:hAnsi="Avenir Next LT Pro" w:cs="Arial"/>
          <w:sz w:val="24"/>
          <w:szCs w:val="24"/>
        </w:rPr>
      </w:pPr>
      <w:r w:rsidRPr="00675F7C">
        <w:rPr>
          <w:rFonts w:ascii="Avenir Next LT Pro" w:hAnsi="Avenir Next LT Pro" w:cs="Arial"/>
          <w:sz w:val="24"/>
          <w:szCs w:val="24"/>
        </w:rPr>
        <w:t>Skills Development Levies Act, 1999</w:t>
      </w:r>
    </w:p>
    <w:p w14:paraId="779BA4A1" w14:textId="77777777" w:rsidR="001A4D3C" w:rsidRPr="00675F7C" w:rsidRDefault="001A4D3C" w:rsidP="001A4D3C">
      <w:pPr>
        <w:widowControl w:val="0"/>
        <w:numPr>
          <w:ilvl w:val="0"/>
          <w:numId w:val="4"/>
        </w:numPr>
        <w:spacing w:after="0"/>
        <w:ind w:left="426" w:right="216" w:hanging="426"/>
        <w:rPr>
          <w:rFonts w:ascii="Avenir Next LT Pro" w:hAnsi="Avenir Next LT Pro" w:cs="Arial"/>
          <w:sz w:val="24"/>
          <w:szCs w:val="24"/>
        </w:rPr>
      </w:pPr>
      <w:r w:rsidRPr="00675F7C">
        <w:rPr>
          <w:rFonts w:ascii="Avenir Next LT Pro" w:hAnsi="Avenir Next LT Pro" w:cs="Arial"/>
          <w:sz w:val="24"/>
          <w:szCs w:val="24"/>
        </w:rPr>
        <w:t>South African Qualifications Authority Act, 1995</w:t>
      </w:r>
    </w:p>
    <w:p w14:paraId="2907BE48" w14:textId="77777777" w:rsidR="001A4D3C" w:rsidRPr="00675F7C" w:rsidRDefault="001A4D3C" w:rsidP="001A4D3C">
      <w:pPr>
        <w:widowControl w:val="0"/>
        <w:numPr>
          <w:ilvl w:val="0"/>
          <w:numId w:val="4"/>
        </w:numPr>
        <w:spacing w:after="0"/>
        <w:ind w:left="426" w:right="216" w:hanging="426"/>
        <w:rPr>
          <w:rFonts w:ascii="Avenir Next LT Pro" w:hAnsi="Avenir Next LT Pro" w:cs="Arial"/>
          <w:sz w:val="24"/>
          <w:szCs w:val="24"/>
        </w:rPr>
      </w:pPr>
      <w:r w:rsidRPr="00675F7C">
        <w:rPr>
          <w:rFonts w:ascii="Avenir Next LT Pro" w:hAnsi="Avenir Next LT Pro" w:cs="Arial"/>
          <w:sz w:val="24"/>
          <w:szCs w:val="24"/>
        </w:rPr>
        <w:t>Occupational Health and Safety Act</w:t>
      </w:r>
    </w:p>
    <w:p w14:paraId="291BAB7F" w14:textId="77777777" w:rsidR="001A4D3C" w:rsidRPr="00675F7C" w:rsidRDefault="001A4D3C" w:rsidP="001A4D3C">
      <w:pPr>
        <w:widowControl w:val="0"/>
        <w:numPr>
          <w:ilvl w:val="0"/>
          <w:numId w:val="4"/>
        </w:numPr>
        <w:spacing w:after="0"/>
        <w:ind w:left="426" w:right="216" w:hanging="426"/>
        <w:rPr>
          <w:rFonts w:ascii="Avenir Next LT Pro" w:hAnsi="Avenir Next LT Pro" w:cs="Arial"/>
          <w:sz w:val="24"/>
          <w:szCs w:val="24"/>
        </w:rPr>
      </w:pPr>
      <w:r w:rsidRPr="00675F7C">
        <w:rPr>
          <w:rFonts w:ascii="Avenir Next LT Pro" w:hAnsi="Avenir Next LT Pro" w:cs="Arial"/>
          <w:sz w:val="24"/>
          <w:szCs w:val="24"/>
        </w:rPr>
        <w:t>Compensation for Occupational Injuries and Diseases Act, 1993</w:t>
      </w:r>
    </w:p>
    <w:p w14:paraId="258EEAB9" w14:textId="77777777" w:rsidR="001A4D3C" w:rsidRPr="00675F7C" w:rsidRDefault="001A4D3C" w:rsidP="001A4D3C">
      <w:pPr>
        <w:widowControl w:val="0"/>
        <w:numPr>
          <w:ilvl w:val="0"/>
          <w:numId w:val="4"/>
        </w:numPr>
        <w:spacing w:after="0"/>
        <w:ind w:left="426" w:right="216" w:hanging="426"/>
        <w:rPr>
          <w:rFonts w:ascii="Avenir Next LT Pro" w:hAnsi="Avenir Next LT Pro" w:cs="Arial"/>
          <w:sz w:val="24"/>
          <w:szCs w:val="24"/>
        </w:rPr>
      </w:pPr>
      <w:r w:rsidRPr="00675F7C">
        <w:rPr>
          <w:rFonts w:ascii="Avenir Next LT Pro" w:hAnsi="Avenir Next LT Pro" w:cs="Arial"/>
          <w:sz w:val="24"/>
          <w:szCs w:val="24"/>
        </w:rPr>
        <w:t>Medical Schemes Act 1998</w:t>
      </w:r>
    </w:p>
    <w:p w14:paraId="76CF8EE6" w14:textId="77777777" w:rsidR="001A4D3C" w:rsidRPr="00675F7C" w:rsidRDefault="001A4D3C" w:rsidP="001A4D3C">
      <w:pPr>
        <w:widowControl w:val="0"/>
        <w:numPr>
          <w:ilvl w:val="0"/>
          <w:numId w:val="4"/>
        </w:numPr>
        <w:spacing w:after="0"/>
        <w:ind w:left="426" w:right="216" w:hanging="426"/>
        <w:rPr>
          <w:rFonts w:ascii="Avenir Next LT Pro" w:hAnsi="Avenir Next LT Pro" w:cs="Arial"/>
          <w:sz w:val="24"/>
          <w:szCs w:val="24"/>
        </w:rPr>
      </w:pPr>
      <w:r w:rsidRPr="00675F7C">
        <w:rPr>
          <w:rFonts w:ascii="Avenir Next LT Pro" w:hAnsi="Avenir Next LT Pro" w:cs="Arial"/>
          <w:sz w:val="24"/>
          <w:szCs w:val="24"/>
        </w:rPr>
        <w:t>SADC Code of Good Practice on HIV/AIDS</w:t>
      </w:r>
    </w:p>
    <w:p w14:paraId="13AA09A4" w14:textId="77777777" w:rsidR="001A4D3C" w:rsidRPr="00675F7C" w:rsidRDefault="001A4D3C" w:rsidP="001A4D3C">
      <w:pPr>
        <w:widowControl w:val="0"/>
        <w:spacing w:after="0"/>
        <w:ind w:right="216"/>
        <w:jc w:val="both"/>
        <w:rPr>
          <w:rFonts w:ascii="Avenir Next LT Pro" w:hAnsi="Avenir Next LT Pro" w:cs="Arial"/>
          <w:sz w:val="24"/>
          <w:szCs w:val="24"/>
        </w:rPr>
      </w:pPr>
      <w:r w:rsidRPr="00675F7C">
        <w:rPr>
          <w:rFonts w:ascii="Avenir Next LT Pro" w:eastAsia="Arial Narrow" w:hAnsi="Avenir Next LT Pro" w:cs="Arial"/>
          <w:sz w:val="24"/>
          <w:szCs w:val="24"/>
          <w:lang w:eastAsia="en-ZA"/>
        </w:rPr>
        <w:t>Specific obligations are placed on municipalities by means of the Local Government Municipal Systems Act (Act 32 of 2000) concerning the alignment of its administration and specifically human resources with its constitutional responsibilities. The Human Resources related obligations placed on municipalities in terms of Section 51 of the Municipal Systems Act is to organise its administration to:</w:t>
      </w:r>
    </w:p>
    <w:p w14:paraId="7D408442" w14:textId="77777777" w:rsidR="001A4D3C" w:rsidRPr="00675F7C" w:rsidRDefault="001A4D3C" w:rsidP="001A4D3C">
      <w:pPr>
        <w:spacing w:after="0"/>
        <w:rPr>
          <w:rFonts w:ascii="Avenir Next LT Pro" w:eastAsia="Times New Roman" w:hAnsi="Avenir Next LT Pro" w:cs="Arial"/>
          <w:sz w:val="24"/>
          <w:szCs w:val="24"/>
          <w:lang w:eastAsia="en-ZA"/>
        </w:rPr>
      </w:pPr>
    </w:p>
    <w:p w14:paraId="4CBFD563" w14:textId="0BFD642A" w:rsidR="001A4D3C" w:rsidRPr="00A112C9" w:rsidRDefault="001A4D3C" w:rsidP="00A112C9">
      <w:pPr>
        <w:pStyle w:val="ListParagraph"/>
        <w:numPr>
          <w:ilvl w:val="0"/>
          <w:numId w:val="25"/>
        </w:numPr>
        <w:tabs>
          <w:tab w:val="left" w:pos="1460"/>
        </w:tabs>
        <w:spacing w:after="0"/>
        <w:rPr>
          <w:rFonts w:ascii="Avenir Next LT Pro" w:eastAsia="Arial" w:hAnsi="Avenir Next LT Pro" w:cs="Arial"/>
          <w:sz w:val="24"/>
          <w:szCs w:val="24"/>
          <w:lang w:eastAsia="en-ZA"/>
        </w:rPr>
      </w:pPr>
      <w:r w:rsidRPr="00A112C9">
        <w:rPr>
          <w:rFonts w:ascii="Avenir Next LT Pro" w:eastAsia="Arial Narrow" w:hAnsi="Avenir Next LT Pro" w:cs="Arial"/>
          <w:sz w:val="24"/>
          <w:szCs w:val="24"/>
          <w:lang w:eastAsia="en-ZA"/>
        </w:rPr>
        <w:t>Be responsive to the needs of the local community,</w:t>
      </w:r>
    </w:p>
    <w:p w14:paraId="5E559D88" w14:textId="45A2DC6D" w:rsidR="001A4D3C" w:rsidRPr="00A112C9" w:rsidRDefault="001A4D3C" w:rsidP="00A112C9">
      <w:pPr>
        <w:pStyle w:val="ListParagraph"/>
        <w:numPr>
          <w:ilvl w:val="0"/>
          <w:numId w:val="25"/>
        </w:numPr>
        <w:tabs>
          <w:tab w:val="left" w:pos="1440"/>
        </w:tabs>
        <w:spacing w:after="0"/>
        <w:rPr>
          <w:rFonts w:ascii="Avenir Next LT Pro" w:eastAsia="Arial" w:hAnsi="Avenir Next LT Pro" w:cs="Arial"/>
          <w:sz w:val="24"/>
          <w:szCs w:val="24"/>
          <w:lang w:eastAsia="en-ZA"/>
        </w:rPr>
      </w:pPr>
      <w:r w:rsidRPr="00A112C9">
        <w:rPr>
          <w:rFonts w:ascii="Avenir Next LT Pro" w:eastAsia="Arial Narrow" w:hAnsi="Avenir Next LT Pro" w:cs="Arial"/>
          <w:sz w:val="24"/>
          <w:szCs w:val="24"/>
          <w:lang w:eastAsia="en-ZA"/>
        </w:rPr>
        <w:t>Facilitate a Culture of Public service and</w:t>
      </w:r>
      <w:r w:rsidR="00DD4775" w:rsidRPr="00A112C9">
        <w:rPr>
          <w:rFonts w:ascii="Avenir Next LT Pro" w:eastAsia="Arial Narrow" w:hAnsi="Avenir Next LT Pro" w:cs="Arial"/>
          <w:sz w:val="24"/>
          <w:szCs w:val="24"/>
          <w:lang w:eastAsia="en-ZA"/>
        </w:rPr>
        <w:t xml:space="preserve"> </w:t>
      </w:r>
      <w:r w:rsidRPr="00A112C9">
        <w:rPr>
          <w:rFonts w:ascii="Avenir Next LT Pro" w:eastAsia="Arial Narrow" w:hAnsi="Avenir Next LT Pro" w:cs="Arial"/>
          <w:sz w:val="24"/>
          <w:szCs w:val="24"/>
          <w:lang w:eastAsia="en-ZA"/>
        </w:rPr>
        <w:t>accountability amongst staff,</w:t>
      </w:r>
    </w:p>
    <w:p w14:paraId="51089428" w14:textId="551D0AE8" w:rsidR="001A4D3C" w:rsidRPr="00A112C9" w:rsidRDefault="001A4D3C" w:rsidP="00A112C9">
      <w:pPr>
        <w:pStyle w:val="ListParagraph"/>
        <w:numPr>
          <w:ilvl w:val="0"/>
          <w:numId w:val="25"/>
        </w:numPr>
        <w:tabs>
          <w:tab w:val="left" w:pos="1440"/>
        </w:tabs>
        <w:spacing w:after="0"/>
        <w:rPr>
          <w:rFonts w:ascii="Avenir Next LT Pro" w:eastAsia="Arial" w:hAnsi="Avenir Next LT Pro" w:cs="Arial"/>
          <w:sz w:val="24"/>
          <w:szCs w:val="24"/>
          <w:lang w:eastAsia="en-ZA"/>
        </w:rPr>
      </w:pPr>
      <w:r w:rsidRPr="00A112C9">
        <w:rPr>
          <w:rFonts w:ascii="Avenir Next LT Pro" w:eastAsia="Arial Narrow" w:hAnsi="Avenir Next LT Pro" w:cs="Arial"/>
          <w:sz w:val="24"/>
          <w:szCs w:val="24"/>
          <w:lang w:eastAsia="en-ZA"/>
        </w:rPr>
        <w:t>Be Performance orientated and focused on the objectives of local government</w:t>
      </w:r>
    </w:p>
    <w:p w14:paraId="20651EC5" w14:textId="7840619E" w:rsidR="001A4D3C" w:rsidRPr="00A112C9" w:rsidRDefault="001A4D3C" w:rsidP="00A112C9">
      <w:pPr>
        <w:pStyle w:val="ListParagraph"/>
        <w:numPr>
          <w:ilvl w:val="0"/>
          <w:numId w:val="25"/>
        </w:numPr>
        <w:tabs>
          <w:tab w:val="left" w:pos="1440"/>
        </w:tabs>
        <w:spacing w:after="0"/>
        <w:ind w:right="20"/>
        <w:rPr>
          <w:rFonts w:ascii="Avenir Next LT Pro" w:eastAsia="Arial" w:hAnsi="Avenir Next LT Pro" w:cs="Arial"/>
          <w:sz w:val="24"/>
          <w:szCs w:val="24"/>
          <w:lang w:eastAsia="en-ZA"/>
        </w:rPr>
      </w:pPr>
      <w:r w:rsidRPr="00A112C9">
        <w:rPr>
          <w:rFonts w:ascii="Avenir Next LT Pro" w:eastAsia="Arial Narrow" w:hAnsi="Avenir Next LT Pro" w:cs="Arial"/>
          <w:sz w:val="24"/>
          <w:szCs w:val="24"/>
          <w:lang w:eastAsia="en-ZA"/>
        </w:rPr>
        <w:t>Align roles and responsibilities with priorities and objectives reflected in the Integrated Development Plan (IDP)</w:t>
      </w:r>
    </w:p>
    <w:p w14:paraId="37A1EC71" w14:textId="316AEC41" w:rsidR="001A4D3C" w:rsidRPr="00A112C9" w:rsidRDefault="001A4D3C" w:rsidP="00A112C9">
      <w:pPr>
        <w:pStyle w:val="ListParagraph"/>
        <w:numPr>
          <w:ilvl w:val="0"/>
          <w:numId w:val="25"/>
        </w:numPr>
        <w:tabs>
          <w:tab w:val="left" w:pos="1397"/>
        </w:tabs>
        <w:spacing w:after="0"/>
        <w:ind w:right="20"/>
        <w:rPr>
          <w:rFonts w:ascii="Avenir Next LT Pro" w:eastAsia="Arial" w:hAnsi="Avenir Next LT Pro" w:cs="Arial"/>
          <w:sz w:val="24"/>
          <w:szCs w:val="24"/>
          <w:lang w:eastAsia="en-ZA"/>
        </w:rPr>
      </w:pPr>
      <w:r w:rsidRPr="00A112C9">
        <w:rPr>
          <w:rFonts w:ascii="Avenir Next LT Pro" w:eastAsia="Arial Narrow" w:hAnsi="Avenir Next LT Pro" w:cs="Arial"/>
          <w:sz w:val="24"/>
          <w:szCs w:val="24"/>
          <w:lang w:eastAsia="en-ZA"/>
        </w:rPr>
        <w:t>Organise structures and administration in a flexible way to respond to changing priorities and circumstances</w:t>
      </w:r>
    </w:p>
    <w:p w14:paraId="2F0BE51F" w14:textId="7DD2A331" w:rsidR="001A4D3C" w:rsidRPr="00A112C9" w:rsidRDefault="001A4D3C" w:rsidP="00A112C9">
      <w:pPr>
        <w:pStyle w:val="ListParagraph"/>
        <w:numPr>
          <w:ilvl w:val="0"/>
          <w:numId w:val="25"/>
        </w:numPr>
        <w:tabs>
          <w:tab w:val="left" w:pos="1340"/>
        </w:tabs>
        <w:spacing w:after="0"/>
        <w:rPr>
          <w:rFonts w:ascii="Avenir Next LT Pro" w:eastAsia="Arial" w:hAnsi="Avenir Next LT Pro" w:cs="Arial"/>
          <w:sz w:val="24"/>
          <w:szCs w:val="24"/>
          <w:lang w:eastAsia="en-ZA"/>
        </w:rPr>
      </w:pPr>
      <w:r w:rsidRPr="00A112C9">
        <w:rPr>
          <w:rFonts w:ascii="Avenir Next LT Pro" w:eastAsia="Arial Narrow" w:hAnsi="Avenir Next LT Pro" w:cs="Arial"/>
          <w:sz w:val="24"/>
          <w:szCs w:val="24"/>
          <w:lang w:eastAsia="en-ZA"/>
        </w:rPr>
        <w:t>Perform functions through operationally effective and appropriate administrative units</w:t>
      </w:r>
    </w:p>
    <w:p w14:paraId="1A0185E6" w14:textId="212F66DF" w:rsidR="001A4D3C" w:rsidRPr="00A112C9" w:rsidRDefault="001A4D3C" w:rsidP="00A112C9">
      <w:pPr>
        <w:pStyle w:val="ListParagraph"/>
        <w:numPr>
          <w:ilvl w:val="0"/>
          <w:numId w:val="25"/>
        </w:numPr>
        <w:tabs>
          <w:tab w:val="left" w:pos="1340"/>
        </w:tabs>
        <w:spacing w:after="0"/>
        <w:rPr>
          <w:rFonts w:ascii="Avenir Next LT Pro" w:eastAsia="Arial" w:hAnsi="Avenir Next LT Pro" w:cs="Arial"/>
          <w:sz w:val="24"/>
          <w:szCs w:val="24"/>
          <w:lang w:eastAsia="en-ZA"/>
        </w:rPr>
      </w:pPr>
      <w:r w:rsidRPr="00A112C9">
        <w:rPr>
          <w:rFonts w:ascii="Avenir Next LT Pro" w:eastAsia="Arial Narrow" w:hAnsi="Avenir Next LT Pro" w:cs="Arial"/>
          <w:sz w:val="24"/>
          <w:szCs w:val="24"/>
          <w:lang w:eastAsia="en-ZA"/>
        </w:rPr>
        <w:t>Assign clear responsibilities</w:t>
      </w:r>
    </w:p>
    <w:p w14:paraId="44256BDA" w14:textId="2FBD4442" w:rsidR="001A4D3C" w:rsidRPr="00A112C9" w:rsidRDefault="001A4D3C" w:rsidP="00A112C9">
      <w:pPr>
        <w:pStyle w:val="ListParagraph"/>
        <w:numPr>
          <w:ilvl w:val="0"/>
          <w:numId w:val="25"/>
        </w:numPr>
        <w:tabs>
          <w:tab w:val="left" w:pos="1340"/>
        </w:tabs>
        <w:spacing w:after="0"/>
        <w:rPr>
          <w:rFonts w:ascii="Avenir Next LT Pro" w:eastAsia="Arial" w:hAnsi="Avenir Next LT Pro" w:cs="Arial"/>
          <w:sz w:val="24"/>
          <w:szCs w:val="24"/>
          <w:lang w:eastAsia="en-ZA"/>
        </w:rPr>
      </w:pPr>
      <w:r w:rsidRPr="00A112C9">
        <w:rPr>
          <w:rFonts w:ascii="Avenir Next LT Pro" w:eastAsia="Arial Narrow" w:hAnsi="Avenir Next LT Pro" w:cs="Arial"/>
          <w:sz w:val="24"/>
          <w:szCs w:val="24"/>
          <w:lang w:eastAsia="en-ZA"/>
        </w:rPr>
        <w:t>Maximize efficiency of communication &amp; decision-making</w:t>
      </w:r>
    </w:p>
    <w:p w14:paraId="2FB8E158" w14:textId="6D84875B" w:rsidR="001A4D3C" w:rsidRPr="00A112C9" w:rsidRDefault="001A4D3C" w:rsidP="00A112C9">
      <w:pPr>
        <w:pStyle w:val="ListParagraph"/>
        <w:numPr>
          <w:ilvl w:val="0"/>
          <w:numId w:val="25"/>
        </w:numPr>
        <w:tabs>
          <w:tab w:val="left" w:pos="1340"/>
        </w:tabs>
        <w:spacing w:after="0"/>
        <w:rPr>
          <w:rFonts w:ascii="Avenir Next LT Pro" w:eastAsia="Arial" w:hAnsi="Avenir Next LT Pro" w:cs="Arial"/>
          <w:sz w:val="24"/>
          <w:szCs w:val="24"/>
          <w:lang w:eastAsia="en-ZA"/>
        </w:rPr>
      </w:pPr>
      <w:r w:rsidRPr="00A112C9">
        <w:rPr>
          <w:rFonts w:ascii="Avenir Next LT Pro" w:eastAsia="Arial Narrow" w:hAnsi="Avenir Next LT Pro" w:cs="Arial"/>
          <w:sz w:val="24"/>
          <w:szCs w:val="24"/>
          <w:lang w:eastAsia="en-ZA"/>
        </w:rPr>
        <w:t>Delegate responsibility to the most effective level within the administration</w:t>
      </w:r>
    </w:p>
    <w:p w14:paraId="23B8E1D8" w14:textId="53AFA653" w:rsidR="001A4D3C" w:rsidRPr="00A112C9" w:rsidRDefault="001A4D3C" w:rsidP="00A112C9">
      <w:pPr>
        <w:pStyle w:val="ListParagraph"/>
        <w:numPr>
          <w:ilvl w:val="0"/>
          <w:numId w:val="25"/>
        </w:numPr>
        <w:tabs>
          <w:tab w:val="left" w:pos="1340"/>
        </w:tabs>
        <w:spacing w:after="0"/>
        <w:rPr>
          <w:rFonts w:ascii="Avenir Next LT Pro" w:eastAsia="Arial" w:hAnsi="Avenir Next LT Pro" w:cs="Arial"/>
          <w:sz w:val="24"/>
          <w:szCs w:val="24"/>
          <w:lang w:eastAsia="en-ZA"/>
        </w:rPr>
      </w:pPr>
      <w:r w:rsidRPr="00A112C9">
        <w:rPr>
          <w:rFonts w:ascii="Avenir Next LT Pro" w:eastAsia="Arial Narrow" w:hAnsi="Avenir Next LT Pro" w:cs="Arial"/>
          <w:sz w:val="24"/>
          <w:szCs w:val="24"/>
          <w:lang w:eastAsia="en-ZA"/>
        </w:rPr>
        <w:lastRenderedPageBreak/>
        <w:t>Involve staff in management decisions as far as is practicable</w:t>
      </w:r>
    </w:p>
    <w:p w14:paraId="06BCD0E5" w14:textId="77777777" w:rsidR="001A4D3C" w:rsidRPr="00A112C9" w:rsidRDefault="001A4D3C" w:rsidP="00A112C9">
      <w:pPr>
        <w:pStyle w:val="ListParagraph"/>
        <w:numPr>
          <w:ilvl w:val="0"/>
          <w:numId w:val="25"/>
        </w:numPr>
        <w:tabs>
          <w:tab w:val="left" w:pos="1340"/>
        </w:tabs>
        <w:spacing w:after="0"/>
        <w:rPr>
          <w:rFonts w:ascii="Avenir Next LT Pro" w:eastAsia="Arial" w:hAnsi="Avenir Next LT Pro" w:cs="Arial"/>
          <w:sz w:val="24"/>
          <w:szCs w:val="24"/>
          <w:lang w:eastAsia="en-ZA"/>
        </w:rPr>
      </w:pPr>
      <w:r w:rsidRPr="00A112C9">
        <w:rPr>
          <w:rFonts w:ascii="Avenir Next LT Pro" w:eastAsia="Arial Narrow" w:hAnsi="Avenir Next LT Pro" w:cs="Arial"/>
          <w:sz w:val="24"/>
          <w:szCs w:val="24"/>
          <w:lang w:eastAsia="en-ZA"/>
        </w:rPr>
        <w:t>Provide an equitable, fair, open and non-discriminatory working environment</w:t>
      </w:r>
    </w:p>
    <w:p w14:paraId="14A6A83A" w14:textId="77777777" w:rsidR="001A4D3C" w:rsidRPr="00675F7C" w:rsidRDefault="001A4D3C" w:rsidP="001A4D3C">
      <w:pPr>
        <w:spacing w:after="0"/>
        <w:rPr>
          <w:rFonts w:ascii="Avenir Next LT Pro" w:eastAsia="Times New Roman" w:hAnsi="Avenir Next LT Pro" w:cs="Arial"/>
          <w:sz w:val="24"/>
          <w:szCs w:val="24"/>
          <w:lang w:eastAsia="en-ZA"/>
        </w:rPr>
      </w:pPr>
    </w:p>
    <w:p w14:paraId="5890740A" w14:textId="77777777" w:rsidR="001A4D3C" w:rsidRPr="00675F7C" w:rsidRDefault="001A4D3C" w:rsidP="001A4D3C">
      <w:pPr>
        <w:spacing w:after="0"/>
        <w:jc w:val="both"/>
        <w:rPr>
          <w:rFonts w:ascii="Avenir Next LT Pro" w:eastAsia="Arial Narrow" w:hAnsi="Avenir Next LT Pro" w:cs="Arial"/>
          <w:sz w:val="24"/>
          <w:szCs w:val="24"/>
          <w:lang w:eastAsia="en-ZA"/>
        </w:rPr>
      </w:pPr>
      <w:r w:rsidRPr="00675F7C">
        <w:rPr>
          <w:rFonts w:ascii="Avenir Next LT Pro" w:eastAsia="Arial Narrow" w:hAnsi="Avenir Next LT Pro" w:cs="Arial"/>
          <w:sz w:val="24"/>
          <w:szCs w:val="24"/>
          <w:lang w:eastAsia="en-ZA"/>
        </w:rPr>
        <w:t>This legislative mandate concerning Human Resources is endorsed by Section 67 of the Local Government Municipal Systems Act stating, under the heading Human Resources Development, that "a municipality, in accordance with the Employment Equity Act, must develop and adopt appropriate systems and procedures to ensure fair, efficient, effective and transparent personnel administration".</w:t>
      </w:r>
    </w:p>
    <w:p w14:paraId="2FFFF5DC" w14:textId="0987B88A" w:rsidR="00FD08F3" w:rsidRPr="00675F7C" w:rsidRDefault="00FD08F3" w:rsidP="00FD08F3">
      <w:pPr>
        <w:rPr>
          <w:rFonts w:ascii="Avenir Next LT Pro" w:eastAsia="Times New Roman" w:hAnsi="Avenir Next LT Pro" w:cs="Arial"/>
          <w:sz w:val="24"/>
          <w:szCs w:val="24"/>
        </w:rPr>
      </w:pPr>
    </w:p>
    <w:p w14:paraId="5151C467" w14:textId="6F2CD024" w:rsidR="00FD08F3" w:rsidRPr="00675F7C" w:rsidRDefault="00FD08F3" w:rsidP="003C0DD4">
      <w:pPr>
        <w:pStyle w:val="ListParagraph"/>
        <w:numPr>
          <w:ilvl w:val="0"/>
          <w:numId w:val="2"/>
        </w:numPr>
        <w:rPr>
          <w:rFonts w:ascii="Avenir Next LT Pro" w:hAnsi="Avenir Next LT Pro"/>
          <w:b/>
          <w:bCs/>
          <w:sz w:val="24"/>
          <w:szCs w:val="24"/>
        </w:rPr>
      </w:pPr>
      <w:r w:rsidRPr="00675F7C">
        <w:rPr>
          <w:rFonts w:ascii="Avenir Next LT Pro" w:hAnsi="Avenir Next LT Pro"/>
          <w:b/>
          <w:bCs/>
          <w:sz w:val="24"/>
          <w:szCs w:val="24"/>
        </w:rPr>
        <w:t>MUNICIPAL BUSINESS OUTLINE</w:t>
      </w:r>
    </w:p>
    <w:p w14:paraId="2539E7DF" w14:textId="75158387" w:rsidR="003C0DD4" w:rsidRPr="00675F7C" w:rsidRDefault="003C0DD4" w:rsidP="00DF13E9">
      <w:pPr>
        <w:pStyle w:val="Heading2"/>
        <w:numPr>
          <w:ilvl w:val="1"/>
          <w:numId w:val="7"/>
        </w:numPr>
        <w:ind w:left="1080"/>
        <w:rPr>
          <w:rFonts w:ascii="Avenir Next LT Pro" w:hAnsi="Avenir Next LT Pro"/>
          <w:color w:val="auto"/>
        </w:rPr>
      </w:pPr>
      <w:bookmarkStart w:id="3" w:name="_Toc46017923"/>
      <w:bookmarkStart w:id="4" w:name="_Toc46799601"/>
      <w:bookmarkStart w:id="5" w:name="_Toc46803514"/>
      <w:bookmarkStart w:id="6" w:name="_Toc163134235"/>
      <w:r w:rsidRPr="00675F7C">
        <w:rPr>
          <w:rFonts w:ascii="Avenir Next LT Pro" w:hAnsi="Avenir Next LT Pro"/>
          <w:color w:val="auto"/>
        </w:rPr>
        <w:t>Municipal Vision</w:t>
      </w:r>
      <w:bookmarkEnd w:id="3"/>
      <w:bookmarkEnd w:id="4"/>
      <w:bookmarkEnd w:id="5"/>
      <w:bookmarkEnd w:id="6"/>
    </w:p>
    <w:p w14:paraId="3008D6A1" w14:textId="695FE0F0" w:rsidR="00FD08F3" w:rsidRPr="00675F7C" w:rsidRDefault="00FD08F3" w:rsidP="003C0DD4">
      <w:pPr>
        <w:spacing w:after="0" w:line="360" w:lineRule="auto"/>
        <w:ind w:left="90"/>
        <w:textDirection w:val="btLr"/>
        <w:rPr>
          <w:rFonts w:ascii="Avenir Next LT Pro" w:eastAsia="Trebuchet MS" w:hAnsi="Avenir Next LT Pro" w:cs="Trebuchet MS"/>
          <w:iCs/>
          <w:sz w:val="24"/>
          <w:szCs w:val="24"/>
          <w:lang w:val="en-US" w:eastAsia="en-ZA"/>
        </w:rPr>
      </w:pPr>
      <w:r w:rsidRPr="00675F7C">
        <w:rPr>
          <w:rFonts w:ascii="Avenir Next LT Pro" w:eastAsia="Trebuchet MS" w:hAnsi="Avenir Next LT Pro" w:cs="Trebuchet MS"/>
          <w:iCs/>
          <w:sz w:val="24"/>
          <w:szCs w:val="24"/>
          <w:lang w:val="en-US" w:eastAsia="en-ZA"/>
        </w:rPr>
        <w:t>By 2030 Mkhambathini Municipality will be KwaZulu Natal’s mega-hub for industries, tourism and agriculture along the N3 Corridor which provides a socially cohesive environment.</w:t>
      </w:r>
    </w:p>
    <w:p w14:paraId="6F2B9FE9" w14:textId="61192CA2" w:rsidR="003C0DD4" w:rsidRPr="00675F7C" w:rsidRDefault="003C0DD4" w:rsidP="00DF13E9">
      <w:pPr>
        <w:pStyle w:val="Heading2"/>
        <w:numPr>
          <w:ilvl w:val="1"/>
          <w:numId w:val="22"/>
        </w:numPr>
        <w:rPr>
          <w:rFonts w:ascii="Avenir Next LT Pro" w:hAnsi="Avenir Next LT Pro"/>
          <w:color w:val="auto"/>
        </w:rPr>
      </w:pPr>
      <w:bookmarkStart w:id="7" w:name="_Toc46017924"/>
      <w:bookmarkStart w:id="8" w:name="_Toc46799602"/>
      <w:bookmarkStart w:id="9" w:name="_Toc46803515"/>
      <w:bookmarkStart w:id="10" w:name="_Hlk94872365"/>
      <w:bookmarkStart w:id="11" w:name="_Toc163134236"/>
      <w:r w:rsidRPr="00675F7C">
        <w:rPr>
          <w:rFonts w:ascii="Avenir Next LT Pro" w:hAnsi="Avenir Next LT Pro"/>
          <w:color w:val="auto"/>
        </w:rPr>
        <w:t>Municipal Mission</w:t>
      </w:r>
      <w:bookmarkEnd w:id="7"/>
      <w:bookmarkEnd w:id="8"/>
      <w:bookmarkEnd w:id="9"/>
      <w:bookmarkEnd w:id="11"/>
    </w:p>
    <w:p w14:paraId="669A0B83" w14:textId="77777777" w:rsidR="00FD08F3" w:rsidRPr="00675F7C" w:rsidRDefault="00FD08F3" w:rsidP="00FD08F3">
      <w:pPr>
        <w:shd w:val="clear" w:color="auto" w:fill="FFFFFF"/>
        <w:spacing w:after="360" w:line="360" w:lineRule="auto"/>
        <w:rPr>
          <w:rFonts w:ascii="Avenir Next LT Pro" w:eastAsia="Times New Roman" w:hAnsi="Avenir Next LT Pro" w:cs="Times New Roman"/>
          <w:sz w:val="24"/>
          <w:szCs w:val="24"/>
          <w:lang w:eastAsia="en-ZA"/>
        </w:rPr>
      </w:pPr>
      <w:r w:rsidRPr="00675F7C">
        <w:rPr>
          <w:rFonts w:ascii="Avenir Next LT Pro" w:eastAsia="Times New Roman" w:hAnsi="Avenir Next LT Pro" w:cs="Times New Roman"/>
          <w:sz w:val="24"/>
          <w:szCs w:val="24"/>
          <w:lang w:eastAsia="en-ZA"/>
        </w:rPr>
        <w:t>Mkhambathini Municipality commits itself to the following:</w:t>
      </w:r>
    </w:p>
    <w:bookmarkEnd w:id="10"/>
    <w:p w14:paraId="3EB88D9C" w14:textId="77777777" w:rsidR="00FD08F3" w:rsidRPr="00675F7C" w:rsidRDefault="00FD08F3" w:rsidP="00DF13E9">
      <w:pPr>
        <w:numPr>
          <w:ilvl w:val="0"/>
          <w:numId w:val="14"/>
        </w:numPr>
        <w:shd w:val="clear" w:color="auto" w:fill="FFFFFF"/>
        <w:spacing w:before="100" w:beforeAutospacing="1" w:after="105" w:line="360" w:lineRule="auto"/>
        <w:rPr>
          <w:rFonts w:ascii="Avenir Next LT Pro" w:eastAsia="Times New Roman" w:hAnsi="Avenir Next LT Pro" w:cs="Times New Roman"/>
          <w:sz w:val="24"/>
          <w:szCs w:val="24"/>
          <w:lang w:eastAsia="en-ZA"/>
        </w:rPr>
      </w:pPr>
      <w:r w:rsidRPr="00675F7C">
        <w:rPr>
          <w:rFonts w:ascii="Avenir Next LT Pro" w:eastAsia="Times New Roman" w:hAnsi="Avenir Next LT Pro" w:cs="Times New Roman"/>
          <w:sz w:val="24"/>
          <w:szCs w:val="24"/>
          <w:lang w:eastAsia="en-ZA"/>
        </w:rPr>
        <w:t>Upholding our leadership vision</w:t>
      </w:r>
    </w:p>
    <w:p w14:paraId="491D7E86" w14:textId="77777777" w:rsidR="00FD08F3" w:rsidRPr="00675F7C" w:rsidRDefault="00FD08F3" w:rsidP="00DF13E9">
      <w:pPr>
        <w:numPr>
          <w:ilvl w:val="0"/>
          <w:numId w:val="14"/>
        </w:numPr>
        <w:shd w:val="clear" w:color="auto" w:fill="FFFFFF"/>
        <w:spacing w:before="100" w:beforeAutospacing="1" w:after="105" w:line="360" w:lineRule="auto"/>
        <w:rPr>
          <w:rFonts w:ascii="Avenir Next LT Pro" w:eastAsia="Times New Roman" w:hAnsi="Avenir Next LT Pro" w:cs="Times New Roman"/>
          <w:sz w:val="24"/>
          <w:szCs w:val="24"/>
          <w:lang w:eastAsia="en-ZA"/>
        </w:rPr>
      </w:pPr>
      <w:r w:rsidRPr="00675F7C">
        <w:rPr>
          <w:rFonts w:ascii="Avenir Next LT Pro" w:eastAsia="Times New Roman" w:hAnsi="Avenir Next LT Pro" w:cs="Times New Roman"/>
          <w:sz w:val="24"/>
          <w:szCs w:val="24"/>
          <w:lang w:eastAsia="en-ZA"/>
        </w:rPr>
        <w:t>Working with integrity in an accountable manner towards the upliftment of the community.</w:t>
      </w:r>
    </w:p>
    <w:p w14:paraId="0B8BC741" w14:textId="77777777" w:rsidR="00FD08F3" w:rsidRPr="00675F7C" w:rsidRDefault="00FD08F3" w:rsidP="00DF13E9">
      <w:pPr>
        <w:numPr>
          <w:ilvl w:val="0"/>
          <w:numId w:val="14"/>
        </w:numPr>
        <w:shd w:val="clear" w:color="auto" w:fill="FFFFFF"/>
        <w:spacing w:before="100" w:beforeAutospacing="1" w:after="105" w:line="360" w:lineRule="auto"/>
        <w:rPr>
          <w:rFonts w:ascii="Avenir Next LT Pro" w:eastAsia="Times New Roman" w:hAnsi="Avenir Next LT Pro" w:cs="Times New Roman"/>
          <w:sz w:val="24"/>
          <w:szCs w:val="24"/>
          <w:lang w:eastAsia="en-ZA"/>
        </w:rPr>
      </w:pPr>
      <w:r w:rsidRPr="00675F7C">
        <w:rPr>
          <w:rFonts w:ascii="Avenir Next LT Pro" w:eastAsia="Times New Roman" w:hAnsi="Avenir Next LT Pro" w:cs="Times New Roman"/>
          <w:sz w:val="24"/>
          <w:szCs w:val="24"/>
          <w:lang w:eastAsia="en-ZA"/>
        </w:rPr>
        <w:t>Protecting and enhancing the interest of our clients always.</w:t>
      </w:r>
    </w:p>
    <w:p w14:paraId="0C67C3A9" w14:textId="77777777" w:rsidR="00FD08F3" w:rsidRPr="00675F7C" w:rsidRDefault="00FD08F3" w:rsidP="00DF13E9">
      <w:pPr>
        <w:numPr>
          <w:ilvl w:val="0"/>
          <w:numId w:val="14"/>
        </w:numPr>
        <w:shd w:val="clear" w:color="auto" w:fill="FFFFFF"/>
        <w:spacing w:before="100" w:beforeAutospacing="1" w:after="105" w:line="360" w:lineRule="auto"/>
        <w:rPr>
          <w:rFonts w:ascii="Avenir Next LT Pro" w:eastAsia="Times New Roman" w:hAnsi="Avenir Next LT Pro" w:cs="Times New Roman"/>
          <w:sz w:val="24"/>
          <w:szCs w:val="24"/>
          <w:lang w:eastAsia="en-ZA"/>
        </w:rPr>
      </w:pPr>
      <w:r w:rsidRPr="00675F7C">
        <w:rPr>
          <w:rFonts w:ascii="Avenir Next LT Pro" w:eastAsia="Times New Roman" w:hAnsi="Avenir Next LT Pro" w:cs="Times New Roman"/>
          <w:sz w:val="24"/>
          <w:szCs w:val="24"/>
          <w:lang w:eastAsia="en-ZA"/>
        </w:rPr>
        <w:t>Consistently performing our function with transparency honesty and dedication in dealing with clients.</w:t>
      </w:r>
    </w:p>
    <w:p w14:paraId="03C9E2F8" w14:textId="77777777" w:rsidR="00FD08F3" w:rsidRPr="00675F7C" w:rsidRDefault="00FD08F3" w:rsidP="00DF13E9">
      <w:pPr>
        <w:numPr>
          <w:ilvl w:val="0"/>
          <w:numId w:val="14"/>
        </w:numPr>
        <w:shd w:val="clear" w:color="auto" w:fill="FFFFFF"/>
        <w:spacing w:before="100" w:beforeAutospacing="1" w:after="105" w:line="360" w:lineRule="auto"/>
        <w:rPr>
          <w:rFonts w:ascii="Avenir Next LT Pro" w:eastAsia="Times New Roman" w:hAnsi="Avenir Next LT Pro" w:cs="Times New Roman"/>
          <w:sz w:val="24"/>
          <w:szCs w:val="24"/>
          <w:lang w:eastAsia="en-ZA"/>
        </w:rPr>
      </w:pPr>
      <w:r w:rsidRPr="00675F7C">
        <w:rPr>
          <w:rFonts w:ascii="Avenir Next LT Pro" w:eastAsia="Times New Roman" w:hAnsi="Avenir Next LT Pro" w:cs="Times New Roman"/>
          <w:sz w:val="24"/>
          <w:szCs w:val="24"/>
          <w:lang w:eastAsia="en-ZA"/>
        </w:rPr>
        <w:t>Responding promptly to the needs of our clients.</w:t>
      </w:r>
    </w:p>
    <w:p w14:paraId="36FF3F12" w14:textId="6E10D081" w:rsidR="00040187" w:rsidRPr="00675F7C" w:rsidRDefault="00FD08F3" w:rsidP="00DF13E9">
      <w:pPr>
        <w:numPr>
          <w:ilvl w:val="0"/>
          <w:numId w:val="14"/>
        </w:numPr>
        <w:shd w:val="clear" w:color="auto" w:fill="FFFFFF"/>
        <w:spacing w:before="100" w:beforeAutospacing="1" w:after="105" w:line="360" w:lineRule="auto"/>
        <w:rPr>
          <w:rFonts w:ascii="Avenir Next LT Pro" w:eastAsia="Times New Roman" w:hAnsi="Avenir Next LT Pro" w:cs="Times New Roman"/>
          <w:sz w:val="24"/>
          <w:szCs w:val="24"/>
          <w:lang w:eastAsia="en-ZA"/>
        </w:rPr>
      </w:pPr>
      <w:r w:rsidRPr="00675F7C">
        <w:rPr>
          <w:rFonts w:ascii="Avenir Next LT Pro" w:eastAsia="Times New Roman" w:hAnsi="Avenir Next LT Pro" w:cs="Times New Roman"/>
          <w:sz w:val="24"/>
          <w:szCs w:val="24"/>
          <w:lang w:eastAsia="en-ZA"/>
        </w:rPr>
        <w:t>Subscribing to the Batho Pele principles.</w:t>
      </w:r>
    </w:p>
    <w:p w14:paraId="328B4E49" w14:textId="455B6F7F" w:rsidR="003B318E" w:rsidRPr="00675F7C" w:rsidRDefault="00C07842" w:rsidP="00DF13E9">
      <w:pPr>
        <w:pStyle w:val="Heading2"/>
        <w:numPr>
          <w:ilvl w:val="1"/>
          <w:numId w:val="22"/>
        </w:numPr>
        <w:rPr>
          <w:rFonts w:ascii="Avenir Next LT Pro" w:hAnsi="Avenir Next LT Pro"/>
          <w:color w:val="auto"/>
        </w:rPr>
      </w:pPr>
      <w:bookmarkStart w:id="12" w:name="_Toc163134237"/>
      <w:r w:rsidRPr="00675F7C">
        <w:rPr>
          <w:rFonts w:ascii="Avenir Next LT Pro" w:eastAsia="Arial Narrow" w:hAnsi="Avenir Next LT Pro" w:cs="Arial"/>
          <w:bCs w:val="0"/>
          <w:color w:val="auto"/>
          <w:lang w:eastAsia="en-ZA"/>
        </w:rPr>
        <w:t>Municipal Strategic Objectives/Goals</w:t>
      </w:r>
      <w:bookmarkEnd w:id="12"/>
    </w:p>
    <w:p w14:paraId="7AD5610A" w14:textId="77777777" w:rsidR="00A767E8" w:rsidRPr="00675F7C" w:rsidRDefault="00A767E8" w:rsidP="00DF13E9">
      <w:pPr>
        <w:pStyle w:val="ListParagraph"/>
        <w:numPr>
          <w:ilvl w:val="0"/>
          <w:numId w:val="15"/>
        </w:numPr>
        <w:spacing w:line="360" w:lineRule="auto"/>
        <w:rPr>
          <w:rFonts w:ascii="Avenir Next LT Pro" w:hAnsi="Avenir Next LT Pro"/>
          <w:sz w:val="24"/>
          <w:szCs w:val="24"/>
        </w:rPr>
      </w:pPr>
      <w:r w:rsidRPr="00675F7C">
        <w:rPr>
          <w:rFonts w:ascii="Avenir Next LT Pro" w:hAnsi="Avenir Next LT Pro"/>
          <w:sz w:val="24"/>
          <w:szCs w:val="24"/>
        </w:rPr>
        <w:t>To create of a new town that promotes local economic development.</w:t>
      </w:r>
    </w:p>
    <w:p w14:paraId="66F8ACE0" w14:textId="77777777" w:rsidR="00A767E8" w:rsidRPr="00675F7C" w:rsidRDefault="00A767E8" w:rsidP="00DF13E9">
      <w:pPr>
        <w:pStyle w:val="ListParagraph"/>
        <w:numPr>
          <w:ilvl w:val="0"/>
          <w:numId w:val="15"/>
        </w:numPr>
        <w:spacing w:line="360" w:lineRule="auto"/>
        <w:rPr>
          <w:rFonts w:ascii="Avenir Next LT Pro" w:hAnsi="Avenir Next LT Pro"/>
          <w:sz w:val="24"/>
          <w:szCs w:val="24"/>
        </w:rPr>
      </w:pPr>
      <w:r w:rsidRPr="00675F7C">
        <w:rPr>
          <w:rFonts w:ascii="Avenir Next LT Pro" w:hAnsi="Avenir Next LT Pro"/>
          <w:sz w:val="24"/>
          <w:szCs w:val="24"/>
        </w:rPr>
        <w:t>To prioritize the municipality’s catalytic projects which focuses on the wastewater treatment works.</w:t>
      </w:r>
    </w:p>
    <w:p w14:paraId="6D0CEB1C" w14:textId="77777777" w:rsidR="00A767E8" w:rsidRPr="00675F7C" w:rsidRDefault="00A767E8" w:rsidP="00DF13E9">
      <w:pPr>
        <w:pStyle w:val="ListParagraph"/>
        <w:numPr>
          <w:ilvl w:val="0"/>
          <w:numId w:val="15"/>
        </w:numPr>
        <w:spacing w:line="360" w:lineRule="auto"/>
        <w:rPr>
          <w:rFonts w:ascii="Avenir Next LT Pro" w:hAnsi="Avenir Next LT Pro"/>
          <w:sz w:val="24"/>
          <w:szCs w:val="24"/>
        </w:rPr>
      </w:pPr>
      <w:r w:rsidRPr="00675F7C">
        <w:rPr>
          <w:rFonts w:ascii="Avenir Next LT Pro" w:hAnsi="Avenir Next LT Pro"/>
          <w:sz w:val="24"/>
          <w:szCs w:val="24"/>
        </w:rPr>
        <w:lastRenderedPageBreak/>
        <w:t xml:space="preserve">To strengthen intergovernmental relations to ensure the resuscitation of the railway network, accelerating the interchange upgrade </w:t>
      </w:r>
      <w:proofErr w:type="spellStart"/>
      <w:r w:rsidRPr="00675F7C">
        <w:rPr>
          <w:rFonts w:ascii="Avenir Next LT Pro" w:hAnsi="Avenir Next LT Pro"/>
          <w:sz w:val="24"/>
          <w:szCs w:val="24"/>
        </w:rPr>
        <w:t>programme</w:t>
      </w:r>
      <w:proofErr w:type="spellEnd"/>
      <w:r w:rsidRPr="00675F7C">
        <w:rPr>
          <w:rFonts w:ascii="Avenir Next LT Pro" w:hAnsi="Avenir Next LT Pro"/>
          <w:sz w:val="24"/>
          <w:szCs w:val="24"/>
        </w:rPr>
        <w:t xml:space="preserve"> and augment the water storage facility.</w:t>
      </w:r>
    </w:p>
    <w:p w14:paraId="23A473EE" w14:textId="77777777" w:rsidR="00A767E8" w:rsidRPr="00675F7C" w:rsidRDefault="00A767E8" w:rsidP="00DF13E9">
      <w:pPr>
        <w:pStyle w:val="ListParagraph"/>
        <w:numPr>
          <w:ilvl w:val="0"/>
          <w:numId w:val="15"/>
        </w:numPr>
        <w:spacing w:line="360" w:lineRule="auto"/>
        <w:rPr>
          <w:rFonts w:ascii="Avenir Next LT Pro" w:hAnsi="Avenir Next LT Pro"/>
          <w:sz w:val="24"/>
          <w:szCs w:val="24"/>
        </w:rPr>
      </w:pPr>
      <w:r w:rsidRPr="00675F7C">
        <w:rPr>
          <w:rFonts w:ascii="Avenir Next LT Pro" w:hAnsi="Avenir Next LT Pro"/>
          <w:sz w:val="24"/>
          <w:szCs w:val="24"/>
        </w:rPr>
        <w:t>To develop the municipality’s public transport network.</w:t>
      </w:r>
    </w:p>
    <w:p w14:paraId="54C12CA9" w14:textId="2C094951" w:rsidR="00A767E8" w:rsidRPr="00675F7C" w:rsidRDefault="00A767E8" w:rsidP="00DF13E9">
      <w:pPr>
        <w:pStyle w:val="ListParagraph"/>
        <w:numPr>
          <w:ilvl w:val="0"/>
          <w:numId w:val="15"/>
        </w:numPr>
        <w:spacing w:line="360" w:lineRule="auto"/>
        <w:rPr>
          <w:rFonts w:ascii="Avenir Next LT Pro" w:hAnsi="Avenir Next LT Pro"/>
          <w:sz w:val="24"/>
          <w:szCs w:val="24"/>
        </w:rPr>
      </w:pPr>
      <w:r w:rsidRPr="00675F7C">
        <w:rPr>
          <w:rFonts w:ascii="Avenir Next LT Pro" w:hAnsi="Avenir Next LT Pro"/>
          <w:sz w:val="24"/>
          <w:szCs w:val="24"/>
        </w:rPr>
        <w:t>To ensure provision of socio-economic infrastructure that provides for a full range of housing types, educational facilities and health facilities.</w:t>
      </w:r>
    </w:p>
    <w:p w14:paraId="17473348" w14:textId="4AD58D0A" w:rsidR="00D7755E" w:rsidRPr="00675F7C" w:rsidRDefault="00C07842" w:rsidP="00DF13E9">
      <w:pPr>
        <w:pStyle w:val="Heading2"/>
        <w:numPr>
          <w:ilvl w:val="1"/>
          <w:numId w:val="22"/>
        </w:numPr>
        <w:rPr>
          <w:rFonts w:ascii="Avenir Next LT Pro" w:hAnsi="Avenir Next LT Pro"/>
          <w:color w:val="auto"/>
        </w:rPr>
      </w:pPr>
      <w:bookmarkStart w:id="13" w:name="_Toc46017925"/>
      <w:bookmarkStart w:id="14" w:name="_Toc46799603"/>
      <w:bookmarkStart w:id="15" w:name="_Toc46803516"/>
      <w:bookmarkStart w:id="16" w:name="_Toc163134238"/>
      <w:r w:rsidRPr="00675F7C">
        <w:rPr>
          <w:rFonts w:ascii="Avenir Next LT Pro" w:hAnsi="Avenir Next LT Pro"/>
          <w:color w:val="auto"/>
        </w:rPr>
        <w:t>Municipal Values</w:t>
      </w:r>
      <w:bookmarkEnd w:id="13"/>
      <w:bookmarkEnd w:id="14"/>
      <w:bookmarkEnd w:id="15"/>
      <w:bookmarkEnd w:id="16"/>
    </w:p>
    <w:p w14:paraId="21870D53" w14:textId="77777777" w:rsidR="00D7755E" w:rsidRPr="00675F7C" w:rsidRDefault="00D7755E" w:rsidP="00E11B50">
      <w:pPr>
        <w:pStyle w:val="StyleLeft2cm"/>
        <w:spacing w:before="240" w:after="240"/>
        <w:ind w:left="0"/>
        <w:rPr>
          <w:rFonts w:ascii="Avenir Next LT Pro" w:hAnsi="Avenir Next LT Pro" w:cs="Arial"/>
          <w:szCs w:val="24"/>
        </w:rPr>
      </w:pPr>
      <w:r w:rsidRPr="00675F7C">
        <w:rPr>
          <w:rFonts w:ascii="Avenir Next LT Pro" w:hAnsi="Avenir Next LT Pro" w:cs="Arial"/>
          <w:szCs w:val="24"/>
        </w:rPr>
        <w:t xml:space="preserve">The values governing the way the </w:t>
      </w:r>
      <w:r w:rsidR="0018259E" w:rsidRPr="00675F7C">
        <w:rPr>
          <w:rFonts w:ascii="Avenir Next LT Pro" w:hAnsi="Avenir Next LT Pro" w:cs="Arial"/>
          <w:szCs w:val="24"/>
        </w:rPr>
        <w:t>m</w:t>
      </w:r>
      <w:r w:rsidRPr="00675F7C">
        <w:rPr>
          <w:rFonts w:ascii="Avenir Next LT Pro" w:hAnsi="Avenir Next LT Pro" w:cs="Arial"/>
          <w:szCs w:val="24"/>
        </w:rPr>
        <w:t>unicipality operates are:</w:t>
      </w:r>
    </w:p>
    <w:p w14:paraId="5516FD85" w14:textId="77777777" w:rsidR="0002150E" w:rsidRPr="00675F7C" w:rsidRDefault="0002150E" w:rsidP="00E11B50">
      <w:pPr>
        <w:pStyle w:val="ListParagraph"/>
        <w:numPr>
          <w:ilvl w:val="0"/>
          <w:numId w:val="5"/>
        </w:numPr>
        <w:spacing w:line="360" w:lineRule="auto"/>
        <w:jc w:val="both"/>
        <w:rPr>
          <w:rFonts w:ascii="Avenir Next LT Pro" w:hAnsi="Avenir Next LT Pro" w:cs="Arial"/>
          <w:sz w:val="24"/>
          <w:szCs w:val="24"/>
        </w:rPr>
      </w:pPr>
      <w:r w:rsidRPr="00675F7C">
        <w:rPr>
          <w:rFonts w:ascii="Avenir Next LT Pro" w:hAnsi="Avenir Next LT Pro" w:cs="Arial"/>
          <w:sz w:val="24"/>
          <w:szCs w:val="24"/>
        </w:rPr>
        <w:t>Integrity</w:t>
      </w:r>
    </w:p>
    <w:p w14:paraId="6E08C562" w14:textId="77777777" w:rsidR="0002150E" w:rsidRPr="00675F7C" w:rsidRDefault="0002150E" w:rsidP="00E11B50">
      <w:pPr>
        <w:pStyle w:val="ListParagraph"/>
        <w:numPr>
          <w:ilvl w:val="0"/>
          <w:numId w:val="5"/>
        </w:numPr>
        <w:spacing w:line="360" w:lineRule="auto"/>
        <w:jc w:val="both"/>
        <w:rPr>
          <w:rFonts w:ascii="Avenir Next LT Pro" w:hAnsi="Avenir Next LT Pro" w:cs="Arial"/>
          <w:sz w:val="24"/>
          <w:szCs w:val="24"/>
        </w:rPr>
      </w:pPr>
      <w:r w:rsidRPr="00675F7C">
        <w:rPr>
          <w:rFonts w:ascii="Avenir Next LT Pro" w:hAnsi="Avenir Next LT Pro" w:cs="Arial"/>
          <w:sz w:val="24"/>
          <w:szCs w:val="24"/>
        </w:rPr>
        <w:t>Accountable</w:t>
      </w:r>
    </w:p>
    <w:p w14:paraId="61893A49" w14:textId="77777777" w:rsidR="0002150E" w:rsidRPr="00675F7C" w:rsidRDefault="0002150E" w:rsidP="00E11B50">
      <w:pPr>
        <w:pStyle w:val="ListParagraph"/>
        <w:numPr>
          <w:ilvl w:val="0"/>
          <w:numId w:val="5"/>
        </w:numPr>
        <w:spacing w:line="360" w:lineRule="auto"/>
        <w:jc w:val="both"/>
        <w:rPr>
          <w:rFonts w:ascii="Avenir Next LT Pro" w:hAnsi="Avenir Next LT Pro" w:cs="Arial"/>
          <w:sz w:val="24"/>
          <w:szCs w:val="24"/>
        </w:rPr>
      </w:pPr>
      <w:r w:rsidRPr="00675F7C">
        <w:rPr>
          <w:rFonts w:ascii="Avenir Next LT Pro" w:hAnsi="Avenir Next LT Pro" w:cs="Arial"/>
          <w:sz w:val="24"/>
          <w:szCs w:val="24"/>
        </w:rPr>
        <w:t>Committed</w:t>
      </w:r>
    </w:p>
    <w:p w14:paraId="688DDBC2" w14:textId="77777777" w:rsidR="0002150E" w:rsidRPr="00675F7C" w:rsidRDefault="0002150E" w:rsidP="00E11B50">
      <w:pPr>
        <w:pStyle w:val="ListParagraph"/>
        <w:numPr>
          <w:ilvl w:val="0"/>
          <w:numId w:val="5"/>
        </w:numPr>
        <w:spacing w:line="360" w:lineRule="auto"/>
        <w:jc w:val="both"/>
        <w:rPr>
          <w:rFonts w:ascii="Avenir Next LT Pro" w:hAnsi="Avenir Next LT Pro" w:cs="Arial"/>
          <w:sz w:val="24"/>
          <w:szCs w:val="24"/>
        </w:rPr>
      </w:pPr>
      <w:r w:rsidRPr="00675F7C">
        <w:rPr>
          <w:rFonts w:ascii="Avenir Next LT Pro" w:hAnsi="Avenir Next LT Pro" w:cs="Arial"/>
          <w:sz w:val="24"/>
          <w:szCs w:val="24"/>
        </w:rPr>
        <w:t>Teamwork</w:t>
      </w:r>
    </w:p>
    <w:p w14:paraId="25348821" w14:textId="77777777" w:rsidR="0002150E" w:rsidRPr="00675F7C" w:rsidRDefault="0002150E" w:rsidP="00E11B50">
      <w:pPr>
        <w:pStyle w:val="ListParagraph"/>
        <w:numPr>
          <w:ilvl w:val="0"/>
          <w:numId w:val="5"/>
        </w:numPr>
        <w:spacing w:line="360" w:lineRule="auto"/>
        <w:jc w:val="both"/>
        <w:rPr>
          <w:rFonts w:ascii="Avenir Next LT Pro" w:hAnsi="Avenir Next LT Pro" w:cs="Arial"/>
          <w:sz w:val="24"/>
          <w:szCs w:val="24"/>
        </w:rPr>
      </w:pPr>
      <w:r w:rsidRPr="00675F7C">
        <w:rPr>
          <w:rFonts w:ascii="Avenir Next LT Pro" w:hAnsi="Avenir Next LT Pro" w:cs="Arial"/>
          <w:sz w:val="24"/>
          <w:szCs w:val="24"/>
        </w:rPr>
        <w:t>Proactive</w:t>
      </w:r>
    </w:p>
    <w:p w14:paraId="563A21B4" w14:textId="18D6DEBB" w:rsidR="00ED5284" w:rsidRPr="00675F7C" w:rsidRDefault="0002150E" w:rsidP="00E11B50">
      <w:pPr>
        <w:pStyle w:val="ListParagraph"/>
        <w:numPr>
          <w:ilvl w:val="0"/>
          <w:numId w:val="5"/>
        </w:numPr>
        <w:spacing w:line="360" w:lineRule="auto"/>
        <w:jc w:val="both"/>
        <w:rPr>
          <w:rFonts w:ascii="Avenir Next LT Pro" w:hAnsi="Avenir Next LT Pro" w:cs="Arial"/>
          <w:sz w:val="24"/>
          <w:szCs w:val="24"/>
        </w:rPr>
      </w:pPr>
      <w:r w:rsidRPr="00675F7C">
        <w:rPr>
          <w:rFonts w:ascii="Avenir Next LT Pro" w:hAnsi="Avenir Next LT Pro" w:cs="Arial"/>
          <w:sz w:val="24"/>
          <w:szCs w:val="24"/>
        </w:rPr>
        <w:t>Service excellence.</w:t>
      </w:r>
    </w:p>
    <w:p w14:paraId="0A8BE7C7" w14:textId="5CCA6454" w:rsidR="00D7755E" w:rsidRPr="00675F7C" w:rsidRDefault="00D7755E" w:rsidP="00DF13E9">
      <w:pPr>
        <w:pStyle w:val="Heading2"/>
        <w:numPr>
          <w:ilvl w:val="1"/>
          <w:numId w:val="22"/>
        </w:numPr>
        <w:rPr>
          <w:color w:val="auto"/>
        </w:rPr>
      </w:pPr>
      <w:bookmarkStart w:id="17" w:name="_Toc163134239"/>
      <w:r w:rsidRPr="00675F7C">
        <w:rPr>
          <w:color w:val="auto"/>
        </w:rPr>
        <w:t>The Role of the H</w:t>
      </w:r>
      <w:r w:rsidR="00BA086C" w:rsidRPr="00675F7C">
        <w:rPr>
          <w:color w:val="auto"/>
        </w:rPr>
        <w:t xml:space="preserve">uman </w:t>
      </w:r>
      <w:r w:rsidRPr="00675F7C">
        <w:rPr>
          <w:color w:val="auto"/>
        </w:rPr>
        <w:t>R</w:t>
      </w:r>
      <w:r w:rsidR="00BA086C" w:rsidRPr="00675F7C">
        <w:rPr>
          <w:color w:val="auto"/>
        </w:rPr>
        <w:t xml:space="preserve">esources </w:t>
      </w:r>
      <w:r w:rsidRPr="00675F7C">
        <w:rPr>
          <w:color w:val="auto"/>
        </w:rPr>
        <w:t>Function</w:t>
      </w:r>
      <w:bookmarkEnd w:id="17"/>
    </w:p>
    <w:p w14:paraId="34477EDB" w14:textId="77777777" w:rsidR="00D7755E" w:rsidRPr="00675F7C" w:rsidRDefault="00D7755E" w:rsidP="00E11B50">
      <w:pPr>
        <w:pStyle w:val="StyleLeft2cm"/>
        <w:spacing w:before="240" w:after="240"/>
        <w:ind w:left="0"/>
        <w:rPr>
          <w:rFonts w:ascii="Avenir Next LT Pro" w:hAnsi="Avenir Next LT Pro" w:cs="Arial"/>
          <w:szCs w:val="24"/>
        </w:rPr>
      </w:pPr>
      <w:r w:rsidRPr="00675F7C">
        <w:rPr>
          <w:rFonts w:ascii="Avenir Next LT Pro" w:hAnsi="Avenir Next LT Pro" w:cs="Arial"/>
          <w:szCs w:val="24"/>
        </w:rPr>
        <w:t xml:space="preserve">The role of </w:t>
      </w:r>
      <w:r w:rsidR="00E33066" w:rsidRPr="00675F7C">
        <w:rPr>
          <w:rFonts w:ascii="Avenir Next LT Pro" w:hAnsi="Avenir Next LT Pro" w:cs="Arial"/>
          <w:szCs w:val="24"/>
        </w:rPr>
        <w:t xml:space="preserve">the human resource unit \ </w:t>
      </w:r>
      <w:r w:rsidRPr="00675F7C">
        <w:rPr>
          <w:rFonts w:ascii="Avenir Next LT Pro" w:hAnsi="Avenir Next LT Pro" w:cs="Arial"/>
          <w:szCs w:val="24"/>
        </w:rPr>
        <w:t xml:space="preserve">function within the </w:t>
      </w:r>
      <w:r w:rsidR="0018259E" w:rsidRPr="00675F7C">
        <w:rPr>
          <w:rFonts w:ascii="Avenir Next LT Pro" w:hAnsi="Avenir Next LT Pro" w:cs="Arial"/>
          <w:szCs w:val="24"/>
        </w:rPr>
        <w:t>m</w:t>
      </w:r>
      <w:r w:rsidRPr="00675F7C">
        <w:rPr>
          <w:rFonts w:ascii="Avenir Next LT Pro" w:hAnsi="Avenir Next LT Pro" w:cs="Arial"/>
          <w:szCs w:val="24"/>
        </w:rPr>
        <w:t>unicipality is as follows:</w:t>
      </w:r>
    </w:p>
    <w:p w14:paraId="35DA6EED" w14:textId="77777777" w:rsidR="006B6181" w:rsidRPr="00675F7C" w:rsidRDefault="006B6181" w:rsidP="00DF13E9">
      <w:pPr>
        <w:numPr>
          <w:ilvl w:val="2"/>
          <w:numId w:val="9"/>
        </w:numPr>
        <w:tabs>
          <w:tab w:val="clear" w:pos="767"/>
        </w:tabs>
        <w:spacing w:after="0" w:line="360" w:lineRule="auto"/>
        <w:ind w:left="426" w:hanging="426"/>
        <w:jc w:val="both"/>
        <w:rPr>
          <w:rFonts w:ascii="Avenir Next LT Pro" w:hAnsi="Avenir Next LT Pro" w:cs="Arial"/>
          <w:sz w:val="24"/>
          <w:szCs w:val="24"/>
        </w:rPr>
      </w:pPr>
      <w:bookmarkStart w:id="18" w:name="_Toc46017933"/>
      <w:bookmarkStart w:id="19" w:name="_Toc46799611"/>
      <w:bookmarkStart w:id="20" w:name="_Toc46803524"/>
      <w:bookmarkStart w:id="21" w:name="_Toc46813120"/>
      <w:bookmarkStart w:id="22" w:name="_Toc46813181"/>
      <w:bookmarkStart w:id="23" w:name="_Toc46813348"/>
      <w:bookmarkStart w:id="24" w:name="_Toc47147665"/>
      <w:r w:rsidRPr="00675F7C">
        <w:rPr>
          <w:rFonts w:ascii="Avenir Next LT Pro" w:hAnsi="Avenir Next LT Pro" w:cs="Arial"/>
          <w:sz w:val="24"/>
          <w:szCs w:val="24"/>
        </w:rPr>
        <w:t>Planning the municipal workforce in totality;</w:t>
      </w:r>
    </w:p>
    <w:p w14:paraId="17DE4BFF" w14:textId="77777777" w:rsidR="006B6181" w:rsidRPr="00675F7C" w:rsidRDefault="006B6181" w:rsidP="00DF13E9">
      <w:pPr>
        <w:numPr>
          <w:ilvl w:val="2"/>
          <w:numId w:val="9"/>
        </w:numPr>
        <w:tabs>
          <w:tab w:val="clear" w:pos="767"/>
        </w:tabs>
        <w:spacing w:after="0" w:line="360" w:lineRule="auto"/>
        <w:ind w:left="426" w:hanging="426"/>
        <w:jc w:val="both"/>
        <w:rPr>
          <w:rFonts w:ascii="Avenir Next LT Pro" w:hAnsi="Avenir Next LT Pro" w:cs="Arial"/>
          <w:sz w:val="24"/>
          <w:szCs w:val="24"/>
        </w:rPr>
      </w:pPr>
      <w:r w:rsidRPr="00675F7C">
        <w:rPr>
          <w:rFonts w:ascii="Avenir Next LT Pro" w:hAnsi="Avenir Next LT Pro" w:cs="Arial"/>
          <w:sz w:val="24"/>
          <w:szCs w:val="24"/>
        </w:rPr>
        <w:t>Developing a capable and skilled workforce that is striving towards service excellence;</w:t>
      </w:r>
    </w:p>
    <w:p w14:paraId="46163D91" w14:textId="01B529E2" w:rsidR="006B6181" w:rsidRPr="00675F7C" w:rsidRDefault="006B6181" w:rsidP="00DF13E9">
      <w:pPr>
        <w:numPr>
          <w:ilvl w:val="2"/>
          <w:numId w:val="9"/>
        </w:numPr>
        <w:tabs>
          <w:tab w:val="clear" w:pos="767"/>
        </w:tabs>
        <w:spacing w:after="0" w:line="360" w:lineRule="auto"/>
        <w:ind w:left="426" w:hanging="426"/>
        <w:jc w:val="both"/>
        <w:rPr>
          <w:rFonts w:ascii="Avenir Next LT Pro" w:hAnsi="Avenir Next LT Pro" w:cs="Arial"/>
          <w:sz w:val="24"/>
          <w:szCs w:val="24"/>
        </w:rPr>
      </w:pPr>
      <w:r w:rsidRPr="00675F7C">
        <w:rPr>
          <w:rFonts w:ascii="Avenir Next LT Pro" w:hAnsi="Avenir Next LT Pro" w:cs="Arial"/>
          <w:sz w:val="24"/>
          <w:szCs w:val="24"/>
        </w:rPr>
        <w:t xml:space="preserve">Setting guidelines to strengthen leadership and develop human capital by attracting, retaining scarce, valued and critically required skills for the </w:t>
      </w:r>
      <w:r w:rsidR="0018259E" w:rsidRPr="00675F7C">
        <w:rPr>
          <w:rFonts w:ascii="Avenir Next LT Pro" w:hAnsi="Avenir Next LT Pro" w:cs="Arial"/>
          <w:sz w:val="24"/>
          <w:szCs w:val="24"/>
        </w:rPr>
        <w:t>m</w:t>
      </w:r>
      <w:r w:rsidRPr="00675F7C">
        <w:rPr>
          <w:rFonts w:ascii="Avenir Next LT Pro" w:hAnsi="Avenir Next LT Pro" w:cs="Arial"/>
          <w:sz w:val="24"/>
          <w:szCs w:val="24"/>
        </w:rPr>
        <w:t>unicipality.</w:t>
      </w:r>
      <w:r w:rsidR="00E730DC" w:rsidRPr="00675F7C">
        <w:rPr>
          <w:rFonts w:ascii="Avenir Next LT Pro" w:hAnsi="Avenir Next LT Pro" w:cs="Arial"/>
          <w:sz w:val="24"/>
          <w:szCs w:val="24"/>
        </w:rPr>
        <w:t xml:space="preserve"> </w:t>
      </w:r>
    </w:p>
    <w:p w14:paraId="5E44CBE6" w14:textId="77777777" w:rsidR="00D566AA" w:rsidRPr="00675F7C" w:rsidRDefault="00D566AA" w:rsidP="00E11B50">
      <w:pPr>
        <w:pStyle w:val="StyleLeft2cm"/>
        <w:spacing w:before="240" w:after="240"/>
        <w:ind w:left="0"/>
        <w:rPr>
          <w:rFonts w:ascii="Avenir Next LT Pro" w:hAnsi="Avenir Next LT Pro" w:cs="Arial"/>
          <w:szCs w:val="24"/>
        </w:rPr>
      </w:pPr>
      <w:r w:rsidRPr="00675F7C">
        <w:rPr>
          <w:rFonts w:ascii="Avenir Next LT Pro" w:hAnsi="Avenir Next LT Pro" w:cs="Arial"/>
          <w:szCs w:val="24"/>
        </w:rPr>
        <w:t xml:space="preserve">In line with the above, </w:t>
      </w:r>
      <w:r w:rsidR="00593132" w:rsidRPr="00675F7C">
        <w:rPr>
          <w:rFonts w:ascii="Avenir Next LT Pro" w:hAnsi="Avenir Next LT Pro" w:cs="Arial"/>
          <w:szCs w:val="24"/>
        </w:rPr>
        <w:t>the HR unit is responsible for ensuring that the municipality</w:t>
      </w:r>
      <w:r w:rsidRPr="00675F7C">
        <w:rPr>
          <w:rFonts w:ascii="Avenir Next LT Pro" w:hAnsi="Avenir Next LT Pro" w:cs="Arial"/>
          <w:szCs w:val="24"/>
        </w:rPr>
        <w:t>:</w:t>
      </w:r>
    </w:p>
    <w:p w14:paraId="104F29CC" w14:textId="77777777" w:rsidR="00D566AA" w:rsidRPr="00675F7C" w:rsidRDefault="00D566AA" w:rsidP="00DF13E9">
      <w:pPr>
        <w:numPr>
          <w:ilvl w:val="2"/>
          <w:numId w:val="9"/>
        </w:numPr>
        <w:tabs>
          <w:tab w:val="clear" w:pos="767"/>
        </w:tabs>
        <w:spacing w:after="0" w:line="360" w:lineRule="auto"/>
        <w:ind w:left="426" w:hanging="426"/>
        <w:jc w:val="both"/>
        <w:rPr>
          <w:rFonts w:ascii="Avenir Next LT Pro" w:hAnsi="Avenir Next LT Pro" w:cs="Arial"/>
          <w:sz w:val="24"/>
          <w:szCs w:val="24"/>
        </w:rPr>
      </w:pPr>
      <w:r w:rsidRPr="00675F7C">
        <w:rPr>
          <w:rFonts w:ascii="Avenir Next LT Pro" w:hAnsi="Avenir Next LT Pro" w:cs="Arial"/>
          <w:sz w:val="24"/>
          <w:szCs w:val="24"/>
        </w:rPr>
        <w:t>has the right number and composition of employees with the right competencies, in the right places, to deliver on the Municipality’s mandate and achieve its strategic goals and objectives;</w:t>
      </w:r>
    </w:p>
    <w:p w14:paraId="48033886" w14:textId="77777777" w:rsidR="00D566AA" w:rsidRPr="00675F7C" w:rsidRDefault="00D566AA" w:rsidP="00DF13E9">
      <w:pPr>
        <w:numPr>
          <w:ilvl w:val="2"/>
          <w:numId w:val="9"/>
        </w:numPr>
        <w:tabs>
          <w:tab w:val="clear" w:pos="767"/>
        </w:tabs>
        <w:spacing w:after="0" w:line="360" w:lineRule="auto"/>
        <w:ind w:left="426" w:hanging="426"/>
        <w:jc w:val="both"/>
        <w:rPr>
          <w:rFonts w:ascii="Avenir Next LT Pro" w:hAnsi="Avenir Next LT Pro" w:cs="Arial"/>
          <w:sz w:val="24"/>
          <w:szCs w:val="24"/>
        </w:rPr>
      </w:pPr>
      <w:r w:rsidRPr="00675F7C">
        <w:rPr>
          <w:rFonts w:ascii="Avenir Next LT Pro" w:hAnsi="Avenir Next LT Pro" w:cs="Arial"/>
          <w:sz w:val="24"/>
          <w:szCs w:val="24"/>
        </w:rPr>
        <w:lastRenderedPageBreak/>
        <w:t>makes optimum use of human resources and anticipates and manages surpluses and shortages of staff;</w:t>
      </w:r>
    </w:p>
    <w:p w14:paraId="3E9C361C" w14:textId="77777777" w:rsidR="006B6181" w:rsidRPr="00675F7C" w:rsidRDefault="0018259E" w:rsidP="00DF13E9">
      <w:pPr>
        <w:numPr>
          <w:ilvl w:val="2"/>
          <w:numId w:val="9"/>
        </w:numPr>
        <w:tabs>
          <w:tab w:val="clear" w:pos="767"/>
        </w:tabs>
        <w:spacing w:after="0" w:line="360" w:lineRule="auto"/>
        <w:ind w:left="426" w:hanging="426"/>
        <w:jc w:val="both"/>
        <w:rPr>
          <w:rFonts w:ascii="Avenir Next LT Pro" w:hAnsi="Avenir Next LT Pro" w:cs="Arial"/>
          <w:sz w:val="24"/>
          <w:szCs w:val="24"/>
        </w:rPr>
      </w:pPr>
      <w:r w:rsidRPr="00675F7C">
        <w:rPr>
          <w:rFonts w:ascii="Avenir Next LT Pro" w:hAnsi="Avenir Next LT Pro" w:cs="Arial"/>
          <w:sz w:val="24"/>
          <w:szCs w:val="24"/>
        </w:rPr>
        <w:t>has a</w:t>
      </w:r>
      <w:r w:rsidR="00D566AA" w:rsidRPr="00675F7C">
        <w:rPr>
          <w:rFonts w:ascii="Avenir Next LT Pro" w:hAnsi="Avenir Next LT Pro" w:cs="Arial"/>
          <w:sz w:val="24"/>
          <w:szCs w:val="24"/>
        </w:rPr>
        <w:t xml:space="preserve"> suitably skilled and competent </w:t>
      </w:r>
      <w:r w:rsidRPr="00675F7C">
        <w:rPr>
          <w:rFonts w:ascii="Avenir Next LT Pro" w:hAnsi="Avenir Next LT Pro" w:cs="Arial"/>
          <w:sz w:val="24"/>
          <w:szCs w:val="24"/>
        </w:rPr>
        <w:t xml:space="preserve">workforce </w:t>
      </w:r>
      <w:r w:rsidR="00D566AA" w:rsidRPr="00675F7C">
        <w:rPr>
          <w:rFonts w:ascii="Avenir Next LT Pro" w:hAnsi="Avenir Next LT Pro" w:cs="Arial"/>
          <w:sz w:val="24"/>
          <w:szCs w:val="24"/>
        </w:rPr>
        <w:t>to add value to municipali</w:t>
      </w:r>
      <w:r w:rsidRPr="00675F7C">
        <w:rPr>
          <w:rFonts w:ascii="Avenir Next LT Pro" w:hAnsi="Avenir Next LT Pro" w:cs="Arial"/>
          <w:sz w:val="24"/>
          <w:szCs w:val="24"/>
        </w:rPr>
        <w:t>ty</w:t>
      </w:r>
      <w:r w:rsidR="00D566AA" w:rsidRPr="00675F7C">
        <w:rPr>
          <w:rFonts w:ascii="Avenir Next LT Pro" w:hAnsi="Avenir Next LT Pro" w:cs="Arial"/>
          <w:sz w:val="24"/>
          <w:szCs w:val="24"/>
        </w:rPr>
        <w:t xml:space="preserve"> in delivering sustainable solutions, advice and capacity building to</w:t>
      </w:r>
      <w:r w:rsidRPr="00675F7C">
        <w:rPr>
          <w:rFonts w:ascii="Avenir Next LT Pro" w:hAnsi="Avenir Next LT Pro" w:cs="Arial"/>
          <w:sz w:val="24"/>
          <w:szCs w:val="24"/>
        </w:rPr>
        <w:t xml:space="preserve"> the municipality in the following areas:</w:t>
      </w:r>
    </w:p>
    <w:p w14:paraId="09D4AA50" w14:textId="77777777" w:rsidR="00933F68" w:rsidRPr="00675F7C" w:rsidRDefault="00933F68" w:rsidP="00DF13E9">
      <w:pPr>
        <w:numPr>
          <w:ilvl w:val="1"/>
          <w:numId w:val="9"/>
        </w:numPr>
        <w:spacing w:after="0" w:line="360" w:lineRule="auto"/>
        <w:jc w:val="both"/>
        <w:rPr>
          <w:rFonts w:ascii="Avenir Next LT Pro" w:hAnsi="Avenir Next LT Pro" w:cs="Arial"/>
          <w:sz w:val="24"/>
          <w:szCs w:val="24"/>
        </w:rPr>
      </w:pPr>
      <w:r w:rsidRPr="00675F7C">
        <w:rPr>
          <w:rFonts w:ascii="Avenir Next LT Pro" w:hAnsi="Avenir Next LT Pro" w:cs="Arial"/>
          <w:sz w:val="24"/>
          <w:szCs w:val="24"/>
          <w:lang w:val="en-US"/>
        </w:rPr>
        <w:t xml:space="preserve">Human resource planning </w:t>
      </w:r>
    </w:p>
    <w:p w14:paraId="3E96863F" w14:textId="3FD790B6" w:rsidR="00933F68" w:rsidRPr="00675F7C" w:rsidRDefault="00933F68" w:rsidP="00DF13E9">
      <w:pPr>
        <w:numPr>
          <w:ilvl w:val="1"/>
          <w:numId w:val="9"/>
        </w:numPr>
        <w:spacing w:after="0" w:line="360" w:lineRule="auto"/>
        <w:jc w:val="both"/>
        <w:rPr>
          <w:rFonts w:ascii="Avenir Next LT Pro" w:hAnsi="Avenir Next LT Pro" w:cs="Arial"/>
          <w:sz w:val="24"/>
          <w:szCs w:val="24"/>
        </w:rPr>
      </w:pPr>
      <w:r w:rsidRPr="00675F7C">
        <w:rPr>
          <w:rFonts w:ascii="Avenir Next LT Pro" w:hAnsi="Avenir Next LT Pro" w:cs="Arial"/>
          <w:sz w:val="24"/>
          <w:szCs w:val="24"/>
          <w:lang w:val="en-US"/>
        </w:rPr>
        <w:t>E</w:t>
      </w:r>
      <w:r w:rsidR="00E17C91" w:rsidRPr="00675F7C">
        <w:rPr>
          <w:rFonts w:ascii="Avenir Next LT Pro" w:hAnsi="Avenir Next LT Pro" w:cs="Arial"/>
          <w:sz w:val="24"/>
          <w:szCs w:val="24"/>
          <w:lang w:val="en-US"/>
        </w:rPr>
        <w:t xml:space="preserve">mployment Equity </w:t>
      </w:r>
    </w:p>
    <w:p w14:paraId="2FA8E7CB" w14:textId="77777777" w:rsidR="00933F68" w:rsidRPr="00675F7C" w:rsidRDefault="00933F68" w:rsidP="00DF13E9">
      <w:pPr>
        <w:numPr>
          <w:ilvl w:val="1"/>
          <w:numId w:val="9"/>
        </w:numPr>
        <w:spacing w:after="0" w:line="360" w:lineRule="auto"/>
        <w:jc w:val="both"/>
        <w:rPr>
          <w:rFonts w:ascii="Avenir Next LT Pro" w:hAnsi="Avenir Next LT Pro" w:cs="Arial"/>
          <w:sz w:val="24"/>
          <w:szCs w:val="24"/>
        </w:rPr>
      </w:pPr>
      <w:r w:rsidRPr="00675F7C">
        <w:rPr>
          <w:rFonts w:ascii="Avenir Next LT Pro" w:hAnsi="Avenir Next LT Pro" w:cs="Arial"/>
          <w:sz w:val="24"/>
          <w:szCs w:val="24"/>
          <w:lang w:val="en-US"/>
        </w:rPr>
        <w:t>Staffing (recruitment and selection)</w:t>
      </w:r>
    </w:p>
    <w:p w14:paraId="7DD12677" w14:textId="77777777" w:rsidR="00933F68" w:rsidRPr="00675F7C" w:rsidRDefault="00933F68" w:rsidP="00DF13E9">
      <w:pPr>
        <w:numPr>
          <w:ilvl w:val="1"/>
          <w:numId w:val="9"/>
        </w:numPr>
        <w:spacing w:after="0" w:line="360" w:lineRule="auto"/>
        <w:jc w:val="both"/>
        <w:rPr>
          <w:rFonts w:ascii="Avenir Next LT Pro" w:hAnsi="Avenir Next LT Pro" w:cs="Arial"/>
          <w:sz w:val="24"/>
          <w:szCs w:val="24"/>
        </w:rPr>
      </w:pPr>
      <w:r w:rsidRPr="00675F7C">
        <w:rPr>
          <w:rFonts w:ascii="Avenir Next LT Pro" w:hAnsi="Avenir Next LT Pro" w:cs="Arial"/>
          <w:sz w:val="24"/>
          <w:szCs w:val="24"/>
          <w:lang w:val="en-US"/>
        </w:rPr>
        <w:t>Compensation and benefits</w:t>
      </w:r>
    </w:p>
    <w:p w14:paraId="5BBDAD9F" w14:textId="77777777" w:rsidR="00933F68" w:rsidRPr="00675F7C" w:rsidRDefault="00933F68" w:rsidP="00DF13E9">
      <w:pPr>
        <w:numPr>
          <w:ilvl w:val="1"/>
          <w:numId w:val="9"/>
        </w:numPr>
        <w:spacing w:after="0" w:line="360" w:lineRule="auto"/>
        <w:jc w:val="both"/>
        <w:rPr>
          <w:rFonts w:ascii="Avenir Next LT Pro" w:hAnsi="Avenir Next LT Pro" w:cs="Arial"/>
          <w:sz w:val="24"/>
          <w:szCs w:val="24"/>
        </w:rPr>
      </w:pPr>
      <w:r w:rsidRPr="00675F7C">
        <w:rPr>
          <w:rFonts w:ascii="Avenir Next LT Pro" w:hAnsi="Avenir Next LT Pro" w:cs="Arial"/>
          <w:sz w:val="24"/>
          <w:szCs w:val="24"/>
          <w:lang w:val="en-US"/>
        </w:rPr>
        <w:t>Employee and labor relations</w:t>
      </w:r>
    </w:p>
    <w:p w14:paraId="16BA997C" w14:textId="724000B2" w:rsidR="00933F68" w:rsidRPr="00675F7C" w:rsidRDefault="00153F37" w:rsidP="00DF13E9">
      <w:pPr>
        <w:numPr>
          <w:ilvl w:val="1"/>
          <w:numId w:val="9"/>
        </w:numPr>
        <w:spacing w:after="0" w:line="360" w:lineRule="auto"/>
        <w:jc w:val="both"/>
        <w:rPr>
          <w:rFonts w:ascii="Avenir Next LT Pro" w:hAnsi="Avenir Next LT Pro" w:cs="Arial"/>
          <w:sz w:val="24"/>
          <w:szCs w:val="24"/>
        </w:rPr>
      </w:pPr>
      <w:r w:rsidRPr="00675F7C">
        <w:rPr>
          <w:rFonts w:ascii="Avenir Next LT Pro" w:hAnsi="Avenir Next LT Pro" w:cs="Arial"/>
          <w:sz w:val="24"/>
          <w:szCs w:val="24"/>
          <w:lang w:val="en-US"/>
        </w:rPr>
        <w:t xml:space="preserve">Occupational Health and Safety </w:t>
      </w:r>
    </w:p>
    <w:p w14:paraId="0F9EF308" w14:textId="77777777" w:rsidR="002D25E3" w:rsidRPr="00675F7C" w:rsidRDefault="002D25E3" w:rsidP="00DF13E9">
      <w:pPr>
        <w:numPr>
          <w:ilvl w:val="1"/>
          <w:numId w:val="9"/>
        </w:numPr>
        <w:spacing w:after="0" w:line="360" w:lineRule="auto"/>
        <w:jc w:val="both"/>
        <w:rPr>
          <w:rFonts w:ascii="Avenir Next LT Pro" w:hAnsi="Avenir Next LT Pro" w:cs="Arial"/>
          <w:sz w:val="24"/>
          <w:szCs w:val="24"/>
        </w:rPr>
      </w:pPr>
      <w:r w:rsidRPr="00675F7C">
        <w:rPr>
          <w:rFonts w:ascii="Avenir Next LT Pro" w:hAnsi="Avenir Next LT Pro" w:cs="Arial"/>
          <w:sz w:val="24"/>
          <w:szCs w:val="24"/>
          <w:lang w:val="en-US"/>
        </w:rPr>
        <w:t>Human resource development</w:t>
      </w:r>
    </w:p>
    <w:p w14:paraId="69071FB4" w14:textId="79FB39B6" w:rsidR="00933F68" w:rsidRPr="00675F7C" w:rsidRDefault="00933F68" w:rsidP="00DF13E9">
      <w:pPr>
        <w:numPr>
          <w:ilvl w:val="1"/>
          <w:numId w:val="9"/>
        </w:numPr>
        <w:spacing w:after="0" w:line="360" w:lineRule="auto"/>
        <w:jc w:val="both"/>
        <w:rPr>
          <w:rFonts w:ascii="Avenir Next LT Pro" w:hAnsi="Avenir Next LT Pro" w:cs="Arial"/>
          <w:sz w:val="24"/>
          <w:szCs w:val="24"/>
        </w:rPr>
      </w:pPr>
      <w:r w:rsidRPr="00675F7C">
        <w:rPr>
          <w:rFonts w:ascii="Avenir Next LT Pro" w:hAnsi="Avenir Next LT Pro" w:cs="Arial"/>
          <w:sz w:val="24"/>
          <w:szCs w:val="24"/>
          <w:lang w:val="en-US"/>
        </w:rPr>
        <w:t>Organization and job design</w:t>
      </w:r>
    </w:p>
    <w:p w14:paraId="51582969" w14:textId="77777777" w:rsidR="00933F68" w:rsidRPr="00675F7C" w:rsidRDefault="00933F68" w:rsidP="00DF13E9">
      <w:pPr>
        <w:numPr>
          <w:ilvl w:val="1"/>
          <w:numId w:val="9"/>
        </w:numPr>
        <w:spacing w:after="0" w:line="360" w:lineRule="auto"/>
        <w:jc w:val="both"/>
        <w:rPr>
          <w:rFonts w:ascii="Avenir Next LT Pro" w:hAnsi="Avenir Next LT Pro" w:cs="Arial"/>
          <w:sz w:val="24"/>
          <w:szCs w:val="24"/>
        </w:rPr>
      </w:pPr>
      <w:r w:rsidRPr="00675F7C">
        <w:rPr>
          <w:rFonts w:ascii="Avenir Next LT Pro" w:hAnsi="Avenir Next LT Pro" w:cs="Arial"/>
          <w:sz w:val="24"/>
          <w:szCs w:val="24"/>
          <w:lang w:val="en-US"/>
        </w:rPr>
        <w:t>Training and development (T&amp;D)</w:t>
      </w:r>
    </w:p>
    <w:p w14:paraId="3E398600" w14:textId="2C22D427" w:rsidR="00933F68" w:rsidRPr="00675F7C" w:rsidRDefault="0018259E" w:rsidP="00DF13E9">
      <w:pPr>
        <w:numPr>
          <w:ilvl w:val="1"/>
          <w:numId w:val="9"/>
        </w:numPr>
        <w:spacing w:after="0" w:line="360" w:lineRule="auto"/>
        <w:jc w:val="both"/>
        <w:rPr>
          <w:rFonts w:ascii="Avenir Next LT Pro" w:hAnsi="Avenir Next LT Pro" w:cs="Arial"/>
          <w:sz w:val="24"/>
          <w:szCs w:val="24"/>
        </w:rPr>
      </w:pPr>
      <w:proofErr w:type="spellStart"/>
      <w:r w:rsidRPr="00675F7C">
        <w:rPr>
          <w:rFonts w:ascii="Avenir Next LT Pro" w:hAnsi="Avenir Next LT Pro" w:cs="Arial"/>
          <w:sz w:val="24"/>
          <w:szCs w:val="24"/>
          <w:lang w:val="en-US"/>
        </w:rPr>
        <w:t>Organis</w:t>
      </w:r>
      <w:r w:rsidR="00933F68" w:rsidRPr="00675F7C">
        <w:rPr>
          <w:rFonts w:ascii="Avenir Next LT Pro" w:hAnsi="Avenir Next LT Pro" w:cs="Arial"/>
          <w:sz w:val="24"/>
          <w:szCs w:val="24"/>
          <w:lang w:val="en-US"/>
        </w:rPr>
        <w:t>ational</w:t>
      </w:r>
      <w:proofErr w:type="spellEnd"/>
      <w:r w:rsidR="00933F68" w:rsidRPr="00675F7C">
        <w:rPr>
          <w:rFonts w:ascii="Avenir Next LT Pro" w:hAnsi="Avenir Next LT Pro" w:cs="Arial"/>
          <w:sz w:val="24"/>
          <w:szCs w:val="24"/>
          <w:lang w:val="en-US"/>
        </w:rPr>
        <w:t xml:space="preserve"> development</w:t>
      </w:r>
    </w:p>
    <w:p w14:paraId="4F31B15C" w14:textId="08A23BB3" w:rsidR="000E0E6E" w:rsidRPr="00675F7C" w:rsidRDefault="000E0E6E" w:rsidP="000E0E6E">
      <w:pPr>
        <w:spacing w:after="0" w:line="360" w:lineRule="auto"/>
        <w:jc w:val="both"/>
        <w:rPr>
          <w:rFonts w:ascii="Avenir Next LT Pro" w:hAnsi="Avenir Next LT Pro" w:cs="Arial"/>
          <w:sz w:val="24"/>
          <w:szCs w:val="24"/>
        </w:rPr>
      </w:pPr>
    </w:p>
    <w:p w14:paraId="52D8F62D" w14:textId="6869065E" w:rsidR="000E0E6E" w:rsidRPr="00675F7C" w:rsidRDefault="000E0E6E" w:rsidP="000E0E6E">
      <w:pPr>
        <w:spacing w:after="0" w:line="360" w:lineRule="auto"/>
        <w:jc w:val="both"/>
        <w:rPr>
          <w:rFonts w:ascii="Avenir Next LT Pro" w:hAnsi="Avenir Next LT Pro" w:cs="Arial"/>
          <w:sz w:val="24"/>
          <w:szCs w:val="24"/>
        </w:rPr>
      </w:pPr>
    </w:p>
    <w:p w14:paraId="2026452D" w14:textId="7738A0F1" w:rsidR="000E0E6E" w:rsidRPr="00675F7C" w:rsidRDefault="000E0E6E" w:rsidP="000E0E6E">
      <w:pPr>
        <w:spacing w:after="0" w:line="360" w:lineRule="auto"/>
        <w:jc w:val="both"/>
        <w:rPr>
          <w:rFonts w:ascii="Avenir Next LT Pro" w:hAnsi="Avenir Next LT Pro" w:cs="Arial"/>
          <w:sz w:val="24"/>
          <w:szCs w:val="24"/>
        </w:rPr>
      </w:pPr>
    </w:p>
    <w:p w14:paraId="52833656" w14:textId="0EC85397" w:rsidR="000E0E6E" w:rsidRPr="00675F7C" w:rsidRDefault="000E0E6E" w:rsidP="000E0E6E">
      <w:pPr>
        <w:spacing w:after="0" w:line="360" w:lineRule="auto"/>
        <w:jc w:val="both"/>
        <w:rPr>
          <w:rFonts w:ascii="Avenir Next LT Pro" w:hAnsi="Avenir Next LT Pro" w:cs="Arial"/>
          <w:sz w:val="24"/>
          <w:szCs w:val="24"/>
        </w:rPr>
      </w:pPr>
    </w:p>
    <w:p w14:paraId="363B933C" w14:textId="268C344C" w:rsidR="000E0E6E" w:rsidRPr="00675F7C" w:rsidRDefault="000E0E6E" w:rsidP="000E0E6E">
      <w:pPr>
        <w:spacing w:after="0" w:line="360" w:lineRule="auto"/>
        <w:jc w:val="both"/>
        <w:rPr>
          <w:rFonts w:ascii="Avenir Next LT Pro" w:hAnsi="Avenir Next LT Pro" w:cs="Arial"/>
          <w:sz w:val="24"/>
          <w:szCs w:val="24"/>
        </w:rPr>
      </w:pPr>
    </w:p>
    <w:p w14:paraId="6BBF16BB" w14:textId="1CD7FCF2" w:rsidR="000E0E6E" w:rsidRPr="00675F7C" w:rsidRDefault="000E0E6E" w:rsidP="000E0E6E">
      <w:pPr>
        <w:spacing w:after="0" w:line="360" w:lineRule="auto"/>
        <w:jc w:val="both"/>
        <w:rPr>
          <w:rFonts w:ascii="Avenir Next LT Pro" w:hAnsi="Avenir Next LT Pro" w:cs="Arial"/>
          <w:sz w:val="24"/>
          <w:szCs w:val="24"/>
        </w:rPr>
      </w:pPr>
    </w:p>
    <w:p w14:paraId="250F90E1" w14:textId="6135CDB8" w:rsidR="000E0E6E" w:rsidRPr="00675F7C" w:rsidRDefault="000E0E6E" w:rsidP="000E0E6E">
      <w:pPr>
        <w:spacing w:after="0" w:line="360" w:lineRule="auto"/>
        <w:jc w:val="both"/>
        <w:rPr>
          <w:rFonts w:ascii="Avenir Next LT Pro" w:hAnsi="Avenir Next LT Pro" w:cs="Arial"/>
          <w:sz w:val="24"/>
          <w:szCs w:val="24"/>
        </w:rPr>
      </w:pPr>
    </w:p>
    <w:p w14:paraId="6821FEB5" w14:textId="7B35510C" w:rsidR="000E0E6E" w:rsidRPr="00675F7C" w:rsidRDefault="000E0E6E" w:rsidP="000E0E6E">
      <w:pPr>
        <w:spacing w:after="0" w:line="360" w:lineRule="auto"/>
        <w:jc w:val="both"/>
        <w:rPr>
          <w:rFonts w:ascii="Avenir Next LT Pro" w:hAnsi="Avenir Next LT Pro" w:cs="Arial"/>
          <w:sz w:val="24"/>
          <w:szCs w:val="24"/>
        </w:rPr>
      </w:pPr>
    </w:p>
    <w:p w14:paraId="47733DC2" w14:textId="2B1513D2" w:rsidR="000E0E6E" w:rsidRPr="00675F7C" w:rsidRDefault="000E0E6E" w:rsidP="000E0E6E">
      <w:pPr>
        <w:spacing w:after="0" w:line="360" w:lineRule="auto"/>
        <w:jc w:val="both"/>
        <w:rPr>
          <w:rFonts w:ascii="Avenir Next LT Pro" w:hAnsi="Avenir Next LT Pro" w:cs="Arial"/>
          <w:sz w:val="24"/>
          <w:szCs w:val="24"/>
        </w:rPr>
      </w:pPr>
    </w:p>
    <w:p w14:paraId="62A618AF" w14:textId="190DD0A9" w:rsidR="000E0E6E" w:rsidRPr="00675F7C" w:rsidRDefault="000E0E6E" w:rsidP="000E0E6E">
      <w:pPr>
        <w:spacing w:after="0" w:line="360" w:lineRule="auto"/>
        <w:jc w:val="both"/>
        <w:rPr>
          <w:rFonts w:ascii="Avenir Next LT Pro" w:hAnsi="Avenir Next LT Pro" w:cs="Arial"/>
          <w:sz w:val="24"/>
          <w:szCs w:val="24"/>
        </w:rPr>
      </w:pPr>
    </w:p>
    <w:p w14:paraId="420AAA21" w14:textId="2E2D7973" w:rsidR="000E0E6E" w:rsidRPr="00675F7C" w:rsidRDefault="000E0E6E" w:rsidP="000E0E6E">
      <w:pPr>
        <w:spacing w:after="0" w:line="360" w:lineRule="auto"/>
        <w:jc w:val="both"/>
        <w:rPr>
          <w:rFonts w:ascii="Avenir Next LT Pro" w:hAnsi="Avenir Next LT Pro" w:cs="Arial"/>
          <w:sz w:val="24"/>
          <w:szCs w:val="24"/>
        </w:rPr>
      </w:pPr>
    </w:p>
    <w:p w14:paraId="2198F2DE" w14:textId="4C547C33" w:rsidR="000E0E6E" w:rsidRDefault="000E0E6E" w:rsidP="000E0E6E">
      <w:pPr>
        <w:spacing w:after="0" w:line="360" w:lineRule="auto"/>
        <w:jc w:val="both"/>
        <w:rPr>
          <w:rFonts w:ascii="Avenir Next LT Pro" w:hAnsi="Avenir Next LT Pro" w:cs="Arial"/>
          <w:sz w:val="24"/>
          <w:szCs w:val="24"/>
        </w:rPr>
      </w:pPr>
    </w:p>
    <w:p w14:paraId="602D7DDA" w14:textId="4C41FF6B" w:rsidR="0070228A" w:rsidRDefault="0070228A" w:rsidP="000E0E6E">
      <w:pPr>
        <w:spacing w:after="0" w:line="360" w:lineRule="auto"/>
        <w:jc w:val="both"/>
        <w:rPr>
          <w:rFonts w:ascii="Avenir Next LT Pro" w:hAnsi="Avenir Next LT Pro" w:cs="Arial"/>
          <w:sz w:val="24"/>
          <w:szCs w:val="24"/>
        </w:rPr>
      </w:pPr>
    </w:p>
    <w:p w14:paraId="1AF082F1" w14:textId="17DC0D94" w:rsidR="0070228A" w:rsidRDefault="0070228A" w:rsidP="000E0E6E">
      <w:pPr>
        <w:spacing w:after="0" w:line="360" w:lineRule="auto"/>
        <w:jc w:val="both"/>
        <w:rPr>
          <w:rFonts w:ascii="Avenir Next LT Pro" w:hAnsi="Avenir Next LT Pro" w:cs="Arial"/>
          <w:sz w:val="24"/>
          <w:szCs w:val="24"/>
        </w:rPr>
      </w:pPr>
    </w:p>
    <w:p w14:paraId="700198D1" w14:textId="085070A8" w:rsidR="0070228A" w:rsidRDefault="0070228A" w:rsidP="000E0E6E">
      <w:pPr>
        <w:spacing w:after="0" w:line="360" w:lineRule="auto"/>
        <w:jc w:val="both"/>
        <w:rPr>
          <w:rFonts w:ascii="Avenir Next LT Pro" w:hAnsi="Avenir Next LT Pro" w:cs="Arial"/>
          <w:sz w:val="24"/>
          <w:szCs w:val="24"/>
        </w:rPr>
      </w:pPr>
    </w:p>
    <w:p w14:paraId="10FE91B6" w14:textId="11289AD5" w:rsidR="0070228A" w:rsidRDefault="0070228A" w:rsidP="000E0E6E">
      <w:pPr>
        <w:spacing w:after="0" w:line="360" w:lineRule="auto"/>
        <w:jc w:val="both"/>
        <w:rPr>
          <w:rFonts w:ascii="Avenir Next LT Pro" w:hAnsi="Avenir Next LT Pro" w:cs="Arial"/>
          <w:sz w:val="24"/>
          <w:szCs w:val="24"/>
        </w:rPr>
      </w:pPr>
    </w:p>
    <w:p w14:paraId="5DC89B31" w14:textId="77777777" w:rsidR="0070228A" w:rsidRPr="00675F7C" w:rsidRDefault="0070228A" w:rsidP="000E0E6E">
      <w:pPr>
        <w:spacing w:after="0" w:line="360" w:lineRule="auto"/>
        <w:jc w:val="both"/>
        <w:rPr>
          <w:rFonts w:ascii="Avenir Next LT Pro" w:hAnsi="Avenir Next LT Pro" w:cs="Arial"/>
          <w:sz w:val="24"/>
          <w:szCs w:val="24"/>
        </w:rPr>
      </w:pPr>
    </w:p>
    <w:p w14:paraId="28856997" w14:textId="21309069" w:rsidR="000E0E6E" w:rsidRPr="00675F7C" w:rsidRDefault="000E0E6E" w:rsidP="000E0E6E">
      <w:pPr>
        <w:spacing w:after="0" w:line="360" w:lineRule="auto"/>
        <w:jc w:val="both"/>
        <w:rPr>
          <w:rFonts w:ascii="Avenir Next LT Pro" w:hAnsi="Avenir Next LT Pro" w:cs="Arial"/>
          <w:sz w:val="24"/>
          <w:szCs w:val="24"/>
        </w:rPr>
      </w:pPr>
    </w:p>
    <w:p w14:paraId="5F20DBB8" w14:textId="77777777" w:rsidR="000E0E6E" w:rsidRPr="00675F7C" w:rsidRDefault="000E0E6E" w:rsidP="000E0E6E">
      <w:pPr>
        <w:spacing w:after="0" w:line="360" w:lineRule="auto"/>
        <w:jc w:val="both"/>
        <w:rPr>
          <w:rFonts w:ascii="Avenir Next LT Pro" w:hAnsi="Avenir Next LT Pro" w:cs="Arial"/>
          <w:sz w:val="24"/>
          <w:szCs w:val="24"/>
        </w:rPr>
      </w:pPr>
    </w:p>
    <w:p w14:paraId="06649B2B" w14:textId="1A30D138" w:rsidR="000E0E6E" w:rsidRPr="00675F7C" w:rsidRDefault="000E0E6E" w:rsidP="000E0E6E">
      <w:pPr>
        <w:pStyle w:val="ListParagraph"/>
        <w:numPr>
          <w:ilvl w:val="0"/>
          <w:numId w:val="2"/>
        </w:numPr>
        <w:rPr>
          <w:rFonts w:ascii="Avenir Next LT Pro" w:hAnsi="Avenir Next LT Pro" w:cs="Arial"/>
          <w:b/>
          <w:bCs/>
          <w:sz w:val="24"/>
          <w:szCs w:val="24"/>
        </w:rPr>
      </w:pPr>
      <w:r w:rsidRPr="00675F7C">
        <w:rPr>
          <w:rFonts w:ascii="Avenir Next LT Pro" w:hAnsi="Avenir Next LT Pro" w:cs="Arial"/>
          <w:b/>
          <w:bCs/>
          <w:sz w:val="24"/>
          <w:szCs w:val="24"/>
        </w:rPr>
        <w:t>Organizational Strategic Outcome</w:t>
      </w:r>
    </w:p>
    <w:tbl>
      <w:tblPr>
        <w:tblStyle w:val="159"/>
        <w:tblW w:w="10143" w:type="dxa"/>
        <w:tblInd w:w="-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97"/>
        <w:gridCol w:w="1572"/>
        <w:gridCol w:w="1941"/>
        <w:gridCol w:w="4733"/>
      </w:tblGrid>
      <w:tr w:rsidR="000E0E6E" w:rsidRPr="00675F7C" w14:paraId="3446FBC7" w14:textId="77777777" w:rsidTr="005F1D36">
        <w:trPr>
          <w:trHeight w:val="729"/>
        </w:trPr>
        <w:tc>
          <w:tcPr>
            <w:tcW w:w="1897" w:type="dxa"/>
            <w:shd w:val="clear" w:color="auto" w:fill="A8D08D"/>
          </w:tcPr>
          <w:p w14:paraId="7906AC47" w14:textId="77777777" w:rsidR="000E0E6E" w:rsidRPr="00675F7C" w:rsidRDefault="000E0E6E" w:rsidP="005F1D36">
            <w:pPr>
              <w:spacing w:before="187" w:line="360" w:lineRule="auto"/>
              <w:rPr>
                <w:rFonts w:ascii="Avenir Next LT Pro" w:eastAsia="Calibri" w:hAnsi="Avenir Next LT Pro" w:cs="Calibri"/>
                <w:b/>
                <w:i/>
                <w:sz w:val="24"/>
                <w:szCs w:val="24"/>
              </w:rPr>
            </w:pPr>
            <w:r w:rsidRPr="00675F7C">
              <w:rPr>
                <w:rFonts w:ascii="Avenir Next LT Pro" w:eastAsia="Calibri" w:hAnsi="Avenir Next LT Pro" w:cs="Calibri"/>
                <w:b/>
                <w:i/>
                <w:sz w:val="24"/>
                <w:szCs w:val="24"/>
              </w:rPr>
              <w:t xml:space="preserve">NKPA </w:t>
            </w:r>
          </w:p>
        </w:tc>
        <w:tc>
          <w:tcPr>
            <w:tcW w:w="1572" w:type="dxa"/>
            <w:shd w:val="clear" w:color="auto" w:fill="A8D08D"/>
          </w:tcPr>
          <w:p w14:paraId="100C07B9" w14:textId="77777777" w:rsidR="000E0E6E" w:rsidRPr="00675F7C" w:rsidRDefault="000E0E6E" w:rsidP="005F1D36">
            <w:pPr>
              <w:spacing w:before="187" w:line="360" w:lineRule="auto"/>
              <w:rPr>
                <w:rFonts w:ascii="Avenir Next LT Pro" w:eastAsia="Calibri" w:hAnsi="Avenir Next LT Pro" w:cs="Calibri"/>
                <w:b/>
                <w:i/>
                <w:sz w:val="24"/>
                <w:szCs w:val="24"/>
              </w:rPr>
            </w:pPr>
            <w:r w:rsidRPr="00675F7C">
              <w:rPr>
                <w:rFonts w:ascii="Avenir Next LT Pro" w:eastAsia="Calibri" w:hAnsi="Avenir Next LT Pro" w:cs="Calibri"/>
                <w:b/>
                <w:i/>
                <w:sz w:val="24"/>
                <w:szCs w:val="24"/>
              </w:rPr>
              <w:t xml:space="preserve">IDP Goal </w:t>
            </w:r>
          </w:p>
        </w:tc>
        <w:tc>
          <w:tcPr>
            <w:tcW w:w="1941" w:type="dxa"/>
            <w:shd w:val="clear" w:color="auto" w:fill="A8D08D"/>
          </w:tcPr>
          <w:p w14:paraId="3890F549" w14:textId="77777777" w:rsidR="000E0E6E" w:rsidRPr="00675F7C" w:rsidRDefault="000E0E6E" w:rsidP="005F1D36">
            <w:pPr>
              <w:spacing w:before="187" w:line="360" w:lineRule="auto"/>
              <w:rPr>
                <w:rFonts w:ascii="Avenir Next LT Pro" w:eastAsia="Calibri" w:hAnsi="Avenir Next LT Pro" w:cs="Calibri"/>
                <w:b/>
                <w:i/>
                <w:sz w:val="24"/>
                <w:szCs w:val="24"/>
              </w:rPr>
            </w:pPr>
            <w:r w:rsidRPr="00675F7C">
              <w:rPr>
                <w:rFonts w:ascii="Avenir Next LT Pro" w:eastAsia="Calibri" w:hAnsi="Avenir Next LT Pro" w:cs="Calibri"/>
                <w:b/>
                <w:i/>
                <w:sz w:val="24"/>
                <w:szCs w:val="24"/>
              </w:rPr>
              <w:t xml:space="preserve">Back to Basics </w:t>
            </w:r>
          </w:p>
        </w:tc>
        <w:tc>
          <w:tcPr>
            <w:tcW w:w="4733" w:type="dxa"/>
            <w:shd w:val="clear" w:color="auto" w:fill="A8D08D"/>
          </w:tcPr>
          <w:p w14:paraId="2C1ECA63" w14:textId="77777777" w:rsidR="000E0E6E" w:rsidRPr="00675F7C" w:rsidRDefault="000E0E6E" w:rsidP="005F1D36">
            <w:pPr>
              <w:spacing w:before="187" w:line="360" w:lineRule="auto"/>
              <w:rPr>
                <w:rFonts w:ascii="Avenir Next LT Pro" w:eastAsia="Calibri" w:hAnsi="Avenir Next LT Pro" w:cs="Calibri"/>
                <w:b/>
                <w:i/>
                <w:sz w:val="24"/>
                <w:szCs w:val="24"/>
              </w:rPr>
            </w:pPr>
            <w:r w:rsidRPr="00675F7C">
              <w:rPr>
                <w:rFonts w:ascii="Avenir Next LT Pro" w:eastAsia="Calibri" w:hAnsi="Avenir Next LT Pro" w:cs="Calibri"/>
                <w:b/>
                <w:i/>
                <w:sz w:val="24"/>
                <w:szCs w:val="24"/>
              </w:rPr>
              <w:t xml:space="preserve">Strategic Objective </w:t>
            </w:r>
          </w:p>
        </w:tc>
      </w:tr>
      <w:tr w:rsidR="000E0E6E" w:rsidRPr="00675F7C" w14:paraId="36CDE24C" w14:textId="77777777" w:rsidTr="005F1D36">
        <w:trPr>
          <w:trHeight w:val="155"/>
        </w:trPr>
        <w:tc>
          <w:tcPr>
            <w:tcW w:w="1897" w:type="dxa"/>
            <w:vMerge w:val="restart"/>
          </w:tcPr>
          <w:p w14:paraId="2235C388" w14:textId="77777777" w:rsidR="000E0E6E" w:rsidRPr="00675F7C" w:rsidRDefault="000E0E6E" w:rsidP="005F1D36">
            <w:pPr>
              <w:spacing w:before="187" w:line="360" w:lineRule="auto"/>
              <w:rPr>
                <w:rFonts w:ascii="Avenir Next LT Pro" w:eastAsia="Calibri" w:hAnsi="Avenir Next LT Pro" w:cs="Calibri"/>
                <w:b/>
                <w:i/>
                <w:sz w:val="24"/>
                <w:szCs w:val="24"/>
              </w:rPr>
            </w:pPr>
            <w:r w:rsidRPr="00675F7C">
              <w:rPr>
                <w:rFonts w:ascii="Avenir Next LT Pro" w:eastAsia="Calibri" w:hAnsi="Avenir Next LT Pro" w:cs="Calibri"/>
                <w:b/>
                <w:i/>
                <w:sz w:val="24"/>
                <w:szCs w:val="24"/>
              </w:rPr>
              <w:t>Municipal Transformation &amp; Institutional Development</w:t>
            </w:r>
          </w:p>
        </w:tc>
        <w:tc>
          <w:tcPr>
            <w:tcW w:w="1572" w:type="dxa"/>
            <w:vMerge w:val="restart"/>
          </w:tcPr>
          <w:p w14:paraId="039B01C4" w14:textId="77777777" w:rsidR="000E0E6E" w:rsidRPr="00675F7C" w:rsidRDefault="000E0E6E" w:rsidP="005F1D36">
            <w:pPr>
              <w:spacing w:line="360" w:lineRule="auto"/>
              <w:ind w:right="-57"/>
              <w:rPr>
                <w:rFonts w:ascii="Avenir Next LT Pro" w:eastAsia="Calibri" w:hAnsi="Avenir Next LT Pro" w:cs="Calibri"/>
                <w:b/>
                <w:i/>
                <w:sz w:val="24"/>
                <w:szCs w:val="24"/>
              </w:rPr>
            </w:pPr>
            <w:r w:rsidRPr="00675F7C">
              <w:rPr>
                <w:rFonts w:ascii="Avenir Next LT Pro" w:eastAsia="Calibri" w:hAnsi="Avenir Next LT Pro" w:cs="Calibri"/>
                <w:sz w:val="24"/>
                <w:szCs w:val="24"/>
              </w:rPr>
              <w:t>Capacitate municipal workforce through training</w:t>
            </w:r>
          </w:p>
        </w:tc>
        <w:tc>
          <w:tcPr>
            <w:tcW w:w="1941" w:type="dxa"/>
            <w:vMerge w:val="restart"/>
          </w:tcPr>
          <w:p w14:paraId="6C9F6902" w14:textId="77777777" w:rsidR="000E0E6E" w:rsidRPr="00675F7C" w:rsidRDefault="000E0E6E" w:rsidP="005F1D36">
            <w:pPr>
              <w:spacing w:before="187" w:line="360" w:lineRule="auto"/>
              <w:rPr>
                <w:rFonts w:ascii="Avenir Next LT Pro" w:eastAsia="Calibri" w:hAnsi="Avenir Next LT Pro" w:cs="Calibri"/>
                <w:b/>
                <w:i/>
                <w:sz w:val="24"/>
                <w:szCs w:val="24"/>
              </w:rPr>
            </w:pPr>
            <w:r w:rsidRPr="00675F7C">
              <w:rPr>
                <w:rFonts w:ascii="Avenir Next LT Pro" w:eastAsia="Calibri" w:hAnsi="Avenir Next LT Pro" w:cs="Calibri"/>
                <w:b/>
                <w:i/>
                <w:sz w:val="24"/>
                <w:szCs w:val="24"/>
              </w:rPr>
              <w:t>Pillar 5: Building capable local government institutions</w:t>
            </w:r>
          </w:p>
        </w:tc>
        <w:tc>
          <w:tcPr>
            <w:tcW w:w="4733" w:type="dxa"/>
          </w:tcPr>
          <w:p w14:paraId="3A8C6365" w14:textId="77777777" w:rsidR="000E0E6E" w:rsidRPr="00675F7C" w:rsidRDefault="000E0E6E" w:rsidP="005F1D36">
            <w:pPr>
              <w:spacing w:line="360" w:lineRule="auto"/>
              <w:rPr>
                <w:rFonts w:ascii="Avenir Next LT Pro" w:eastAsia="Calibri" w:hAnsi="Avenir Next LT Pro" w:cs="Calibri"/>
                <w:sz w:val="24"/>
                <w:szCs w:val="24"/>
              </w:rPr>
            </w:pPr>
            <w:r w:rsidRPr="00675F7C">
              <w:rPr>
                <w:rFonts w:ascii="Avenir Next LT Pro" w:eastAsia="Calibri" w:hAnsi="Avenir Next LT Pro" w:cs="Calibri"/>
                <w:sz w:val="24"/>
                <w:szCs w:val="24"/>
              </w:rPr>
              <w:t>To ensure a functional organizational structure</w:t>
            </w:r>
          </w:p>
        </w:tc>
      </w:tr>
      <w:tr w:rsidR="000E0E6E" w:rsidRPr="00675F7C" w14:paraId="5B6E2D81" w14:textId="77777777" w:rsidTr="005F1D36">
        <w:trPr>
          <w:trHeight w:val="155"/>
        </w:trPr>
        <w:tc>
          <w:tcPr>
            <w:tcW w:w="1897" w:type="dxa"/>
            <w:vMerge/>
          </w:tcPr>
          <w:p w14:paraId="136F57D3" w14:textId="77777777" w:rsidR="000E0E6E" w:rsidRPr="00675F7C" w:rsidRDefault="000E0E6E" w:rsidP="005F1D36">
            <w:pPr>
              <w:pBdr>
                <w:top w:val="nil"/>
                <w:left w:val="nil"/>
                <w:bottom w:val="nil"/>
                <w:right w:val="nil"/>
                <w:between w:val="nil"/>
              </w:pBdr>
              <w:spacing w:line="360" w:lineRule="auto"/>
              <w:rPr>
                <w:rFonts w:ascii="Avenir Next LT Pro" w:eastAsia="Calibri" w:hAnsi="Avenir Next LT Pro" w:cs="Calibri"/>
                <w:b/>
                <w:sz w:val="24"/>
                <w:szCs w:val="24"/>
              </w:rPr>
            </w:pPr>
          </w:p>
        </w:tc>
        <w:tc>
          <w:tcPr>
            <w:tcW w:w="1572" w:type="dxa"/>
            <w:vMerge/>
          </w:tcPr>
          <w:p w14:paraId="318907CE" w14:textId="77777777" w:rsidR="000E0E6E" w:rsidRPr="00675F7C" w:rsidRDefault="000E0E6E" w:rsidP="005F1D36">
            <w:pPr>
              <w:pBdr>
                <w:top w:val="nil"/>
                <w:left w:val="nil"/>
                <w:bottom w:val="nil"/>
                <w:right w:val="nil"/>
                <w:between w:val="nil"/>
              </w:pBdr>
              <w:spacing w:line="360" w:lineRule="auto"/>
              <w:rPr>
                <w:rFonts w:ascii="Avenir Next LT Pro" w:eastAsia="Calibri" w:hAnsi="Avenir Next LT Pro" w:cs="Calibri"/>
                <w:b/>
                <w:sz w:val="24"/>
                <w:szCs w:val="24"/>
              </w:rPr>
            </w:pPr>
          </w:p>
        </w:tc>
        <w:tc>
          <w:tcPr>
            <w:tcW w:w="1941" w:type="dxa"/>
            <w:vMerge/>
          </w:tcPr>
          <w:p w14:paraId="70FD2E9E" w14:textId="77777777" w:rsidR="000E0E6E" w:rsidRPr="00675F7C" w:rsidRDefault="000E0E6E" w:rsidP="005F1D36">
            <w:pPr>
              <w:pBdr>
                <w:top w:val="nil"/>
                <w:left w:val="nil"/>
                <w:bottom w:val="nil"/>
                <w:right w:val="nil"/>
                <w:between w:val="nil"/>
              </w:pBdr>
              <w:spacing w:line="360" w:lineRule="auto"/>
              <w:rPr>
                <w:rFonts w:ascii="Avenir Next LT Pro" w:eastAsia="Calibri" w:hAnsi="Avenir Next LT Pro" w:cs="Calibri"/>
                <w:b/>
                <w:sz w:val="24"/>
                <w:szCs w:val="24"/>
              </w:rPr>
            </w:pPr>
          </w:p>
        </w:tc>
        <w:tc>
          <w:tcPr>
            <w:tcW w:w="4733" w:type="dxa"/>
          </w:tcPr>
          <w:p w14:paraId="3BF259DC" w14:textId="77777777" w:rsidR="000E0E6E" w:rsidRPr="00675F7C" w:rsidRDefault="000E0E6E" w:rsidP="005F1D36">
            <w:pPr>
              <w:spacing w:line="360" w:lineRule="auto"/>
              <w:rPr>
                <w:rFonts w:ascii="Avenir Next LT Pro" w:eastAsia="Calibri" w:hAnsi="Avenir Next LT Pro" w:cs="Calibri"/>
                <w:sz w:val="24"/>
                <w:szCs w:val="24"/>
              </w:rPr>
            </w:pPr>
            <w:r w:rsidRPr="00675F7C">
              <w:rPr>
                <w:rFonts w:ascii="Avenir Next LT Pro" w:eastAsia="Calibri" w:hAnsi="Avenir Next LT Pro" w:cs="Calibri"/>
                <w:sz w:val="24"/>
                <w:szCs w:val="24"/>
              </w:rPr>
              <w:t xml:space="preserve">To ensure sound human resource management </w:t>
            </w:r>
          </w:p>
        </w:tc>
      </w:tr>
      <w:tr w:rsidR="000E0E6E" w:rsidRPr="00675F7C" w14:paraId="365050EE" w14:textId="77777777" w:rsidTr="005F1D36">
        <w:trPr>
          <w:trHeight w:val="155"/>
        </w:trPr>
        <w:tc>
          <w:tcPr>
            <w:tcW w:w="1897" w:type="dxa"/>
            <w:vMerge/>
          </w:tcPr>
          <w:p w14:paraId="2CD48CE0" w14:textId="77777777" w:rsidR="000E0E6E" w:rsidRPr="00675F7C" w:rsidRDefault="000E0E6E" w:rsidP="005F1D36">
            <w:pPr>
              <w:pBdr>
                <w:top w:val="nil"/>
                <w:left w:val="nil"/>
                <w:bottom w:val="nil"/>
                <w:right w:val="nil"/>
                <w:between w:val="nil"/>
              </w:pBdr>
              <w:spacing w:line="360" w:lineRule="auto"/>
              <w:rPr>
                <w:rFonts w:ascii="Avenir Next LT Pro" w:eastAsia="Calibri" w:hAnsi="Avenir Next LT Pro" w:cs="Calibri"/>
                <w:b/>
                <w:sz w:val="24"/>
                <w:szCs w:val="24"/>
              </w:rPr>
            </w:pPr>
          </w:p>
        </w:tc>
        <w:tc>
          <w:tcPr>
            <w:tcW w:w="1572" w:type="dxa"/>
            <w:vMerge/>
          </w:tcPr>
          <w:p w14:paraId="712D2D23" w14:textId="77777777" w:rsidR="000E0E6E" w:rsidRPr="00675F7C" w:rsidRDefault="000E0E6E" w:rsidP="005F1D36">
            <w:pPr>
              <w:pBdr>
                <w:top w:val="nil"/>
                <w:left w:val="nil"/>
                <w:bottom w:val="nil"/>
                <w:right w:val="nil"/>
                <w:between w:val="nil"/>
              </w:pBdr>
              <w:spacing w:line="360" w:lineRule="auto"/>
              <w:rPr>
                <w:rFonts w:ascii="Avenir Next LT Pro" w:eastAsia="Calibri" w:hAnsi="Avenir Next LT Pro" w:cs="Calibri"/>
                <w:b/>
                <w:sz w:val="24"/>
                <w:szCs w:val="24"/>
              </w:rPr>
            </w:pPr>
          </w:p>
        </w:tc>
        <w:tc>
          <w:tcPr>
            <w:tcW w:w="1941" w:type="dxa"/>
            <w:vMerge/>
          </w:tcPr>
          <w:p w14:paraId="6D2987A8" w14:textId="77777777" w:rsidR="000E0E6E" w:rsidRPr="00675F7C" w:rsidRDefault="000E0E6E" w:rsidP="005F1D36">
            <w:pPr>
              <w:pBdr>
                <w:top w:val="nil"/>
                <w:left w:val="nil"/>
                <w:bottom w:val="nil"/>
                <w:right w:val="nil"/>
                <w:between w:val="nil"/>
              </w:pBdr>
              <w:spacing w:line="360" w:lineRule="auto"/>
              <w:rPr>
                <w:rFonts w:ascii="Avenir Next LT Pro" w:eastAsia="Calibri" w:hAnsi="Avenir Next LT Pro" w:cs="Calibri"/>
                <w:b/>
                <w:sz w:val="24"/>
                <w:szCs w:val="24"/>
              </w:rPr>
            </w:pPr>
          </w:p>
        </w:tc>
        <w:tc>
          <w:tcPr>
            <w:tcW w:w="4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462041" w14:textId="77777777" w:rsidR="000E0E6E" w:rsidRPr="00675F7C" w:rsidRDefault="000E0E6E" w:rsidP="005F1D36">
            <w:pPr>
              <w:spacing w:line="360" w:lineRule="auto"/>
              <w:rPr>
                <w:rFonts w:ascii="Avenir Next LT Pro" w:eastAsia="Calibri" w:hAnsi="Avenir Next LT Pro" w:cs="Calibri"/>
                <w:sz w:val="24"/>
                <w:szCs w:val="24"/>
              </w:rPr>
            </w:pPr>
            <w:r w:rsidRPr="00675F7C">
              <w:rPr>
                <w:rFonts w:ascii="Avenir Next LT Pro" w:eastAsia="Calibri" w:hAnsi="Avenir Next LT Pro" w:cs="Calibri"/>
                <w:sz w:val="24"/>
                <w:szCs w:val="24"/>
              </w:rPr>
              <w:t>To ensure effective and efficient Library Services</w:t>
            </w:r>
          </w:p>
        </w:tc>
      </w:tr>
      <w:tr w:rsidR="000E0E6E" w:rsidRPr="00675F7C" w14:paraId="61A22EF4" w14:textId="77777777" w:rsidTr="005F1D36">
        <w:trPr>
          <w:trHeight w:val="155"/>
        </w:trPr>
        <w:tc>
          <w:tcPr>
            <w:tcW w:w="1897" w:type="dxa"/>
            <w:vMerge/>
          </w:tcPr>
          <w:p w14:paraId="423D82EB" w14:textId="77777777" w:rsidR="000E0E6E" w:rsidRPr="00675F7C" w:rsidRDefault="000E0E6E" w:rsidP="005F1D36">
            <w:pPr>
              <w:pBdr>
                <w:top w:val="nil"/>
                <w:left w:val="nil"/>
                <w:bottom w:val="nil"/>
                <w:right w:val="nil"/>
                <w:between w:val="nil"/>
              </w:pBdr>
              <w:spacing w:line="360" w:lineRule="auto"/>
              <w:rPr>
                <w:rFonts w:ascii="Avenir Next LT Pro" w:eastAsia="Calibri" w:hAnsi="Avenir Next LT Pro" w:cs="Calibri"/>
                <w:b/>
                <w:sz w:val="24"/>
                <w:szCs w:val="24"/>
              </w:rPr>
            </w:pPr>
          </w:p>
        </w:tc>
        <w:tc>
          <w:tcPr>
            <w:tcW w:w="1572" w:type="dxa"/>
            <w:vMerge/>
          </w:tcPr>
          <w:p w14:paraId="4CD43DA6" w14:textId="77777777" w:rsidR="000E0E6E" w:rsidRPr="00675F7C" w:rsidRDefault="000E0E6E" w:rsidP="005F1D36">
            <w:pPr>
              <w:pBdr>
                <w:top w:val="nil"/>
                <w:left w:val="nil"/>
                <w:bottom w:val="nil"/>
                <w:right w:val="nil"/>
                <w:between w:val="nil"/>
              </w:pBdr>
              <w:spacing w:line="360" w:lineRule="auto"/>
              <w:rPr>
                <w:rFonts w:ascii="Avenir Next LT Pro" w:eastAsia="Calibri" w:hAnsi="Avenir Next LT Pro" w:cs="Calibri"/>
                <w:b/>
                <w:sz w:val="24"/>
                <w:szCs w:val="24"/>
              </w:rPr>
            </w:pPr>
          </w:p>
        </w:tc>
        <w:tc>
          <w:tcPr>
            <w:tcW w:w="1941" w:type="dxa"/>
            <w:vMerge/>
          </w:tcPr>
          <w:p w14:paraId="054DDFB3" w14:textId="77777777" w:rsidR="000E0E6E" w:rsidRPr="00675F7C" w:rsidRDefault="000E0E6E" w:rsidP="005F1D36">
            <w:pPr>
              <w:pBdr>
                <w:top w:val="nil"/>
                <w:left w:val="nil"/>
                <w:bottom w:val="nil"/>
                <w:right w:val="nil"/>
                <w:between w:val="nil"/>
              </w:pBdr>
              <w:spacing w:line="360" w:lineRule="auto"/>
              <w:rPr>
                <w:rFonts w:ascii="Avenir Next LT Pro" w:eastAsia="Calibri" w:hAnsi="Avenir Next LT Pro" w:cs="Calibri"/>
                <w:b/>
                <w:sz w:val="24"/>
                <w:szCs w:val="24"/>
              </w:rPr>
            </w:pPr>
          </w:p>
        </w:tc>
        <w:tc>
          <w:tcPr>
            <w:tcW w:w="4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8B9A11" w14:textId="77777777" w:rsidR="000E0E6E" w:rsidRPr="00675F7C" w:rsidRDefault="000E0E6E" w:rsidP="005F1D36">
            <w:pPr>
              <w:spacing w:line="360" w:lineRule="auto"/>
              <w:rPr>
                <w:rFonts w:ascii="Avenir Next LT Pro" w:eastAsia="Calibri" w:hAnsi="Avenir Next LT Pro" w:cs="Calibri"/>
                <w:sz w:val="24"/>
                <w:szCs w:val="24"/>
              </w:rPr>
            </w:pPr>
            <w:r w:rsidRPr="00675F7C">
              <w:rPr>
                <w:rFonts w:ascii="Avenir Next LT Pro" w:eastAsia="Calibri" w:hAnsi="Avenir Next LT Pro" w:cs="Calibri"/>
                <w:sz w:val="24"/>
                <w:szCs w:val="24"/>
              </w:rPr>
              <w:t>To ensure that municipal staff is skilled according to job requirements</w:t>
            </w:r>
          </w:p>
        </w:tc>
      </w:tr>
      <w:tr w:rsidR="000E0E6E" w:rsidRPr="00675F7C" w14:paraId="551B27FA" w14:textId="77777777" w:rsidTr="005F1D36">
        <w:trPr>
          <w:trHeight w:val="155"/>
        </w:trPr>
        <w:tc>
          <w:tcPr>
            <w:tcW w:w="1897" w:type="dxa"/>
            <w:vMerge/>
          </w:tcPr>
          <w:p w14:paraId="25F029FF" w14:textId="77777777" w:rsidR="000E0E6E" w:rsidRPr="00675F7C" w:rsidRDefault="000E0E6E" w:rsidP="005F1D36">
            <w:pPr>
              <w:pBdr>
                <w:top w:val="nil"/>
                <w:left w:val="nil"/>
                <w:bottom w:val="nil"/>
                <w:right w:val="nil"/>
                <w:between w:val="nil"/>
              </w:pBdr>
              <w:spacing w:line="360" w:lineRule="auto"/>
              <w:rPr>
                <w:rFonts w:ascii="Avenir Next LT Pro" w:eastAsia="Calibri" w:hAnsi="Avenir Next LT Pro" w:cs="Calibri"/>
                <w:b/>
                <w:sz w:val="24"/>
                <w:szCs w:val="24"/>
              </w:rPr>
            </w:pPr>
          </w:p>
        </w:tc>
        <w:tc>
          <w:tcPr>
            <w:tcW w:w="1572" w:type="dxa"/>
            <w:vMerge/>
          </w:tcPr>
          <w:p w14:paraId="0987EFEF" w14:textId="77777777" w:rsidR="000E0E6E" w:rsidRPr="00675F7C" w:rsidRDefault="000E0E6E" w:rsidP="005F1D36">
            <w:pPr>
              <w:pBdr>
                <w:top w:val="nil"/>
                <w:left w:val="nil"/>
                <w:bottom w:val="nil"/>
                <w:right w:val="nil"/>
                <w:between w:val="nil"/>
              </w:pBdr>
              <w:spacing w:line="360" w:lineRule="auto"/>
              <w:rPr>
                <w:rFonts w:ascii="Avenir Next LT Pro" w:eastAsia="Calibri" w:hAnsi="Avenir Next LT Pro" w:cs="Calibri"/>
                <w:b/>
                <w:sz w:val="24"/>
                <w:szCs w:val="24"/>
              </w:rPr>
            </w:pPr>
          </w:p>
        </w:tc>
        <w:tc>
          <w:tcPr>
            <w:tcW w:w="1941" w:type="dxa"/>
            <w:vMerge/>
          </w:tcPr>
          <w:p w14:paraId="3F0C6490" w14:textId="77777777" w:rsidR="000E0E6E" w:rsidRPr="00675F7C" w:rsidRDefault="000E0E6E" w:rsidP="005F1D36">
            <w:pPr>
              <w:pBdr>
                <w:top w:val="nil"/>
                <w:left w:val="nil"/>
                <w:bottom w:val="nil"/>
                <w:right w:val="nil"/>
                <w:between w:val="nil"/>
              </w:pBdr>
              <w:spacing w:line="360" w:lineRule="auto"/>
              <w:rPr>
                <w:rFonts w:ascii="Avenir Next LT Pro" w:eastAsia="Calibri" w:hAnsi="Avenir Next LT Pro" w:cs="Calibri"/>
                <w:b/>
                <w:sz w:val="24"/>
                <w:szCs w:val="24"/>
              </w:rPr>
            </w:pPr>
          </w:p>
        </w:tc>
        <w:tc>
          <w:tcPr>
            <w:tcW w:w="4733" w:type="dxa"/>
            <w:tcBorders>
              <w:top w:val="single" w:sz="4" w:space="0" w:color="000000"/>
              <w:left w:val="single" w:sz="4" w:space="0" w:color="000000"/>
              <w:bottom w:val="single" w:sz="4" w:space="0" w:color="000000"/>
              <w:right w:val="single" w:sz="4" w:space="0" w:color="000000"/>
            </w:tcBorders>
            <w:vAlign w:val="center"/>
          </w:tcPr>
          <w:p w14:paraId="597ABFC1" w14:textId="77777777" w:rsidR="000E0E6E" w:rsidRPr="00675F7C" w:rsidRDefault="000E0E6E" w:rsidP="005F1D36">
            <w:pPr>
              <w:spacing w:line="360" w:lineRule="auto"/>
              <w:rPr>
                <w:rFonts w:ascii="Avenir Next LT Pro" w:eastAsia="Calibri" w:hAnsi="Avenir Next LT Pro" w:cs="Calibri"/>
                <w:sz w:val="24"/>
                <w:szCs w:val="24"/>
              </w:rPr>
            </w:pPr>
            <w:r w:rsidRPr="00675F7C">
              <w:rPr>
                <w:rFonts w:ascii="Avenir Next LT Pro" w:eastAsia="Calibri" w:hAnsi="Avenir Next LT Pro" w:cs="Calibri"/>
                <w:sz w:val="24"/>
                <w:szCs w:val="24"/>
              </w:rPr>
              <w:t>To ensure effective and efficient asset management</w:t>
            </w:r>
          </w:p>
        </w:tc>
      </w:tr>
      <w:tr w:rsidR="000E0E6E" w:rsidRPr="00675F7C" w14:paraId="363D88FC" w14:textId="77777777" w:rsidTr="005F1D36">
        <w:trPr>
          <w:trHeight w:val="155"/>
        </w:trPr>
        <w:tc>
          <w:tcPr>
            <w:tcW w:w="1897" w:type="dxa"/>
            <w:vMerge/>
          </w:tcPr>
          <w:p w14:paraId="0DD98BFF" w14:textId="77777777" w:rsidR="000E0E6E" w:rsidRPr="00675F7C" w:rsidRDefault="000E0E6E" w:rsidP="005F1D36">
            <w:pPr>
              <w:pBdr>
                <w:top w:val="nil"/>
                <w:left w:val="nil"/>
                <w:bottom w:val="nil"/>
                <w:right w:val="nil"/>
                <w:between w:val="nil"/>
              </w:pBdr>
              <w:spacing w:line="360" w:lineRule="auto"/>
              <w:rPr>
                <w:rFonts w:ascii="Avenir Next LT Pro" w:eastAsia="Calibri" w:hAnsi="Avenir Next LT Pro" w:cs="Calibri"/>
                <w:b/>
                <w:sz w:val="24"/>
                <w:szCs w:val="24"/>
              </w:rPr>
            </w:pPr>
          </w:p>
        </w:tc>
        <w:tc>
          <w:tcPr>
            <w:tcW w:w="1572" w:type="dxa"/>
            <w:vMerge/>
          </w:tcPr>
          <w:p w14:paraId="6DDC77DF" w14:textId="77777777" w:rsidR="000E0E6E" w:rsidRPr="00675F7C" w:rsidRDefault="000E0E6E" w:rsidP="005F1D36">
            <w:pPr>
              <w:pBdr>
                <w:top w:val="nil"/>
                <w:left w:val="nil"/>
                <w:bottom w:val="nil"/>
                <w:right w:val="nil"/>
                <w:between w:val="nil"/>
              </w:pBdr>
              <w:spacing w:line="360" w:lineRule="auto"/>
              <w:rPr>
                <w:rFonts w:ascii="Avenir Next LT Pro" w:eastAsia="Calibri" w:hAnsi="Avenir Next LT Pro" w:cs="Calibri"/>
                <w:b/>
                <w:sz w:val="24"/>
                <w:szCs w:val="24"/>
              </w:rPr>
            </w:pPr>
          </w:p>
        </w:tc>
        <w:tc>
          <w:tcPr>
            <w:tcW w:w="1941" w:type="dxa"/>
            <w:vMerge/>
          </w:tcPr>
          <w:p w14:paraId="3DEF95BB" w14:textId="77777777" w:rsidR="000E0E6E" w:rsidRPr="00675F7C" w:rsidRDefault="000E0E6E" w:rsidP="005F1D36">
            <w:pPr>
              <w:pBdr>
                <w:top w:val="nil"/>
                <w:left w:val="nil"/>
                <w:bottom w:val="nil"/>
                <w:right w:val="nil"/>
                <w:between w:val="nil"/>
              </w:pBdr>
              <w:spacing w:line="360" w:lineRule="auto"/>
              <w:rPr>
                <w:rFonts w:ascii="Avenir Next LT Pro" w:eastAsia="Calibri" w:hAnsi="Avenir Next LT Pro" w:cs="Calibri"/>
                <w:b/>
                <w:sz w:val="24"/>
                <w:szCs w:val="24"/>
              </w:rPr>
            </w:pPr>
          </w:p>
        </w:tc>
        <w:tc>
          <w:tcPr>
            <w:tcW w:w="4733" w:type="dxa"/>
          </w:tcPr>
          <w:p w14:paraId="2B4FFA2E" w14:textId="77777777" w:rsidR="000E0E6E" w:rsidRPr="00675F7C" w:rsidRDefault="000E0E6E" w:rsidP="005F1D36">
            <w:pPr>
              <w:spacing w:line="360" w:lineRule="auto"/>
              <w:rPr>
                <w:rFonts w:ascii="Avenir Next LT Pro" w:eastAsia="Calibri" w:hAnsi="Avenir Next LT Pro" w:cs="Calibri"/>
                <w:sz w:val="24"/>
                <w:szCs w:val="24"/>
              </w:rPr>
            </w:pPr>
            <w:r w:rsidRPr="00675F7C">
              <w:rPr>
                <w:rFonts w:ascii="Avenir Next LT Pro" w:eastAsia="Calibri" w:hAnsi="Avenir Next LT Pro" w:cs="Calibri"/>
                <w:sz w:val="24"/>
                <w:szCs w:val="24"/>
              </w:rPr>
              <w:t>To promote occupational health and safety in the workplace</w:t>
            </w:r>
          </w:p>
        </w:tc>
      </w:tr>
      <w:tr w:rsidR="000E0E6E" w:rsidRPr="00675F7C" w14:paraId="4702CDEF" w14:textId="77777777" w:rsidTr="005F1D36">
        <w:trPr>
          <w:trHeight w:val="155"/>
        </w:trPr>
        <w:tc>
          <w:tcPr>
            <w:tcW w:w="1897" w:type="dxa"/>
            <w:vMerge/>
          </w:tcPr>
          <w:p w14:paraId="71BCEFF4" w14:textId="77777777" w:rsidR="000E0E6E" w:rsidRPr="00675F7C" w:rsidRDefault="000E0E6E" w:rsidP="005F1D36">
            <w:pPr>
              <w:pBdr>
                <w:top w:val="nil"/>
                <w:left w:val="nil"/>
                <w:bottom w:val="nil"/>
                <w:right w:val="nil"/>
                <w:between w:val="nil"/>
              </w:pBdr>
              <w:spacing w:line="360" w:lineRule="auto"/>
              <w:rPr>
                <w:rFonts w:ascii="Avenir Next LT Pro" w:eastAsia="Calibri" w:hAnsi="Avenir Next LT Pro" w:cs="Calibri"/>
                <w:b/>
                <w:sz w:val="24"/>
                <w:szCs w:val="24"/>
              </w:rPr>
            </w:pPr>
          </w:p>
        </w:tc>
        <w:tc>
          <w:tcPr>
            <w:tcW w:w="1572" w:type="dxa"/>
            <w:vMerge/>
          </w:tcPr>
          <w:p w14:paraId="784E5D9F" w14:textId="77777777" w:rsidR="000E0E6E" w:rsidRPr="00675F7C" w:rsidRDefault="000E0E6E" w:rsidP="005F1D36">
            <w:pPr>
              <w:pBdr>
                <w:top w:val="nil"/>
                <w:left w:val="nil"/>
                <w:bottom w:val="nil"/>
                <w:right w:val="nil"/>
                <w:between w:val="nil"/>
              </w:pBdr>
              <w:spacing w:line="360" w:lineRule="auto"/>
              <w:rPr>
                <w:rFonts w:ascii="Avenir Next LT Pro" w:eastAsia="Calibri" w:hAnsi="Avenir Next LT Pro" w:cs="Calibri"/>
                <w:b/>
                <w:sz w:val="24"/>
                <w:szCs w:val="24"/>
              </w:rPr>
            </w:pPr>
          </w:p>
        </w:tc>
        <w:tc>
          <w:tcPr>
            <w:tcW w:w="1941" w:type="dxa"/>
            <w:vMerge/>
          </w:tcPr>
          <w:p w14:paraId="716A91DF" w14:textId="77777777" w:rsidR="000E0E6E" w:rsidRPr="00675F7C" w:rsidRDefault="000E0E6E" w:rsidP="005F1D36">
            <w:pPr>
              <w:pBdr>
                <w:top w:val="nil"/>
                <w:left w:val="nil"/>
                <w:bottom w:val="nil"/>
                <w:right w:val="nil"/>
                <w:between w:val="nil"/>
              </w:pBdr>
              <w:spacing w:line="360" w:lineRule="auto"/>
              <w:rPr>
                <w:rFonts w:ascii="Avenir Next LT Pro" w:eastAsia="Calibri" w:hAnsi="Avenir Next LT Pro" w:cs="Calibri"/>
                <w:b/>
                <w:sz w:val="24"/>
                <w:szCs w:val="24"/>
              </w:rPr>
            </w:pPr>
          </w:p>
        </w:tc>
        <w:tc>
          <w:tcPr>
            <w:tcW w:w="4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B149F" w14:textId="77777777" w:rsidR="000E0E6E" w:rsidRPr="00675F7C" w:rsidRDefault="000E0E6E" w:rsidP="005F1D36">
            <w:pPr>
              <w:spacing w:line="360" w:lineRule="auto"/>
              <w:rPr>
                <w:rFonts w:ascii="Avenir Next LT Pro" w:eastAsia="Calibri" w:hAnsi="Avenir Next LT Pro" w:cs="Calibri"/>
                <w:sz w:val="24"/>
                <w:szCs w:val="24"/>
              </w:rPr>
            </w:pPr>
            <w:r w:rsidRPr="00675F7C">
              <w:rPr>
                <w:rFonts w:ascii="Avenir Next LT Pro" w:eastAsia="Calibri" w:hAnsi="Avenir Next LT Pro" w:cs="Calibri"/>
                <w:sz w:val="24"/>
                <w:szCs w:val="24"/>
              </w:rPr>
              <w:t>To ensure that efficient and effective fleet management</w:t>
            </w:r>
          </w:p>
        </w:tc>
      </w:tr>
      <w:tr w:rsidR="000E0E6E" w:rsidRPr="00675F7C" w14:paraId="770A511B" w14:textId="77777777" w:rsidTr="005F1D36">
        <w:trPr>
          <w:trHeight w:val="155"/>
        </w:trPr>
        <w:tc>
          <w:tcPr>
            <w:tcW w:w="1897" w:type="dxa"/>
            <w:vMerge/>
          </w:tcPr>
          <w:p w14:paraId="51A3302D" w14:textId="77777777" w:rsidR="000E0E6E" w:rsidRPr="00675F7C" w:rsidRDefault="000E0E6E" w:rsidP="005F1D36">
            <w:pPr>
              <w:pBdr>
                <w:top w:val="nil"/>
                <w:left w:val="nil"/>
                <w:bottom w:val="nil"/>
                <w:right w:val="nil"/>
                <w:between w:val="nil"/>
              </w:pBdr>
              <w:spacing w:line="360" w:lineRule="auto"/>
              <w:rPr>
                <w:rFonts w:ascii="Avenir Next LT Pro" w:eastAsia="Calibri" w:hAnsi="Avenir Next LT Pro" w:cs="Calibri"/>
                <w:b/>
                <w:sz w:val="24"/>
                <w:szCs w:val="24"/>
              </w:rPr>
            </w:pPr>
          </w:p>
        </w:tc>
        <w:tc>
          <w:tcPr>
            <w:tcW w:w="1572" w:type="dxa"/>
            <w:vMerge/>
          </w:tcPr>
          <w:p w14:paraId="7C7C0CD4" w14:textId="77777777" w:rsidR="000E0E6E" w:rsidRPr="00675F7C" w:rsidRDefault="000E0E6E" w:rsidP="005F1D36">
            <w:pPr>
              <w:pBdr>
                <w:top w:val="nil"/>
                <w:left w:val="nil"/>
                <w:bottom w:val="nil"/>
                <w:right w:val="nil"/>
                <w:between w:val="nil"/>
              </w:pBdr>
              <w:spacing w:line="360" w:lineRule="auto"/>
              <w:rPr>
                <w:rFonts w:ascii="Avenir Next LT Pro" w:eastAsia="Calibri" w:hAnsi="Avenir Next LT Pro" w:cs="Calibri"/>
                <w:b/>
                <w:sz w:val="24"/>
                <w:szCs w:val="24"/>
              </w:rPr>
            </w:pPr>
          </w:p>
        </w:tc>
        <w:tc>
          <w:tcPr>
            <w:tcW w:w="1941" w:type="dxa"/>
            <w:vMerge/>
          </w:tcPr>
          <w:p w14:paraId="3E052317" w14:textId="77777777" w:rsidR="000E0E6E" w:rsidRPr="00675F7C" w:rsidRDefault="000E0E6E" w:rsidP="005F1D36">
            <w:pPr>
              <w:pBdr>
                <w:top w:val="nil"/>
                <w:left w:val="nil"/>
                <w:bottom w:val="nil"/>
                <w:right w:val="nil"/>
                <w:between w:val="nil"/>
              </w:pBdr>
              <w:spacing w:line="360" w:lineRule="auto"/>
              <w:rPr>
                <w:rFonts w:ascii="Avenir Next LT Pro" w:eastAsia="Calibri" w:hAnsi="Avenir Next LT Pro" w:cs="Calibri"/>
                <w:b/>
                <w:sz w:val="24"/>
                <w:szCs w:val="24"/>
              </w:rPr>
            </w:pPr>
          </w:p>
        </w:tc>
        <w:tc>
          <w:tcPr>
            <w:tcW w:w="4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200FC8" w14:textId="77777777" w:rsidR="000E0E6E" w:rsidRPr="00675F7C" w:rsidRDefault="000E0E6E" w:rsidP="005F1D36">
            <w:pPr>
              <w:spacing w:line="360" w:lineRule="auto"/>
              <w:rPr>
                <w:rFonts w:ascii="Avenir Next LT Pro" w:eastAsia="Calibri" w:hAnsi="Avenir Next LT Pro" w:cs="Calibri"/>
                <w:sz w:val="24"/>
                <w:szCs w:val="24"/>
              </w:rPr>
            </w:pPr>
            <w:r w:rsidRPr="00675F7C">
              <w:rPr>
                <w:rFonts w:ascii="Avenir Next LT Pro" w:eastAsia="Calibri" w:hAnsi="Avenir Next LT Pro" w:cs="Calibri"/>
                <w:sz w:val="24"/>
                <w:szCs w:val="24"/>
              </w:rPr>
              <w:t>To ensure effective and efficient ICT Management</w:t>
            </w:r>
          </w:p>
        </w:tc>
      </w:tr>
      <w:tr w:rsidR="000E0E6E" w:rsidRPr="00675F7C" w14:paraId="71706247" w14:textId="77777777" w:rsidTr="005F1D36">
        <w:trPr>
          <w:trHeight w:val="1138"/>
        </w:trPr>
        <w:tc>
          <w:tcPr>
            <w:tcW w:w="1897" w:type="dxa"/>
            <w:vMerge/>
          </w:tcPr>
          <w:p w14:paraId="61D676C3" w14:textId="77777777" w:rsidR="000E0E6E" w:rsidRPr="00675F7C" w:rsidRDefault="000E0E6E" w:rsidP="005F1D36">
            <w:pPr>
              <w:pBdr>
                <w:top w:val="nil"/>
                <w:left w:val="nil"/>
                <w:bottom w:val="nil"/>
                <w:right w:val="nil"/>
                <w:between w:val="nil"/>
              </w:pBdr>
              <w:spacing w:line="360" w:lineRule="auto"/>
              <w:rPr>
                <w:rFonts w:ascii="Avenir Next LT Pro" w:eastAsia="Calibri" w:hAnsi="Avenir Next LT Pro" w:cs="Calibri"/>
                <w:b/>
                <w:sz w:val="24"/>
                <w:szCs w:val="24"/>
              </w:rPr>
            </w:pPr>
          </w:p>
        </w:tc>
        <w:tc>
          <w:tcPr>
            <w:tcW w:w="1572" w:type="dxa"/>
            <w:vMerge/>
          </w:tcPr>
          <w:p w14:paraId="7B96FDB7" w14:textId="77777777" w:rsidR="000E0E6E" w:rsidRPr="00675F7C" w:rsidRDefault="000E0E6E" w:rsidP="005F1D36">
            <w:pPr>
              <w:pBdr>
                <w:top w:val="nil"/>
                <w:left w:val="nil"/>
                <w:bottom w:val="nil"/>
                <w:right w:val="nil"/>
                <w:between w:val="nil"/>
              </w:pBdr>
              <w:spacing w:line="360" w:lineRule="auto"/>
              <w:rPr>
                <w:rFonts w:ascii="Avenir Next LT Pro" w:eastAsia="Calibri" w:hAnsi="Avenir Next LT Pro" w:cs="Calibri"/>
                <w:b/>
                <w:sz w:val="24"/>
                <w:szCs w:val="24"/>
              </w:rPr>
            </w:pPr>
          </w:p>
        </w:tc>
        <w:tc>
          <w:tcPr>
            <w:tcW w:w="1941" w:type="dxa"/>
            <w:vMerge/>
          </w:tcPr>
          <w:p w14:paraId="6A903E61" w14:textId="77777777" w:rsidR="000E0E6E" w:rsidRPr="00675F7C" w:rsidRDefault="000E0E6E" w:rsidP="005F1D36">
            <w:pPr>
              <w:pBdr>
                <w:top w:val="nil"/>
                <w:left w:val="nil"/>
                <w:bottom w:val="nil"/>
                <w:right w:val="nil"/>
                <w:between w:val="nil"/>
              </w:pBdr>
              <w:spacing w:line="360" w:lineRule="auto"/>
              <w:rPr>
                <w:rFonts w:ascii="Avenir Next LT Pro" w:eastAsia="Calibri" w:hAnsi="Avenir Next LT Pro" w:cs="Calibri"/>
                <w:b/>
                <w:sz w:val="24"/>
                <w:szCs w:val="24"/>
              </w:rPr>
            </w:pPr>
          </w:p>
        </w:tc>
        <w:tc>
          <w:tcPr>
            <w:tcW w:w="4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B5F478" w14:textId="77777777" w:rsidR="000E0E6E" w:rsidRPr="00675F7C" w:rsidRDefault="000E0E6E" w:rsidP="005F1D36">
            <w:pPr>
              <w:spacing w:line="360" w:lineRule="auto"/>
              <w:rPr>
                <w:rFonts w:ascii="Avenir Next LT Pro" w:eastAsia="Calibri" w:hAnsi="Avenir Next LT Pro" w:cs="Calibri"/>
                <w:sz w:val="24"/>
                <w:szCs w:val="24"/>
              </w:rPr>
            </w:pPr>
            <w:r w:rsidRPr="00675F7C">
              <w:rPr>
                <w:rFonts w:ascii="Avenir Next LT Pro" w:eastAsia="Calibri" w:hAnsi="Avenir Next LT Pro" w:cs="Calibri"/>
                <w:sz w:val="24"/>
                <w:szCs w:val="24"/>
              </w:rPr>
              <w:t>To promote healthy lifestyle amongst employees</w:t>
            </w:r>
          </w:p>
        </w:tc>
      </w:tr>
      <w:tr w:rsidR="000E0E6E" w:rsidRPr="00675F7C" w14:paraId="423FDCC5" w14:textId="77777777" w:rsidTr="005F1D36">
        <w:trPr>
          <w:trHeight w:val="1138"/>
        </w:trPr>
        <w:tc>
          <w:tcPr>
            <w:tcW w:w="1897" w:type="dxa"/>
          </w:tcPr>
          <w:p w14:paraId="7F7730F4" w14:textId="77777777" w:rsidR="000E0E6E" w:rsidRPr="00675F7C" w:rsidRDefault="000E0E6E" w:rsidP="005F1D36">
            <w:pPr>
              <w:spacing w:before="187" w:line="360" w:lineRule="auto"/>
              <w:rPr>
                <w:rFonts w:ascii="Avenir Next LT Pro" w:eastAsia="Calibri" w:hAnsi="Avenir Next LT Pro" w:cs="Calibri"/>
                <w:b/>
                <w:i/>
                <w:sz w:val="24"/>
                <w:szCs w:val="24"/>
              </w:rPr>
            </w:pPr>
          </w:p>
        </w:tc>
        <w:tc>
          <w:tcPr>
            <w:tcW w:w="1572" w:type="dxa"/>
          </w:tcPr>
          <w:p w14:paraId="1A9E07E4" w14:textId="77777777" w:rsidR="000E0E6E" w:rsidRPr="00675F7C" w:rsidRDefault="000E0E6E" w:rsidP="005F1D36">
            <w:pPr>
              <w:spacing w:before="187" w:line="360" w:lineRule="auto"/>
              <w:rPr>
                <w:rFonts w:ascii="Avenir Next LT Pro" w:eastAsia="Calibri" w:hAnsi="Avenir Next LT Pro" w:cs="Calibri"/>
                <w:b/>
                <w:i/>
                <w:sz w:val="24"/>
                <w:szCs w:val="24"/>
              </w:rPr>
            </w:pPr>
          </w:p>
        </w:tc>
        <w:tc>
          <w:tcPr>
            <w:tcW w:w="1941" w:type="dxa"/>
          </w:tcPr>
          <w:p w14:paraId="3BA1640F" w14:textId="77777777" w:rsidR="000E0E6E" w:rsidRPr="00675F7C" w:rsidRDefault="000E0E6E" w:rsidP="005F1D36">
            <w:pPr>
              <w:spacing w:before="187" w:line="360" w:lineRule="auto"/>
              <w:rPr>
                <w:rFonts w:ascii="Avenir Next LT Pro" w:eastAsia="Calibri" w:hAnsi="Avenir Next LT Pro" w:cs="Calibri"/>
                <w:b/>
                <w:i/>
                <w:sz w:val="24"/>
                <w:szCs w:val="24"/>
              </w:rPr>
            </w:pPr>
          </w:p>
        </w:tc>
        <w:tc>
          <w:tcPr>
            <w:tcW w:w="4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887010" w14:textId="77777777" w:rsidR="000E0E6E" w:rsidRPr="00675F7C" w:rsidRDefault="000E0E6E" w:rsidP="005F1D36">
            <w:pPr>
              <w:spacing w:line="360" w:lineRule="auto"/>
              <w:rPr>
                <w:rFonts w:ascii="Avenir Next LT Pro" w:eastAsia="Calibri" w:hAnsi="Avenir Next LT Pro" w:cs="Calibri"/>
                <w:sz w:val="24"/>
                <w:szCs w:val="24"/>
              </w:rPr>
            </w:pPr>
            <w:r w:rsidRPr="00675F7C">
              <w:rPr>
                <w:rFonts w:ascii="Avenir Next LT Pro" w:eastAsia="Calibri" w:hAnsi="Avenir Next LT Pro" w:cs="Calibri"/>
                <w:sz w:val="24"/>
                <w:szCs w:val="24"/>
              </w:rPr>
              <w:t>To ensure skills development and training to improve access to economic growth opportunities for marginalized groups within the municipality</w:t>
            </w:r>
          </w:p>
        </w:tc>
      </w:tr>
      <w:tr w:rsidR="000E0E6E" w:rsidRPr="00675F7C" w14:paraId="1B7FEA9B" w14:textId="77777777" w:rsidTr="005F1D36">
        <w:trPr>
          <w:trHeight w:val="839"/>
        </w:trPr>
        <w:tc>
          <w:tcPr>
            <w:tcW w:w="1897" w:type="dxa"/>
          </w:tcPr>
          <w:p w14:paraId="27054BEF" w14:textId="77777777" w:rsidR="000E0E6E" w:rsidRPr="00675F7C" w:rsidRDefault="000E0E6E" w:rsidP="005F1D36">
            <w:pPr>
              <w:spacing w:before="187" w:line="360" w:lineRule="auto"/>
              <w:rPr>
                <w:rFonts w:ascii="Avenir Next LT Pro" w:eastAsia="Calibri" w:hAnsi="Avenir Next LT Pro" w:cs="Calibri"/>
                <w:b/>
                <w:i/>
                <w:sz w:val="24"/>
                <w:szCs w:val="24"/>
              </w:rPr>
            </w:pPr>
          </w:p>
          <w:p w14:paraId="113EC58D" w14:textId="77777777" w:rsidR="000E0E6E" w:rsidRPr="00675F7C" w:rsidRDefault="000E0E6E" w:rsidP="005F1D36">
            <w:pPr>
              <w:spacing w:line="360" w:lineRule="auto"/>
              <w:rPr>
                <w:rFonts w:ascii="Avenir Next LT Pro" w:eastAsia="Calibri" w:hAnsi="Avenir Next LT Pro" w:cs="Calibri"/>
                <w:b/>
                <w:i/>
                <w:sz w:val="24"/>
                <w:szCs w:val="24"/>
              </w:rPr>
            </w:pPr>
            <w:r w:rsidRPr="00675F7C">
              <w:rPr>
                <w:rFonts w:ascii="Avenir Next LT Pro" w:eastAsia="Calibri" w:hAnsi="Avenir Next LT Pro" w:cs="Calibri"/>
                <w:b/>
                <w:i/>
                <w:sz w:val="24"/>
                <w:szCs w:val="24"/>
              </w:rPr>
              <w:t>Basic Service Delivery</w:t>
            </w:r>
          </w:p>
        </w:tc>
        <w:tc>
          <w:tcPr>
            <w:tcW w:w="1572" w:type="dxa"/>
          </w:tcPr>
          <w:p w14:paraId="302D6EC4" w14:textId="77777777" w:rsidR="000E0E6E" w:rsidRPr="00675F7C" w:rsidRDefault="000E0E6E" w:rsidP="005F1D36">
            <w:pPr>
              <w:spacing w:before="187" w:line="360" w:lineRule="auto"/>
              <w:rPr>
                <w:rFonts w:ascii="Avenir Next LT Pro" w:eastAsia="Calibri" w:hAnsi="Avenir Next LT Pro" w:cs="Calibri"/>
                <w:sz w:val="24"/>
                <w:szCs w:val="24"/>
              </w:rPr>
            </w:pPr>
          </w:p>
          <w:p w14:paraId="59FF260D" w14:textId="77777777" w:rsidR="000E0E6E" w:rsidRPr="00675F7C" w:rsidRDefault="000E0E6E" w:rsidP="005F1D36">
            <w:pPr>
              <w:spacing w:line="360" w:lineRule="auto"/>
              <w:ind w:right="251"/>
              <w:jc w:val="both"/>
              <w:rPr>
                <w:rFonts w:ascii="Avenir Next LT Pro" w:eastAsia="Calibri" w:hAnsi="Avenir Next LT Pro" w:cs="Calibri"/>
                <w:sz w:val="24"/>
                <w:szCs w:val="24"/>
              </w:rPr>
            </w:pPr>
            <w:r w:rsidRPr="00675F7C">
              <w:rPr>
                <w:rFonts w:ascii="Avenir Next LT Pro" w:eastAsia="Calibri" w:hAnsi="Avenir Next LT Pro" w:cs="Calibri"/>
                <w:sz w:val="24"/>
                <w:szCs w:val="24"/>
              </w:rPr>
              <w:t>Identify backlogs</w:t>
            </w:r>
          </w:p>
          <w:p w14:paraId="2C639A30" w14:textId="77777777" w:rsidR="000E0E6E" w:rsidRPr="00675F7C" w:rsidRDefault="000E0E6E" w:rsidP="005F1D36">
            <w:pPr>
              <w:spacing w:line="360" w:lineRule="auto"/>
              <w:ind w:right="252"/>
              <w:jc w:val="both"/>
              <w:rPr>
                <w:rFonts w:ascii="Avenir Next LT Pro" w:eastAsia="Calibri" w:hAnsi="Avenir Next LT Pro" w:cs="Calibri"/>
                <w:sz w:val="24"/>
                <w:szCs w:val="24"/>
              </w:rPr>
            </w:pPr>
            <w:r w:rsidRPr="00675F7C">
              <w:rPr>
                <w:rFonts w:ascii="Avenir Next LT Pro" w:eastAsia="Calibri" w:hAnsi="Avenir Next LT Pro" w:cs="Calibri"/>
                <w:sz w:val="24"/>
                <w:szCs w:val="24"/>
              </w:rPr>
              <w:lastRenderedPageBreak/>
              <w:t xml:space="preserve"> in order</w:t>
            </w:r>
          </w:p>
          <w:p w14:paraId="041EF8A3" w14:textId="77777777" w:rsidR="000E0E6E" w:rsidRPr="00675F7C" w:rsidRDefault="000E0E6E" w:rsidP="005F1D36">
            <w:pPr>
              <w:tabs>
                <w:tab w:val="left" w:pos="592"/>
              </w:tabs>
              <w:spacing w:line="360" w:lineRule="auto"/>
              <w:ind w:right="252"/>
              <w:jc w:val="both"/>
              <w:rPr>
                <w:rFonts w:ascii="Avenir Next LT Pro" w:eastAsia="Calibri" w:hAnsi="Avenir Next LT Pro" w:cs="Calibri"/>
                <w:sz w:val="24"/>
                <w:szCs w:val="24"/>
              </w:rPr>
            </w:pPr>
            <w:r w:rsidRPr="00675F7C">
              <w:rPr>
                <w:rFonts w:ascii="Avenir Next LT Pro" w:eastAsia="Calibri" w:hAnsi="Avenir Next LT Pro" w:cs="Calibri"/>
                <w:sz w:val="24"/>
                <w:szCs w:val="24"/>
              </w:rPr>
              <w:t>To improve</w:t>
            </w:r>
          </w:p>
          <w:p w14:paraId="3335267C" w14:textId="77777777" w:rsidR="000E0E6E" w:rsidRPr="00675F7C" w:rsidRDefault="000E0E6E" w:rsidP="005F1D36">
            <w:pPr>
              <w:tabs>
                <w:tab w:val="left" w:pos="1146"/>
              </w:tabs>
              <w:spacing w:line="360" w:lineRule="auto"/>
              <w:ind w:right="253"/>
              <w:jc w:val="both"/>
              <w:rPr>
                <w:rFonts w:ascii="Avenir Next LT Pro" w:eastAsia="Calibri" w:hAnsi="Avenir Next LT Pro" w:cs="Calibri"/>
                <w:sz w:val="24"/>
                <w:szCs w:val="24"/>
              </w:rPr>
            </w:pPr>
            <w:r w:rsidRPr="00675F7C">
              <w:rPr>
                <w:rFonts w:ascii="Avenir Next LT Pro" w:eastAsia="Calibri" w:hAnsi="Avenir Next LT Pro" w:cs="Calibri"/>
                <w:sz w:val="24"/>
                <w:szCs w:val="24"/>
              </w:rPr>
              <w:t>access to</w:t>
            </w:r>
          </w:p>
          <w:p w14:paraId="19122F67" w14:textId="77777777" w:rsidR="000E0E6E" w:rsidRPr="00675F7C" w:rsidRDefault="000E0E6E" w:rsidP="005F1D36">
            <w:pPr>
              <w:tabs>
                <w:tab w:val="left" w:pos="1000"/>
              </w:tabs>
              <w:spacing w:line="360" w:lineRule="auto"/>
              <w:ind w:right="251"/>
              <w:rPr>
                <w:rFonts w:ascii="Avenir Next LT Pro" w:eastAsia="Calibri" w:hAnsi="Avenir Next LT Pro" w:cs="Calibri"/>
                <w:sz w:val="24"/>
                <w:szCs w:val="24"/>
              </w:rPr>
            </w:pPr>
            <w:r w:rsidRPr="00675F7C">
              <w:rPr>
                <w:rFonts w:ascii="Avenir Next LT Pro" w:eastAsia="Calibri" w:hAnsi="Avenir Next LT Pro" w:cs="Calibri"/>
                <w:sz w:val="24"/>
                <w:szCs w:val="24"/>
              </w:rPr>
              <w:t>services and ensure proper operations and maintenance</w:t>
            </w:r>
          </w:p>
        </w:tc>
        <w:tc>
          <w:tcPr>
            <w:tcW w:w="1941" w:type="dxa"/>
          </w:tcPr>
          <w:p w14:paraId="69B1396A" w14:textId="77777777" w:rsidR="000E0E6E" w:rsidRPr="00675F7C" w:rsidRDefault="000E0E6E" w:rsidP="005F1D36">
            <w:pPr>
              <w:spacing w:before="187" w:line="360" w:lineRule="auto"/>
              <w:rPr>
                <w:rFonts w:ascii="Avenir Next LT Pro" w:eastAsia="Calibri" w:hAnsi="Avenir Next LT Pro" w:cs="Calibri"/>
                <w:b/>
                <w:sz w:val="24"/>
                <w:szCs w:val="24"/>
              </w:rPr>
            </w:pPr>
          </w:p>
          <w:p w14:paraId="4EF47DC9" w14:textId="77777777" w:rsidR="000E0E6E" w:rsidRPr="00675F7C" w:rsidRDefault="000E0E6E" w:rsidP="005F1D36">
            <w:pPr>
              <w:spacing w:line="360" w:lineRule="auto"/>
              <w:rPr>
                <w:rFonts w:ascii="Avenir Next LT Pro" w:eastAsia="Calibri" w:hAnsi="Avenir Next LT Pro" w:cs="Calibri"/>
                <w:b/>
                <w:sz w:val="24"/>
                <w:szCs w:val="24"/>
              </w:rPr>
            </w:pPr>
            <w:r w:rsidRPr="00675F7C">
              <w:rPr>
                <w:rFonts w:ascii="Avenir Next LT Pro" w:eastAsia="Calibri" w:hAnsi="Avenir Next LT Pro" w:cs="Calibri"/>
                <w:b/>
                <w:sz w:val="24"/>
                <w:szCs w:val="24"/>
              </w:rPr>
              <w:t xml:space="preserve">Pillar 2: Basic service </w:t>
            </w:r>
            <w:r w:rsidRPr="00675F7C">
              <w:rPr>
                <w:rFonts w:ascii="Avenir Next LT Pro" w:eastAsia="Calibri" w:hAnsi="Avenir Next LT Pro" w:cs="Calibri"/>
                <w:b/>
                <w:sz w:val="24"/>
                <w:szCs w:val="24"/>
              </w:rPr>
              <w:lastRenderedPageBreak/>
              <w:t>delivery</w:t>
            </w:r>
          </w:p>
        </w:tc>
        <w:tc>
          <w:tcPr>
            <w:tcW w:w="4733" w:type="dxa"/>
            <w:tcBorders>
              <w:top w:val="single" w:sz="4" w:space="0" w:color="000000"/>
              <w:left w:val="single" w:sz="4" w:space="0" w:color="000000"/>
              <w:bottom w:val="single" w:sz="4" w:space="0" w:color="000000"/>
              <w:right w:val="single" w:sz="4" w:space="0" w:color="000000"/>
            </w:tcBorders>
            <w:vAlign w:val="center"/>
          </w:tcPr>
          <w:p w14:paraId="148A5F8A" w14:textId="77777777" w:rsidR="000E0E6E" w:rsidRPr="00675F7C" w:rsidRDefault="000E0E6E" w:rsidP="005F1D36">
            <w:pPr>
              <w:spacing w:before="187" w:line="360" w:lineRule="auto"/>
              <w:rPr>
                <w:rFonts w:ascii="Avenir Next LT Pro" w:eastAsia="Calibri" w:hAnsi="Avenir Next LT Pro" w:cs="Calibri"/>
                <w:sz w:val="24"/>
                <w:szCs w:val="24"/>
              </w:rPr>
            </w:pPr>
            <w:r w:rsidRPr="00675F7C">
              <w:rPr>
                <w:rFonts w:ascii="Avenir Next LT Pro" w:eastAsia="Calibri" w:hAnsi="Avenir Next LT Pro" w:cs="Calibri"/>
                <w:sz w:val="24"/>
                <w:szCs w:val="24"/>
              </w:rPr>
              <w:lastRenderedPageBreak/>
              <w:t xml:space="preserve">To ensure the upgrade, construction and maintenance of infrastructure assets to enhance socio- economic development </w:t>
            </w:r>
            <w:r w:rsidRPr="00675F7C">
              <w:rPr>
                <w:rFonts w:ascii="Avenir Next LT Pro" w:eastAsia="Calibri" w:hAnsi="Avenir Next LT Pro" w:cs="Calibri"/>
                <w:sz w:val="24"/>
                <w:szCs w:val="24"/>
              </w:rPr>
              <w:lastRenderedPageBreak/>
              <w:t>within the municipality.</w:t>
            </w:r>
          </w:p>
        </w:tc>
      </w:tr>
    </w:tbl>
    <w:p w14:paraId="78D7CAAC" w14:textId="2078C1F7" w:rsidR="000E0E6E" w:rsidRPr="00675F7C" w:rsidRDefault="000E0E6E" w:rsidP="000E0E6E">
      <w:pPr>
        <w:tabs>
          <w:tab w:val="left" w:pos="2265"/>
        </w:tabs>
        <w:rPr>
          <w:lang w:val="en-US"/>
        </w:rPr>
      </w:pPr>
    </w:p>
    <w:p w14:paraId="2134F6AA" w14:textId="5DD71168" w:rsidR="00CA5925" w:rsidRPr="00675F7C" w:rsidRDefault="00CA5925" w:rsidP="00E11B50">
      <w:pPr>
        <w:pStyle w:val="Heading1"/>
        <w:numPr>
          <w:ilvl w:val="0"/>
          <w:numId w:val="0"/>
        </w:numPr>
        <w:spacing w:after="240" w:line="360" w:lineRule="auto"/>
        <w:rPr>
          <w:rFonts w:ascii="Avenir Next LT Pro" w:hAnsi="Avenir Next LT Pro" w:cs="Arial"/>
          <w:b w:val="0"/>
          <w:bCs/>
          <w:sz w:val="24"/>
          <w:szCs w:val="24"/>
        </w:rPr>
      </w:pPr>
    </w:p>
    <w:tbl>
      <w:tblPr>
        <w:tblStyle w:val="159"/>
        <w:tblW w:w="10143" w:type="dxa"/>
        <w:tblInd w:w="-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97"/>
        <w:gridCol w:w="1572"/>
        <w:gridCol w:w="1941"/>
        <w:gridCol w:w="4733"/>
      </w:tblGrid>
      <w:tr w:rsidR="008D4C21" w:rsidRPr="00675F7C" w14:paraId="698DA30E" w14:textId="77777777" w:rsidTr="008D4C21">
        <w:trPr>
          <w:trHeight w:val="1328"/>
        </w:trPr>
        <w:tc>
          <w:tcPr>
            <w:tcW w:w="1897" w:type="dxa"/>
            <w:vMerge w:val="restart"/>
          </w:tcPr>
          <w:p w14:paraId="741CD16B"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sz w:val="24"/>
                <w:szCs w:val="24"/>
              </w:rPr>
            </w:pPr>
          </w:p>
        </w:tc>
        <w:tc>
          <w:tcPr>
            <w:tcW w:w="1572" w:type="dxa"/>
            <w:vMerge w:val="restart"/>
          </w:tcPr>
          <w:p w14:paraId="109AF122"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sz w:val="24"/>
                <w:szCs w:val="24"/>
              </w:rPr>
            </w:pPr>
          </w:p>
        </w:tc>
        <w:tc>
          <w:tcPr>
            <w:tcW w:w="1941" w:type="dxa"/>
            <w:vMerge w:val="restart"/>
          </w:tcPr>
          <w:p w14:paraId="23215130"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sz w:val="24"/>
                <w:szCs w:val="24"/>
              </w:rPr>
            </w:pPr>
          </w:p>
        </w:tc>
        <w:tc>
          <w:tcPr>
            <w:tcW w:w="4733" w:type="dxa"/>
            <w:tcBorders>
              <w:top w:val="single" w:sz="4" w:space="0" w:color="000000"/>
              <w:left w:val="single" w:sz="4" w:space="0" w:color="000000"/>
              <w:right w:val="single" w:sz="4" w:space="0" w:color="000000"/>
            </w:tcBorders>
            <w:shd w:val="clear" w:color="auto" w:fill="auto"/>
            <w:vAlign w:val="center"/>
          </w:tcPr>
          <w:p w14:paraId="50345BE1" w14:textId="77777777" w:rsidR="008D4C21" w:rsidRPr="00675F7C" w:rsidRDefault="008D4C21" w:rsidP="00E11B50">
            <w:pPr>
              <w:spacing w:line="360" w:lineRule="auto"/>
              <w:rPr>
                <w:rFonts w:ascii="Avenir Next LT Pro" w:eastAsia="Calibri" w:hAnsi="Avenir Next LT Pro" w:cs="Calibri"/>
                <w:sz w:val="24"/>
                <w:szCs w:val="24"/>
              </w:rPr>
            </w:pPr>
            <w:r w:rsidRPr="00675F7C">
              <w:rPr>
                <w:rFonts w:ascii="Avenir Next LT Pro" w:eastAsia="Calibri" w:hAnsi="Avenir Next LT Pro" w:cs="Calibri"/>
                <w:sz w:val="24"/>
                <w:szCs w:val="24"/>
              </w:rPr>
              <w:t>To Ensure a Safe &amp; Healthy Environment</w:t>
            </w:r>
          </w:p>
          <w:p w14:paraId="03B59E7C" w14:textId="77777777" w:rsidR="008D4C21" w:rsidRPr="00675F7C" w:rsidRDefault="008D4C21" w:rsidP="00E11B50">
            <w:pPr>
              <w:spacing w:line="360" w:lineRule="auto"/>
              <w:rPr>
                <w:rFonts w:ascii="Avenir Next LT Pro" w:eastAsia="Calibri" w:hAnsi="Avenir Next LT Pro" w:cs="Calibri"/>
                <w:sz w:val="24"/>
                <w:szCs w:val="24"/>
              </w:rPr>
            </w:pPr>
          </w:p>
        </w:tc>
      </w:tr>
      <w:tr w:rsidR="008D4C21" w:rsidRPr="00675F7C" w14:paraId="7CAD1BC5" w14:textId="77777777" w:rsidTr="008D4C21">
        <w:trPr>
          <w:trHeight w:val="97"/>
        </w:trPr>
        <w:tc>
          <w:tcPr>
            <w:tcW w:w="1897" w:type="dxa"/>
            <w:vMerge/>
          </w:tcPr>
          <w:p w14:paraId="3BD038D0"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i/>
                <w:sz w:val="24"/>
                <w:szCs w:val="24"/>
              </w:rPr>
            </w:pPr>
          </w:p>
        </w:tc>
        <w:tc>
          <w:tcPr>
            <w:tcW w:w="1572" w:type="dxa"/>
            <w:vMerge/>
          </w:tcPr>
          <w:p w14:paraId="3E206532"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i/>
                <w:sz w:val="24"/>
                <w:szCs w:val="24"/>
              </w:rPr>
            </w:pPr>
          </w:p>
        </w:tc>
        <w:tc>
          <w:tcPr>
            <w:tcW w:w="1941" w:type="dxa"/>
            <w:vMerge/>
          </w:tcPr>
          <w:p w14:paraId="7BD6FCA3"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i/>
                <w:sz w:val="24"/>
                <w:szCs w:val="24"/>
              </w:rPr>
            </w:pPr>
          </w:p>
        </w:tc>
        <w:tc>
          <w:tcPr>
            <w:tcW w:w="4733" w:type="dxa"/>
            <w:tcBorders>
              <w:top w:val="single" w:sz="4" w:space="0" w:color="000000"/>
              <w:left w:val="single" w:sz="4" w:space="0" w:color="000000"/>
              <w:bottom w:val="single" w:sz="4" w:space="0" w:color="000000"/>
              <w:right w:val="single" w:sz="4" w:space="0" w:color="000000"/>
            </w:tcBorders>
          </w:tcPr>
          <w:p w14:paraId="01A6F261" w14:textId="77777777" w:rsidR="008D4C21" w:rsidRPr="00675F7C" w:rsidRDefault="008D4C21" w:rsidP="00E11B50">
            <w:pPr>
              <w:spacing w:before="187" w:line="360" w:lineRule="auto"/>
              <w:rPr>
                <w:rFonts w:ascii="Avenir Next LT Pro" w:eastAsia="Calibri" w:hAnsi="Avenir Next LT Pro" w:cs="Calibri"/>
                <w:sz w:val="24"/>
                <w:szCs w:val="24"/>
              </w:rPr>
            </w:pPr>
            <w:r w:rsidRPr="00675F7C">
              <w:rPr>
                <w:rFonts w:ascii="Avenir Next LT Pro" w:eastAsia="Calibri" w:hAnsi="Avenir Next LT Pro" w:cs="Calibri"/>
                <w:sz w:val="24"/>
                <w:szCs w:val="24"/>
              </w:rPr>
              <w:t>To ensure provision of free Basic Services for indigent residents of Mkhambathini Municipality</w:t>
            </w:r>
          </w:p>
        </w:tc>
      </w:tr>
      <w:tr w:rsidR="008D4C21" w:rsidRPr="00675F7C" w14:paraId="6C30340D" w14:textId="77777777" w:rsidTr="008D4C21">
        <w:trPr>
          <w:trHeight w:val="485"/>
        </w:trPr>
        <w:tc>
          <w:tcPr>
            <w:tcW w:w="1897" w:type="dxa"/>
            <w:vMerge w:val="restart"/>
          </w:tcPr>
          <w:p w14:paraId="20BDB510" w14:textId="77777777" w:rsidR="008D4C21" w:rsidRPr="00675F7C" w:rsidRDefault="008D4C21" w:rsidP="00E11B50">
            <w:pPr>
              <w:spacing w:before="187" w:line="360" w:lineRule="auto"/>
              <w:rPr>
                <w:rFonts w:ascii="Avenir Next LT Pro" w:eastAsia="Calibri" w:hAnsi="Avenir Next LT Pro" w:cs="Calibri"/>
                <w:b/>
                <w:i/>
                <w:sz w:val="24"/>
                <w:szCs w:val="24"/>
              </w:rPr>
            </w:pPr>
            <w:r w:rsidRPr="00675F7C">
              <w:rPr>
                <w:rFonts w:ascii="Avenir Next LT Pro" w:eastAsia="Calibri" w:hAnsi="Avenir Next LT Pro" w:cs="Calibri"/>
                <w:b/>
                <w:i/>
                <w:sz w:val="24"/>
                <w:szCs w:val="24"/>
              </w:rPr>
              <w:t>Local Economic Development</w:t>
            </w:r>
          </w:p>
        </w:tc>
        <w:tc>
          <w:tcPr>
            <w:tcW w:w="1572" w:type="dxa"/>
            <w:vMerge w:val="restart"/>
          </w:tcPr>
          <w:p w14:paraId="28D7E3A8" w14:textId="77777777" w:rsidR="008D4C21" w:rsidRPr="00675F7C" w:rsidRDefault="008D4C21" w:rsidP="00E11B50">
            <w:pPr>
              <w:tabs>
                <w:tab w:val="left" w:pos="1346"/>
              </w:tabs>
              <w:spacing w:line="360" w:lineRule="auto"/>
              <w:rPr>
                <w:rFonts w:ascii="Avenir Next LT Pro" w:eastAsia="Calibri" w:hAnsi="Avenir Next LT Pro" w:cs="Calibri"/>
                <w:sz w:val="24"/>
                <w:szCs w:val="24"/>
              </w:rPr>
            </w:pPr>
            <w:r w:rsidRPr="00675F7C">
              <w:rPr>
                <w:rFonts w:ascii="Avenir Next LT Pro" w:eastAsia="Calibri" w:hAnsi="Avenir Next LT Pro" w:cs="Calibri"/>
                <w:sz w:val="24"/>
                <w:szCs w:val="24"/>
              </w:rPr>
              <w:t>Create and promote an environment that promotes the development of the local economy and</w:t>
            </w:r>
          </w:p>
          <w:p w14:paraId="7D456A63" w14:textId="77777777" w:rsidR="008D4C21" w:rsidRPr="00675F7C" w:rsidRDefault="008D4C21" w:rsidP="00E11B50">
            <w:pPr>
              <w:spacing w:line="360" w:lineRule="auto"/>
              <w:rPr>
                <w:rFonts w:ascii="Avenir Next LT Pro" w:eastAsia="Calibri" w:hAnsi="Avenir Next LT Pro" w:cs="Calibri"/>
                <w:sz w:val="24"/>
                <w:szCs w:val="24"/>
              </w:rPr>
            </w:pPr>
            <w:r w:rsidRPr="00675F7C">
              <w:rPr>
                <w:rFonts w:ascii="Avenir Next LT Pro" w:eastAsia="Calibri" w:hAnsi="Avenir Next LT Pro" w:cs="Calibri"/>
                <w:sz w:val="24"/>
                <w:szCs w:val="24"/>
              </w:rPr>
              <w:t>facilitate job creation through sustainable projects</w:t>
            </w:r>
          </w:p>
        </w:tc>
        <w:tc>
          <w:tcPr>
            <w:tcW w:w="1941" w:type="dxa"/>
            <w:vMerge w:val="restart"/>
          </w:tcPr>
          <w:p w14:paraId="6B0F474E" w14:textId="77777777" w:rsidR="008D4C21" w:rsidRPr="00675F7C" w:rsidRDefault="008D4C21" w:rsidP="00E11B50">
            <w:pPr>
              <w:spacing w:before="187" w:line="360" w:lineRule="auto"/>
              <w:rPr>
                <w:rFonts w:ascii="Avenir Next LT Pro" w:eastAsia="Calibri" w:hAnsi="Avenir Next LT Pro" w:cs="Calibri"/>
                <w:b/>
                <w:sz w:val="24"/>
                <w:szCs w:val="24"/>
              </w:rPr>
            </w:pPr>
            <w:r w:rsidRPr="00675F7C">
              <w:rPr>
                <w:rFonts w:ascii="Avenir Next LT Pro" w:eastAsia="Calibri" w:hAnsi="Avenir Next LT Pro" w:cs="Calibri"/>
                <w:b/>
                <w:sz w:val="24"/>
                <w:szCs w:val="24"/>
              </w:rPr>
              <w:t>Pillar 2: Basic service delivery</w:t>
            </w:r>
          </w:p>
        </w:tc>
        <w:tc>
          <w:tcPr>
            <w:tcW w:w="4733" w:type="dxa"/>
            <w:tcBorders>
              <w:top w:val="single" w:sz="4" w:space="0" w:color="000000"/>
              <w:left w:val="single" w:sz="4" w:space="0" w:color="000000"/>
              <w:bottom w:val="single" w:sz="4" w:space="0" w:color="000000"/>
              <w:right w:val="single" w:sz="4" w:space="0" w:color="000000"/>
            </w:tcBorders>
            <w:vAlign w:val="center"/>
          </w:tcPr>
          <w:p w14:paraId="442F788B" w14:textId="77777777" w:rsidR="008D4C21" w:rsidRPr="00675F7C" w:rsidRDefault="008D4C21" w:rsidP="00E11B50">
            <w:pPr>
              <w:spacing w:before="187" w:line="360" w:lineRule="auto"/>
              <w:rPr>
                <w:rFonts w:ascii="Avenir Next LT Pro" w:eastAsia="Calibri" w:hAnsi="Avenir Next LT Pro" w:cs="Calibri"/>
                <w:sz w:val="24"/>
                <w:szCs w:val="24"/>
              </w:rPr>
            </w:pPr>
            <w:r w:rsidRPr="00675F7C">
              <w:rPr>
                <w:rFonts w:ascii="Avenir Next LT Pro" w:eastAsia="Calibri" w:hAnsi="Avenir Next LT Pro" w:cs="Calibri"/>
                <w:sz w:val="24"/>
                <w:szCs w:val="24"/>
              </w:rPr>
              <w:t>To support the Municipality's Rural and Agricultural Development Initiatives</w:t>
            </w:r>
          </w:p>
        </w:tc>
      </w:tr>
      <w:tr w:rsidR="008D4C21" w:rsidRPr="00675F7C" w14:paraId="226523A1" w14:textId="77777777" w:rsidTr="008D4C21">
        <w:trPr>
          <w:trHeight w:val="97"/>
        </w:trPr>
        <w:tc>
          <w:tcPr>
            <w:tcW w:w="1897" w:type="dxa"/>
            <w:vMerge/>
          </w:tcPr>
          <w:p w14:paraId="78B65739"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i/>
                <w:sz w:val="24"/>
                <w:szCs w:val="24"/>
              </w:rPr>
            </w:pPr>
          </w:p>
        </w:tc>
        <w:tc>
          <w:tcPr>
            <w:tcW w:w="1572" w:type="dxa"/>
            <w:vMerge/>
          </w:tcPr>
          <w:p w14:paraId="063D198D"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i/>
                <w:sz w:val="24"/>
                <w:szCs w:val="24"/>
              </w:rPr>
            </w:pPr>
          </w:p>
        </w:tc>
        <w:tc>
          <w:tcPr>
            <w:tcW w:w="1941" w:type="dxa"/>
            <w:vMerge/>
          </w:tcPr>
          <w:p w14:paraId="7109E2CD"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i/>
                <w:sz w:val="24"/>
                <w:szCs w:val="24"/>
              </w:rPr>
            </w:pPr>
          </w:p>
        </w:tc>
        <w:tc>
          <w:tcPr>
            <w:tcW w:w="4733" w:type="dxa"/>
            <w:tcBorders>
              <w:top w:val="single" w:sz="4" w:space="0" w:color="000000"/>
              <w:left w:val="single" w:sz="4" w:space="0" w:color="000000"/>
              <w:bottom w:val="single" w:sz="4" w:space="0" w:color="000000"/>
              <w:right w:val="single" w:sz="4" w:space="0" w:color="000000"/>
            </w:tcBorders>
            <w:vAlign w:val="center"/>
          </w:tcPr>
          <w:p w14:paraId="234ED599" w14:textId="77777777" w:rsidR="008D4C21" w:rsidRPr="00675F7C" w:rsidRDefault="008D4C21" w:rsidP="00E11B50">
            <w:pPr>
              <w:spacing w:before="187" w:line="360" w:lineRule="auto"/>
              <w:rPr>
                <w:rFonts w:ascii="Avenir Next LT Pro" w:eastAsia="Calibri" w:hAnsi="Avenir Next LT Pro" w:cs="Calibri"/>
                <w:sz w:val="24"/>
                <w:szCs w:val="24"/>
                <w:highlight w:val="yellow"/>
              </w:rPr>
            </w:pPr>
            <w:r w:rsidRPr="00675F7C">
              <w:rPr>
                <w:rFonts w:ascii="Avenir Next LT Pro" w:eastAsia="Calibri" w:hAnsi="Avenir Next LT Pro" w:cs="Calibri"/>
                <w:sz w:val="24"/>
                <w:szCs w:val="24"/>
              </w:rPr>
              <w:t>To develop and support all emerging SMMEs and Cooperatives within the municipality</w:t>
            </w:r>
          </w:p>
        </w:tc>
      </w:tr>
      <w:tr w:rsidR="008D4C21" w:rsidRPr="00675F7C" w14:paraId="0377B0E9" w14:textId="77777777" w:rsidTr="008D4C21">
        <w:trPr>
          <w:trHeight w:val="962"/>
        </w:trPr>
        <w:tc>
          <w:tcPr>
            <w:tcW w:w="1897" w:type="dxa"/>
            <w:vMerge/>
          </w:tcPr>
          <w:p w14:paraId="39128CAB"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i/>
                <w:sz w:val="24"/>
                <w:szCs w:val="24"/>
              </w:rPr>
            </w:pPr>
          </w:p>
        </w:tc>
        <w:tc>
          <w:tcPr>
            <w:tcW w:w="1572" w:type="dxa"/>
            <w:vMerge/>
          </w:tcPr>
          <w:p w14:paraId="17AB58BC"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i/>
                <w:sz w:val="24"/>
                <w:szCs w:val="24"/>
              </w:rPr>
            </w:pPr>
          </w:p>
        </w:tc>
        <w:tc>
          <w:tcPr>
            <w:tcW w:w="1941" w:type="dxa"/>
            <w:vMerge/>
          </w:tcPr>
          <w:p w14:paraId="2377EB42"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i/>
                <w:sz w:val="24"/>
                <w:szCs w:val="24"/>
              </w:rPr>
            </w:pPr>
          </w:p>
        </w:tc>
        <w:tc>
          <w:tcPr>
            <w:tcW w:w="4733" w:type="dxa"/>
            <w:tcBorders>
              <w:top w:val="single" w:sz="4" w:space="0" w:color="000000"/>
              <w:left w:val="single" w:sz="4" w:space="0" w:color="000000"/>
              <w:bottom w:val="single" w:sz="4" w:space="0" w:color="000000"/>
              <w:right w:val="single" w:sz="4" w:space="0" w:color="000000"/>
            </w:tcBorders>
            <w:vAlign w:val="center"/>
          </w:tcPr>
          <w:p w14:paraId="4A88F6FA" w14:textId="77777777" w:rsidR="008D4C21" w:rsidRPr="00675F7C" w:rsidRDefault="008D4C21" w:rsidP="00E11B50">
            <w:pPr>
              <w:spacing w:before="187" w:line="360" w:lineRule="auto"/>
              <w:rPr>
                <w:rFonts w:ascii="Avenir Next LT Pro" w:eastAsia="Calibri" w:hAnsi="Avenir Next LT Pro" w:cs="Calibri"/>
                <w:sz w:val="24"/>
                <w:szCs w:val="24"/>
                <w:highlight w:val="yellow"/>
              </w:rPr>
            </w:pPr>
            <w:r w:rsidRPr="00675F7C">
              <w:rPr>
                <w:rFonts w:ascii="Avenir Next LT Pro" w:eastAsia="Calibri" w:hAnsi="Avenir Next LT Pro" w:cs="Calibri"/>
                <w:sz w:val="24"/>
                <w:szCs w:val="24"/>
              </w:rPr>
              <w:t xml:space="preserve">To promote the rights of vulnerable groups through various socio-economic development </w:t>
            </w:r>
            <w:proofErr w:type="spellStart"/>
            <w:r w:rsidRPr="00675F7C">
              <w:rPr>
                <w:rFonts w:ascii="Avenir Next LT Pro" w:eastAsia="Calibri" w:hAnsi="Avenir Next LT Pro" w:cs="Calibri"/>
                <w:sz w:val="24"/>
                <w:szCs w:val="24"/>
              </w:rPr>
              <w:t>programmes</w:t>
            </w:r>
            <w:proofErr w:type="spellEnd"/>
          </w:p>
        </w:tc>
      </w:tr>
      <w:tr w:rsidR="008D4C21" w:rsidRPr="00675F7C" w14:paraId="7334BF29" w14:textId="77777777" w:rsidTr="008D4C21">
        <w:trPr>
          <w:trHeight w:val="97"/>
        </w:trPr>
        <w:tc>
          <w:tcPr>
            <w:tcW w:w="1897" w:type="dxa"/>
            <w:vMerge/>
          </w:tcPr>
          <w:p w14:paraId="7416DD48"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i/>
                <w:sz w:val="24"/>
                <w:szCs w:val="24"/>
              </w:rPr>
            </w:pPr>
          </w:p>
        </w:tc>
        <w:tc>
          <w:tcPr>
            <w:tcW w:w="1572" w:type="dxa"/>
            <w:vMerge/>
          </w:tcPr>
          <w:p w14:paraId="2C3412FC"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i/>
                <w:sz w:val="24"/>
                <w:szCs w:val="24"/>
              </w:rPr>
            </w:pPr>
          </w:p>
        </w:tc>
        <w:tc>
          <w:tcPr>
            <w:tcW w:w="1941" w:type="dxa"/>
            <w:vMerge/>
          </w:tcPr>
          <w:p w14:paraId="64C922E3"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i/>
                <w:sz w:val="24"/>
                <w:szCs w:val="24"/>
              </w:rPr>
            </w:pPr>
          </w:p>
        </w:tc>
        <w:tc>
          <w:tcPr>
            <w:tcW w:w="4733" w:type="dxa"/>
            <w:tcBorders>
              <w:top w:val="single" w:sz="4" w:space="0" w:color="000000"/>
              <w:left w:val="single" w:sz="4" w:space="0" w:color="000000"/>
              <w:bottom w:val="single" w:sz="4" w:space="0" w:color="000000"/>
              <w:right w:val="single" w:sz="4" w:space="0" w:color="000000"/>
            </w:tcBorders>
            <w:vAlign w:val="center"/>
          </w:tcPr>
          <w:p w14:paraId="134C5A66" w14:textId="77777777" w:rsidR="008D4C21" w:rsidRPr="00675F7C" w:rsidRDefault="008D4C21" w:rsidP="00E11B50">
            <w:pPr>
              <w:spacing w:before="187" w:line="360" w:lineRule="auto"/>
              <w:rPr>
                <w:rFonts w:ascii="Avenir Next LT Pro" w:eastAsia="Calibri" w:hAnsi="Avenir Next LT Pro" w:cs="Calibri"/>
                <w:sz w:val="24"/>
                <w:szCs w:val="24"/>
              </w:rPr>
            </w:pPr>
            <w:r w:rsidRPr="00675F7C">
              <w:rPr>
                <w:rFonts w:ascii="Avenir Next LT Pro" w:eastAsia="Calibri" w:hAnsi="Avenir Next LT Pro" w:cs="Calibri"/>
                <w:sz w:val="24"/>
                <w:szCs w:val="24"/>
              </w:rPr>
              <w:t>To Promote Sports and Recreation</w:t>
            </w:r>
          </w:p>
        </w:tc>
      </w:tr>
      <w:tr w:rsidR="008D4C21" w:rsidRPr="00675F7C" w14:paraId="026D35D2" w14:textId="77777777" w:rsidTr="008D4C21">
        <w:trPr>
          <w:trHeight w:val="1409"/>
        </w:trPr>
        <w:tc>
          <w:tcPr>
            <w:tcW w:w="1897" w:type="dxa"/>
            <w:vMerge/>
          </w:tcPr>
          <w:p w14:paraId="2F93D162"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i/>
                <w:sz w:val="24"/>
                <w:szCs w:val="24"/>
              </w:rPr>
            </w:pPr>
          </w:p>
        </w:tc>
        <w:tc>
          <w:tcPr>
            <w:tcW w:w="1572" w:type="dxa"/>
            <w:vMerge/>
          </w:tcPr>
          <w:p w14:paraId="54D47145"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i/>
                <w:sz w:val="24"/>
                <w:szCs w:val="24"/>
              </w:rPr>
            </w:pPr>
          </w:p>
        </w:tc>
        <w:tc>
          <w:tcPr>
            <w:tcW w:w="1941" w:type="dxa"/>
            <w:vMerge/>
          </w:tcPr>
          <w:p w14:paraId="750A47A5"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i/>
                <w:sz w:val="24"/>
                <w:szCs w:val="24"/>
              </w:rPr>
            </w:pPr>
          </w:p>
        </w:tc>
        <w:tc>
          <w:tcPr>
            <w:tcW w:w="4733" w:type="dxa"/>
            <w:tcBorders>
              <w:top w:val="single" w:sz="4" w:space="0" w:color="000000"/>
              <w:left w:val="single" w:sz="4" w:space="0" w:color="000000"/>
              <w:bottom w:val="single" w:sz="4" w:space="0" w:color="000000"/>
              <w:right w:val="single" w:sz="4" w:space="0" w:color="000000"/>
            </w:tcBorders>
            <w:vAlign w:val="center"/>
          </w:tcPr>
          <w:p w14:paraId="266B6E25" w14:textId="77777777" w:rsidR="008D4C21" w:rsidRPr="00675F7C" w:rsidRDefault="008D4C21" w:rsidP="00E11B50">
            <w:pPr>
              <w:spacing w:before="187" w:line="360" w:lineRule="auto"/>
              <w:rPr>
                <w:rFonts w:ascii="Avenir Next LT Pro" w:eastAsia="Calibri" w:hAnsi="Avenir Next LT Pro" w:cs="Calibri"/>
                <w:sz w:val="24"/>
                <w:szCs w:val="24"/>
              </w:rPr>
            </w:pPr>
            <w:r w:rsidRPr="00675F7C">
              <w:rPr>
                <w:rFonts w:ascii="Avenir Next LT Pro" w:eastAsia="Calibri" w:hAnsi="Avenir Next LT Pro" w:cs="Calibri"/>
                <w:sz w:val="24"/>
                <w:szCs w:val="24"/>
              </w:rPr>
              <w:t>To create awareness and promote healthy lifestyles that combat dreaded diseases such as HIV/AIDS and COVID-19</w:t>
            </w:r>
          </w:p>
        </w:tc>
      </w:tr>
      <w:tr w:rsidR="008D4C21" w:rsidRPr="00675F7C" w14:paraId="1F16131E" w14:textId="77777777" w:rsidTr="008D4C21">
        <w:trPr>
          <w:trHeight w:val="97"/>
        </w:trPr>
        <w:tc>
          <w:tcPr>
            <w:tcW w:w="1897" w:type="dxa"/>
            <w:vMerge/>
          </w:tcPr>
          <w:p w14:paraId="1B468F14"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i/>
                <w:sz w:val="24"/>
                <w:szCs w:val="24"/>
              </w:rPr>
            </w:pPr>
          </w:p>
        </w:tc>
        <w:tc>
          <w:tcPr>
            <w:tcW w:w="1572" w:type="dxa"/>
            <w:vMerge/>
          </w:tcPr>
          <w:p w14:paraId="7CEBB59F"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i/>
                <w:sz w:val="24"/>
                <w:szCs w:val="24"/>
              </w:rPr>
            </w:pPr>
          </w:p>
        </w:tc>
        <w:tc>
          <w:tcPr>
            <w:tcW w:w="1941" w:type="dxa"/>
            <w:vMerge/>
          </w:tcPr>
          <w:p w14:paraId="79A3A046"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i/>
                <w:sz w:val="24"/>
                <w:szCs w:val="24"/>
              </w:rPr>
            </w:pPr>
          </w:p>
        </w:tc>
        <w:tc>
          <w:tcPr>
            <w:tcW w:w="4733" w:type="dxa"/>
            <w:tcBorders>
              <w:top w:val="single" w:sz="4" w:space="0" w:color="000000"/>
              <w:left w:val="single" w:sz="4" w:space="0" w:color="000000"/>
              <w:bottom w:val="single" w:sz="4" w:space="0" w:color="000000"/>
              <w:right w:val="single" w:sz="4" w:space="0" w:color="000000"/>
            </w:tcBorders>
            <w:vAlign w:val="center"/>
          </w:tcPr>
          <w:p w14:paraId="1548A607" w14:textId="77777777" w:rsidR="008D4C21" w:rsidRPr="00675F7C" w:rsidRDefault="008D4C21" w:rsidP="00E11B50">
            <w:pPr>
              <w:spacing w:line="360" w:lineRule="auto"/>
              <w:rPr>
                <w:rFonts w:ascii="Avenir Next LT Pro" w:eastAsia="Calibri" w:hAnsi="Avenir Next LT Pro" w:cs="Calibri"/>
                <w:sz w:val="24"/>
                <w:szCs w:val="24"/>
              </w:rPr>
            </w:pPr>
            <w:r w:rsidRPr="00675F7C">
              <w:rPr>
                <w:rFonts w:ascii="Avenir Next LT Pro" w:eastAsia="Calibri" w:hAnsi="Avenir Next LT Pro" w:cs="Calibri"/>
                <w:sz w:val="24"/>
                <w:szCs w:val="24"/>
              </w:rPr>
              <w:t>To promote tourism within the municipal area</w:t>
            </w:r>
          </w:p>
        </w:tc>
      </w:tr>
      <w:tr w:rsidR="008D4C21" w:rsidRPr="00675F7C" w14:paraId="167A813D" w14:textId="77777777" w:rsidTr="008D4C21">
        <w:trPr>
          <w:trHeight w:val="100"/>
        </w:trPr>
        <w:tc>
          <w:tcPr>
            <w:tcW w:w="1897" w:type="dxa"/>
            <w:vMerge/>
          </w:tcPr>
          <w:p w14:paraId="5FEE605D"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i/>
                <w:sz w:val="24"/>
                <w:szCs w:val="24"/>
              </w:rPr>
            </w:pPr>
          </w:p>
        </w:tc>
        <w:tc>
          <w:tcPr>
            <w:tcW w:w="1572" w:type="dxa"/>
            <w:vMerge/>
          </w:tcPr>
          <w:p w14:paraId="56F3B77C"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i/>
                <w:sz w:val="24"/>
                <w:szCs w:val="24"/>
              </w:rPr>
            </w:pPr>
          </w:p>
        </w:tc>
        <w:tc>
          <w:tcPr>
            <w:tcW w:w="1941" w:type="dxa"/>
            <w:vMerge/>
          </w:tcPr>
          <w:p w14:paraId="5ED2F8DF"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i/>
                <w:sz w:val="24"/>
                <w:szCs w:val="24"/>
              </w:rPr>
            </w:pPr>
          </w:p>
        </w:tc>
        <w:tc>
          <w:tcPr>
            <w:tcW w:w="4733" w:type="dxa"/>
            <w:tcBorders>
              <w:top w:val="single" w:sz="4" w:space="0" w:color="000000"/>
              <w:left w:val="single" w:sz="4" w:space="0" w:color="000000"/>
              <w:bottom w:val="single" w:sz="4" w:space="0" w:color="000000"/>
              <w:right w:val="single" w:sz="4" w:space="0" w:color="000000"/>
            </w:tcBorders>
            <w:vAlign w:val="center"/>
          </w:tcPr>
          <w:p w14:paraId="5EA26145" w14:textId="77777777" w:rsidR="008D4C21" w:rsidRPr="00675F7C" w:rsidRDefault="008D4C21" w:rsidP="00E11B50">
            <w:pPr>
              <w:spacing w:before="187" w:line="360" w:lineRule="auto"/>
              <w:rPr>
                <w:rFonts w:ascii="Avenir Next LT Pro" w:eastAsia="Calibri" w:hAnsi="Avenir Next LT Pro" w:cs="Calibri"/>
                <w:sz w:val="24"/>
                <w:szCs w:val="24"/>
              </w:rPr>
            </w:pPr>
            <w:r w:rsidRPr="00675F7C">
              <w:rPr>
                <w:rFonts w:ascii="Avenir Next LT Pro" w:eastAsia="Calibri" w:hAnsi="Avenir Next LT Pro" w:cs="Calibri"/>
                <w:sz w:val="24"/>
                <w:szCs w:val="24"/>
              </w:rPr>
              <w:t>To promote Arts and Culture Activities</w:t>
            </w:r>
          </w:p>
        </w:tc>
      </w:tr>
      <w:tr w:rsidR="008D4C21" w:rsidRPr="00675F7C" w14:paraId="5ED23BF4" w14:textId="77777777" w:rsidTr="008D4C21">
        <w:trPr>
          <w:trHeight w:val="100"/>
        </w:trPr>
        <w:tc>
          <w:tcPr>
            <w:tcW w:w="1897" w:type="dxa"/>
            <w:vMerge/>
          </w:tcPr>
          <w:p w14:paraId="0A27D7D3"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i/>
                <w:sz w:val="24"/>
                <w:szCs w:val="24"/>
              </w:rPr>
            </w:pPr>
          </w:p>
        </w:tc>
        <w:tc>
          <w:tcPr>
            <w:tcW w:w="1572" w:type="dxa"/>
            <w:vMerge/>
          </w:tcPr>
          <w:p w14:paraId="358F7585"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i/>
                <w:sz w:val="24"/>
                <w:szCs w:val="24"/>
              </w:rPr>
            </w:pPr>
          </w:p>
        </w:tc>
        <w:tc>
          <w:tcPr>
            <w:tcW w:w="1941" w:type="dxa"/>
            <w:vMerge/>
          </w:tcPr>
          <w:p w14:paraId="5B9C4E2D"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i/>
                <w:sz w:val="24"/>
                <w:szCs w:val="24"/>
              </w:rPr>
            </w:pPr>
          </w:p>
        </w:tc>
        <w:tc>
          <w:tcPr>
            <w:tcW w:w="4733" w:type="dxa"/>
            <w:tcBorders>
              <w:top w:val="single" w:sz="4" w:space="0" w:color="000000"/>
              <w:left w:val="single" w:sz="4" w:space="0" w:color="000000"/>
              <w:bottom w:val="single" w:sz="4" w:space="0" w:color="000000"/>
              <w:right w:val="single" w:sz="4" w:space="0" w:color="000000"/>
            </w:tcBorders>
            <w:vAlign w:val="center"/>
          </w:tcPr>
          <w:p w14:paraId="166FEC8B" w14:textId="77777777" w:rsidR="008D4C21" w:rsidRPr="00675F7C" w:rsidRDefault="008D4C21" w:rsidP="00E11B50">
            <w:pPr>
              <w:spacing w:before="187" w:line="360" w:lineRule="auto"/>
              <w:rPr>
                <w:rFonts w:ascii="Avenir Next LT Pro" w:eastAsia="Calibri" w:hAnsi="Avenir Next LT Pro" w:cs="Calibri"/>
                <w:sz w:val="24"/>
                <w:szCs w:val="24"/>
              </w:rPr>
            </w:pPr>
            <w:r w:rsidRPr="00675F7C">
              <w:rPr>
                <w:rFonts w:ascii="Avenir Next LT Pro" w:eastAsia="Calibri" w:hAnsi="Avenir Next LT Pro" w:cs="Calibri"/>
                <w:sz w:val="24"/>
                <w:szCs w:val="24"/>
              </w:rPr>
              <w:t xml:space="preserve">To ensure effective implementation of Operation Sukuma Sakhe and Special Programs </w:t>
            </w:r>
          </w:p>
        </w:tc>
      </w:tr>
      <w:tr w:rsidR="008D4C21" w:rsidRPr="00675F7C" w14:paraId="11FE7740" w14:textId="77777777" w:rsidTr="008D4C21">
        <w:trPr>
          <w:trHeight w:val="100"/>
        </w:trPr>
        <w:tc>
          <w:tcPr>
            <w:tcW w:w="1897" w:type="dxa"/>
            <w:vMerge/>
          </w:tcPr>
          <w:p w14:paraId="01737E15" w14:textId="77777777" w:rsidR="008D4C21" w:rsidRPr="00675F7C" w:rsidRDefault="008D4C21" w:rsidP="00E11B50">
            <w:pPr>
              <w:spacing w:before="187" w:line="360" w:lineRule="auto"/>
              <w:rPr>
                <w:rFonts w:ascii="Avenir Next LT Pro" w:eastAsia="Calibri" w:hAnsi="Avenir Next LT Pro" w:cs="Calibri"/>
                <w:sz w:val="24"/>
                <w:szCs w:val="24"/>
              </w:rPr>
            </w:pPr>
          </w:p>
        </w:tc>
        <w:tc>
          <w:tcPr>
            <w:tcW w:w="1572" w:type="dxa"/>
            <w:vMerge/>
          </w:tcPr>
          <w:p w14:paraId="46B891C4" w14:textId="77777777" w:rsidR="008D4C21" w:rsidRPr="00675F7C" w:rsidRDefault="008D4C21" w:rsidP="00E11B50">
            <w:pPr>
              <w:spacing w:before="187" w:line="360" w:lineRule="auto"/>
              <w:rPr>
                <w:rFonts w:ascii="Avenir Next LT Pro" w:eastAsia="Calibri" w:hAnsi="Avenir Next LT Pro" w:cs="Calibri"/>
                <w:b/>
                <w:sz w:val="24"/>
                <w:szCs w:val="24"/>
              </w:rPr>
            </w:pPr>
          </w:p>
        </w:tc>
        <w:tc>
          <w:tcPr>
            <w:tcW w:w="1941" w:type="dxa"/>
            <w:vMerge/>
          </w:tcPr>
          <w:p w14:paraId="31BCF781" w14:textId="77777777" w:rsidR="008D4C21" w:rsidRPr="00675F7C" w:rsidRDefault="008D4C21" w:rsidP="00E11B50">
            <w:pPr>
              <w:spacing w:before="187" w:line="360" w:lineRule="auto"/>
              <w:rPr>
                <w:rFonts w:ascii="Avenir Next LT Pro" w:eastAsia="Calibri" w:hAnsi="Avenir Next LT Pro" w:cs="Calibri"/>
                <w:b/>
                <w:sz w:val="24"/>
                <w:szCs w:val="24"/>
              </w:rPr>
            </w:pPr>
          </w:p>
        </w:tc>
        <w:tc>
          <w:tcPr>
            <w:tcW w:w="4733" w:type="dxa"/>
            <w:tcBorders>
              <w:top w:val="single" w:sz="4" w:space="0" w:color="000000"/>
              <w:left w:val="single" w:sz="4" w:space="0" w:color="000000"/>
              <w:bottom w:val="single" w:sz="4" w:space="0" w:color="000000"/>
              <w:right w:val="single" w:sz="4" w:space="0" w:color="000000"/>
            </w:tcBorders>
            <w:vAlign w:val="center"/>
          </w:tcPr>
          <w:p w14:paraId="396FD300" w14:textId="77777777" w:rsidR="008D4C21" w:rsidRPr="00675F7C" w:rsidRDefault="008D4C21" w:rsidP="00E11B50">
            <w:pPr>
              <w:spacing w:before="187" w:line="360" w:lineRule="auto"/>
              <w:rPr>
                <w:rFonts w:ascii="Avenir Next LT Pro" w:eastAsia="Calibri" w:hAnsi="Avenir Next LT Pro" w:cs="Calibri"/>
                <w:sz w:val="24"/>
                <w:szCs w:val="24"/>
              </w:rPr>
            </w:pPr>
            <w:r w:rsidRPr="00675F7C">
              <w:rPr>
                <w:rFonts w:ascii="Avenir Next LT Pro" w:eastAsia="Calibri" w:hAnsi="Avenir Next LT Pro" w:cs="Calibri"/>
                <w:sz w:val="24"/>
                <w:szCs w:val="24"/>
              </w:rPr>
              <w:t>To promote emerging businesses</w:t>
            </w:r>
          </w:p>
        </w:tc>
      </w:tr>
      <w:tr w:rsidR="008D4C21" w:rsidRPr="00675F7C" w14:paraId="2F79A8CE" w14:textId="77777777" w:rsidTr="008D4C21">
        <w:trPr>
          <w:trHeight w:val="1328"/>
        </w:trPr>
        <w:tc>
          <w:tcPr>
            <w:tcW w:w="1897" w:type="dxa"/>
            <w:vMerge w:val="restart"/>
          </w:tcPr>
          <w:p w14:paraId="0BFA7EAE" w14:textId="77777777" w:rsidR="008D4C21" w:rsidRPr="00675F7C" w:rsidRDefault="008D4C21" w:rsidP="00E11B50">
            <w:pPr>
              <w:spacing w:before="187" w:line="360" w:lineRule="auto"/>
              <w:rPr>
                <w:rFonts w:ascii="Avenir Next LT Pro" w:eastAsia="Calibri" w:hAnsi="Avenir Next LT Pro" w:cs="Calibri"/>
                <w:b/>
                <w:i/>
                <w:sz w:val="24"/>
                <w:szCs w:val="24"/>
              </w:rPr>
            </w:pPr>
          </w:p>
          <w:p w14:paraId="23DA9DD9" w14:textId="77777777" w:rsidR="008D4C21" w:rsidRPr="00675F7C" w:rsidRDefault="008D4C21" w:rsidP="00E11B50">
            <w:pPr>
              <w:spacing w:line="360" w:lineRule="auto"/>
              <w:rPr>
                <w:rFonts w:ascii="Avenir Next LT Pro" w:eastAsia="Calibri" w:hAnsi="Avenir Next LT Pro" w:cs="Calibri"/>
                <w:b/>
                <w:i/>
                <w:sz w:val="24"/>
                <w:szCs w:val="24"/>
              </w:rPr>
            </w:pPr>
            <w:r w:rsidRPr="00675F7C">
              <w:rPr>
                <w:rFonts w:ascii="Avenir Next LT Pro" w:eastAsia="Calibri" w:hAnsi="Avenir Next LT Pro" w:cs="Calibri"/>
                <w:b/>
                <w:i/>
                <w:sz w:val="24"/>
                <w:szCs w:val="24"/>
              </w:rPr>
              <w:t>Municipal Financial Viability and Management</w:t>
            </w:r>
          </w:p>
        </w:tc>
        <w:tc>
          <w:tcPr>
            <w:tcW w:w="1572" w:type="dxa"/>
            <w:vMerge w:val="restart"/>
          </w:tcPr>
          <w:p w14:paraId="14E64FFF" w14:textId="77777777" w:rsidR="008D4C21" w:rsidRPr="00675F7C" w:rsidRDefault="008D4C21" w:rsidP="00E11B50">
            <w:pPr>
              <w:spacing w:line="360" w:lineRule="auto"/>
              <w:rPr>
                <w:rFonts w:ascii="Avenir Next LT Pro" w:eastAsia="Calibri" w:hAnsi="Avenir Next LT Pro" w:cs="Calibri"/>
                <w:sz w:val="24"/>
                <w:szCs w:val="24"/>
              </w:rPr>
            </w:pPr>
          </w:p>
          <w:p w14:paraId="6297AC05" w14:textId="77777777" w:rsidR="008D4C21" w:rsidRPr="00675F7C" w:rsidRDefault="008D4C21" w:rsidP="00E11B50">
            <w:pPr>
              <w:spacing w:line="360" w:lineRule="auto"/>
              <w:rPr>
                <w:rFonts w:ascii="Avenir Next LT Pro" w:eastAsia="Calibri" w:hAnsi="Avenir Next LT Pro" w:cs="Calibri"/>
                <w:sz w:val="24"/>
                <w:szCs w:val="24"/>
              </w:rPr>
            </w:pPr>
            <w:r w:rsidRPr="00675F7C">
              <w:rPr>
                <w:rFonts w:ascii="Avenir Next LT Pro" w:eastAsia="Calibri" w:hAnsi="Avenir Next LT Pro" w:cs="Calibri"/>
                <w:sz w:val="24"/>
                <w:szCs w:val="24"/>
              </w:rPr>
              <w:t>Review the revenue enhancement strategy and implement financial management policies, procedures, and systems</w:t>
            </w:r>
          </w:p>
        </w:tc>
        <w:tc>
          <w:tcPr>
            <w:tcW w:w="1941" w:type="dxa"/>
            <w:vMerge w:val="restart"/>
          </w:tcPr>
          <w:p w14:paraId="6FAF3978" w14:textId="77777777" w:rsidR="008D4C21" w:rsidRPr="00675F7C" w:rsidRDefault="008D4C21" w:rsidP="00E11B50">
            <w:pPr>
              <w:spacing w:before="187" w:line="360" w:lineRule="auto"/>
              <w:rPr>
                <w:rFonts w:ascii="Avenir Next LT Pro" w:eastAsia="Calibri" w:hAnsi="Avenir Next LT Pro" w:cs="Calibri"/>
                <w:b/>
                <w:sz w:val="24"/>
                <w:szCs w:val="24"/>
              </w:rPr>
            </w:pPr>
          </w:p>
          <w:p w14:paraId="303CA1E3" w14:textId="77777777" w:rsidR="008D4C21" w:rsidRPr="00675F7C" w:rsidRDefault="008D4C21" w:rsidP="00E11B50">
            <w:pPr>
              <w:spacing w:line="360" w:lineRule="auto"/>
              <w:rPr>
                <w:rFonts w:ascii="Avenir Next LT Pro" w:eastAsia="Calibri" w:hAnsi="Avenir Next LT Pro" w:cs="Calibri"/>
                <w:b/>
                <w:sz w:val="24"/>
                <w:szCs w:val="24"/>
              </w:rPr>
            </w:pPr>
            <w:r w:rsidRPr="00675F7C">
              <w:rPr>
                <w:rFonts w:ascii="Avenir Next LT Pro" w:eastAsia="Calibri" w:hAnsi="Avenir Next LT Pro" w:cs="Calibri"/>
                <w:b/>
                <w:sz w:val="24"/>
                <w:szCs w:val="24"/>
              </w:rPr>
              <w:t>Pillar 4: Sound financial management</w:t>
            </w:r>
          </w:p>
        </w:tc>
        <w:tc>
          <w:tcPr>
            <w:tcW w:w="4733" w:type="dxa"/>
            <w:tcBorders>
              <w:top w:val="single" w:sz="4" w:space="0" w:color="000000"/>
              <w:left w:val="single" w:sz="4" w:space="0" w:color="000000"/>
              <w:right w:val="single" w:sz="4" w:space="0" w:color="000000"/>
            </w:tcBorders>
            <w:vAlign w:val="center"/>
          </w:tcPr>
          <w:p w14:paraId="211B4D85" w14:textId="77777777" w:rsidR="008D4C21" w:rsidRPr="00675F7C" w:rsidRDefault="008D4C21" w:rsidP="00E11B50">
            <w:pPr>
              <w:spacing w:before="187" w:line="360" w:lineRule="auto"/>
              <w:rPr>
                <w:rFonts w:ascii="Avenir Next LT Pro" w:eastAsia="Calibri" w:hAnsi="Avenir Next LT Pro" w:cs="Calibri"/>
                <w:sz w:val="24"/>
                <w:szCs w:val="24"/>
              </w:rPr>
            </w:pPr>
            <w:r w:rsidRPr="00675F7C">
              <w:rPr>
                <w:rFonts w:ascii="Avenir Next LT Pro" w:eastAsia="Calibri" w:hAnsi="Avenir Next LT Pro" w:cs="Calibri"/>
                <w:sz w:val="24"/>
                <w:szCs w:val="24"/>
              </w:rPr>
              <w:t>To ensure enforcement of sound financial management practices</w:t>
            </w:r>
          </w:p>
        </w:tc>
      </w:tr>
      <w:tr w:rsidR="008D4C21" w:rsidRPr="00675F7C" w14:paraId="34177307" w14:textId="77777777" w:rsidTr="008D4C21">
        <w:trPr>
          <w:trHeight w:val="155"/>
        </w:trPr>
        <w:tc>
          <w:tcPr>
            <w:tcW w:w="1897" w:type="dxa"/>
            <w:vMerge/>
          </w:tcPr>
          <w:p w14:paraId="657B4ED0"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sz w:val="24"/>
                <w:szCs w:val="24"/>
              </w:rPr>
            </w:pPr>
          </w:p>
        </w:tc>
        <w:tc>
          <w:tcPr>
            <w:tcW w:w="1572" w:type="dxa"/>
            <w:vMerge/>
          </w:tcPr>
          <w:p w14:paraId="468B6F7B"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sz w:val="24"/>
                <w:szCs w:val="24"/>
              </w:rPr>
            </w:pPr>
          </w:p>
        </w:tc>
        <w:tc>
          <w:tcPr>
            <w:tcW w:w="1941" w:type="dxa"/>
            <w:vMerge/>
          </w:tcPr>
          <w:p w14:paraId="6E40AD6E"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sz w:val="24"/>
                <w:szCs w:val="24"/>
              </w:rPr>
            </w:pPr>
          </w:p>
        </w:tc>
        <w:tc>
          <w:tcPr>
            <w:tcW w:w="4733" w:type="dxa"/>
            <w:tcBorders>
              <w:top w:val="single" w:sz="4" w:space="0" w:color="000000"/>
              <w:left w:val="single" w:sz="4" w:space="0" w:color="000000"/>
              <w:bottom w:val="single" w:sz="4" w:space="0" w:color="000000"/>
              <w:right w:val="single" w:sz="4" w:space="0" w:color="000000"/>
            </w:tcBorders>
            <w:vAlign w:val="center"/>
          </w:tcPr>
          <w:p w14:paraId="424A3671" w14:textId="77777777" w:rsidR="008D4C21" w:rsidRPr="00675F7C" w:rsidRDefault="008D4C21" w:rsidP="00E11B50">
            <w:pPr>
              <w:spacing w:before="187" w:line="360" w:lineRule="auto"/>
              <w:rPr>
                <w:rFonts w:ascii="Avenir Next LT Pro" w:eastAsia="Calibri" w:hAnsi="Avenir Next LT Pro" w:cs="Calibri"/>
                <w:sz w:val="24"/>
                <w:szCs w:val="24"/>
              </w:rPr>
            </w:pPr>
            <w:r w:rsidRPr="00675F7C">
              <w:rPr>
                <w:rFonts w:ascii="Avenir Next LT Pro" w:eastAsia="Calibri" w:hAnsi="Avenir Next LT Pro" w:cs="Calibri"/>
                <w:sz w:val="24"/>
                <w:szCs w:val="24"/>
              </w:rPr>
              <w:t>To ensure that the Budget is spent according to budget projection</w:t>
            </w:r>
          </w:p>
        </w:tc>
      </w:tr>
      <w:tr w:rsidR="008D4C21" w:rsidRPr="00675F7C" w14:paraId="7DF208DA" w14:textId="77777777" w:rsidTr="008D4C21">
        <w:trPr>
          <w:trHeight w:val="155"/>
        </w:trPr>
        <w:tc>
          <w:tcPr>
            <w:tcW w:w="1897" w:type="dxa"/>
            <w:vMerge/>
          </w:tcPr>
          <w:p w14:paraId="03D5AC2E"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sz w:val="24"/>
                <w:szCs w:val="24"/>
              </w:rPr>
            </w:pPr>
          </w:p>
        </w:tc>
        <w:tc>
          <w:tcPr>
            <w:tcW w:w="1572" w:type="dxa"/>
            <w:vMerge/>
          </w:tcPr>
          <w:p w14:paraId="373B1EE8"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sz w:val="24"/>
                <w:szCs w:val="24"/>
              </w:rPr>
            </w:pPr>
          </w:p>
        </w:tc>
        <w:tc>
          <w:tcPr>
            <w:tcW w:w="1941" w:type="dxa"/>
            <w:vMerge/>
          </w:tcPr>
          <w:p w14:paraId="721D6B9B"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sz w:val="24"/>
                <w:szCs w:val="24"/>
              </w:rPr>
            </w:pPr>
          </w:p>
        </w:tc>
        <w:tc>
          <w:tcPr>
            <w:tcW w:w="4733" w:type="dxa"/>
            <w:tcBorders>
              <w:top w:val="single" w:sz="4" w:space="0" w:color="000000"/>
              <w:left w:val="single" w:sz="4" w:space="0" w:color="000000"/>
              <w:bottom w:val="single" w:sz="4" w:space="0" w:color="000000"/>
              <w:right w:val="single" w:sz="4" w:space="0" w:color="000000"/>
            </w:tcBorders>
            <w:vAlign w:val="center"/>
          </w:tcPr>
          <w:p w14:paraId="6DB61935" w14:textId="77777777" w:rsidR="008D4C21" w:rsidRPr="00675F7C" w:rsidRDefault="008D4C21" w:rsidP="00E11B50">
            <w:pPr>
              <w:spacing w:before="187" w:line="360" w:lineRule="auto"/>
              <w:rPr>
                <w:rFonts w:ascii="Avenir Next LT Pro" w:eastAsia="Calibri" w:hAnsi="Avenir Next LT Pro" w:cs="Calibri"/>
                <w:sz w:val="24"/>
                <w:szCs w:val="24"/>
              </w:rPr>
            </w:pPr>
            <w:r w:rsidRPr="00675F7C">
              <w:rPr>
                <w:rFonts w:ascii="Avenir Next LT Pro" w:eastAsia="Calibri" w:hAnsi="Avenir Next LT Pro" w:cs="Calibri"/>
                <w:sz w:val="24"/>
                <w:szCs w:val="24"/>
              </w:rPr>
              <w:t>To ensure compilation of a credible Annual Financial Statements</w:t>
            </w:r>
          </w:p>
        </w:tc>
      </w:tr>
      <w:tr w:rsidR="008D4C21" w:rsidRPr="00675F7C" w14:paraId="661CD8E3" w14:textId="77777777" w:rsidTr="008D4C21">
        <w:trPr>
          <w:trHeight w:val="971"/>
        </w:trPr>
        <w:tc>
          <w:tcPr>
            <w:tcW w:w="1897" w:type="dxa"/>
            <w:vMerge/>
          </w:tcPr>
          <w:p w14:paraId="4ABB1C2F"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sz w:val="24"/>
                <w:szCs w:val="24"/>
              </w:rPr>
            </w:pPr>
          </w:p>
        </w:tc>
        <w:tc>
          <w:tcPr>
            <w:tcW w:w="1572" w:type="dxa"/>
            <w:vMerge/>
          </w:tcPr>
          <w:p w14:paraId="07351424"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sz w:val="24"/>
                <w:szCs w:val="24"/>
              </w:rPr>
            </w:pPr>
          </w:p>
        </w:tc>
        <w:tc>
          <w:tcPr>
            <w:tcW w:w="1941" w:type="dxa"/>
            <w:vMerge/>
          </w:tcPr>
          <w:p w14:paraId="1A524D1F"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sz w:val="24"/>
                <w:szCs w:val="24"/>
              </w:rPr>
            </w:pPr>
          </w:p>
        </w:tc>
        <w:tc>
          <w:tcPr>
            <w:tcW w:w="4733" w:type="dxa"/>
            <w:tcBorders>
              <w:top w:val="single" w:sz="4" w:space="0" w:color="000000"/>
              <w:left w:val="single" w:sz="4" w:space="0" w:color="000000"/>
              <w:bottom w:val="single" w:sz="4" w:space="0" w:color="000000"/>
              <w:right w:val="single" w:sz="4" w:space="0" w:color="000000"/>
            </w:tcBorders>
            <w:vAlign w:val="center"/>
          </w:tcPr>
          <w:p w14:paraId="62655FE6" w14:textId="77777777" w:rsidR="008D4C21" w:rsidRPr="00675F7C" w:rsidRDefault="008D4C21" w:rsidP="00E11B50">
            <w:pPr>
              <w:spacing w:before="187" w:line="360" w:lineRule="auto"/>
              <w:rPr>
                <w:rFonts w:ascii="Avenir Next LT Pro" w:eastAsia="Calibri" w:hAnsi="Avenir Next LT Pro" w:cs="Calibri"/>
                <w:sz w:val="24"/>
                <w:szCs w:val="24"/>
              </w:rPr>
            </w:pPr>
            <w:r w:rsidRPr="00675F7C">
              <w:rPr>
                <w:rFonts w:ascii="Avenir Next LT Pro" w:eastAsia="Calibri" w:hAnsi="Avenir Next LT Pro" w:cs="Calibri"/>
                <w:sz w:val="24"/>
                <w:szCs w:val="24"/>
              </w:rPr>
              <w:t>To ensure revenue enhancement</w:t>
            </w:r>
          </w:p>
        </w:tc>
      </w:tr>
      <w:tr w:rsidR="008D4C21" w:rsidRPr="00675F7C" w14:paraId="41D82F94" w14:textId="77777777" w:rsidTr="008D4C21">
        <w:trPr>
          <w:trHeight w:val="155"/>
        </w:trPr>
        <w:tc>
          <w:tcPr>
            <w:tcW w:w="1897" w:type="dxa"/>
            <w:vMerge/>
          </w:tcPr>
          <w:p w14:paraId="1421B29E"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sz w:val="24"/>
                <w:szCs w:val="24"/>
              </w:rPr>
            </w:pPr>
          </w:p>
        </w:tc>
        <w:tc>
          <w:tcPr>
            <w:tcW w:w="1572" w:type="dxa"/>
            <w:vMerge/>
          </w:tcPr>
          <w:p w14:paraId="6BCE15D0"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sz w:val="24"/>
                <w:szCs w:val="24"/>
              </w:rPr>
            </w:pPr>
          </w:p>
        </w:tc>
        <w:tc>
          <w:tcPr>
            <w:tcW w:w="1941" w:type="dxa"/>
            <w:vMerge/>
          </w:tcPr>
          <w:p w14:paraId="5C27B22A"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sz w:val="24"/>
                <w:szCs w:val="24"/>
              </w:rPr>
            </w:pPr>
          </w:p>
        </w:tc>
        <w:tc>
          <w:tcPr>
            <w:tcW w:w="4733" w:type="dxa"/>
            <w:tcBorders>
              <w:top w:val="single" w:sz="4" w:space="0" w:color="000000"/>
              <w:left w:val="single" w:sz="4" w:space="0" w:color="000000"/>
              <w:bottom w:val="single" w:sz="4" w:space="0" w:color="000000"/>
              <w:right w:val="single" w:sz="4" w:space="0" w:color="000000"/>
            </w:tcBorders>
            <w:vAlign w:val="center"/>
          </w:tcPr>
          <w:p w14:paraId="79EADAC8" w14:textId="77777777" w:rsidR="008D4C21" w:rsidRPr="00675F7C" w:rsidRDefault="008D4C21" w:rsidP="00E11B50">
            <w:pPr>
              <w:spacing w:before="187" w:line="360" w:lineRule="auto"/>
              <w:rPr>
                <w:rFonts w:ascii="Avenir Next LT Pro" w:eastAsia="Calibri" w:hAnsi="Avenir Next LT Pro" w:cs="Calibri"/>
                <w:sz w:val="24"/>
                <w:szCs w:val="24"/>
              </w:rPr>
            </w:pPr>
            <w:r w:rsidRPr="00675F7C">
              <w:rPr>
                <w:rFonts w:ascii="Avenir Next LT Pro" w:eastAsia="Calibri" w:hAnsi="Avenir Next LT Pro" w:cs="Calibri"/>
                <w:sz w:val="24"/>
                <w:szCs w:val="24"/>
              </w:rPr>
              <w:t>To ensure that the Municipal Liquidity position is managed at 1:07</w:t>
            </w:r>
          </w:p>
        </w:tc>
      </w:tr>
      <w:tr w:rsidR="008D4C21" w:rsidRPr="00675F7C" w14:paraId="2BF5C75A" w14:textId="77777777" w:rsidTr="008D4C21">
        <w:trPr>
          <w:trHeight w:val="13"/>
        </w:trPr>
        <w:tc>
          <w:tcPr>
            <w:tcW w:w="1897" w:type="dxa"/>
            <w:vMerge/>
          </w:tcPr>
          <w:p w14:paraId="09B06E77"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sz w:val="24"/>
                <w:szCs w:val="24"/>
              </w:rPr>
            </w:pPr>
          </w:p>
        </w:tc>
        <w:tc>
          <w:tcPr>
            <w:tcW w:w="1572" w:type="dxa"/>
            <w:vMerge/>
          </w:tcPr>
          <w:p w14:paraId="508A8274"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sz w:val="24"/>
                <w:szCs w:val="24"/>
              </w:rPr>
            </w:pPr>
          </w:p>
        </w:tc>
        <w:tc>
          <w:tcPr>
            <w:tcW w:w="1941" w:type="dxa"/>
            <w:vMerge/>
          </w:tcPr>
          <w:p w14:paraId="6CBB70F5"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sz w:val="24"/>
                <w:szCs w:val="24"/>
              </w:rPr>
            </w:pPr>
          </w:p>
        </w:tc>
        <w:tc>
          <w:tcPr>
            <w:tcW w:w="4733" w:type="dxa"/>
            <w:tcBorders>
              <w:top w:val="single" w:sz="4" w:space="0" w:color="000000"/>
              <w:left w:val="single" w:sz="4" w:space="0" w:color="000000"/>
              <w:bottom w:val="single" w:sz="4" w:space="0" w:color="000000"/>
              <w:right w:val="single" w:sz="4" w:space="0" w:color="000000"/>
            </w:tcBorders>
            <w:vAlign w:val="center"/>
          </w:tcPr>
          <w:p w14:paraId="6DE95885" w14:textId="77777777" w:rsidR="008D4C21" w:rsidRPr="00675F7C" w:rsidRDefault="008D4C21" w:rsidP="00E11B50">
            <w:pPr>
              <w:spacing w:before="187" w:line="360" w:lineRule="auto"/>
              <w:rPr>
                <w:rFonts w:ascii="Avenir Next LT Pro" w:eastAsia="Calibri" w:hAnsi="Avenir Next LT Pro" w:cs="Calibri"/>
                <w:sz w:val="24"/>
                <w:szCs w:val="24"/>
              </w:rPr>
            </w:pPr>
            <w:r w:rsidRPr="00675F7C">
              <w:rPr>
                <w:rFonts w:ascii="Avenir Next LT Pro" w:eastAsia="Calibri" w:hAnsi="Avenir Next LT Pro" w:cs="Calibri"/>
                <w:sz w:val="24"/>
                <w:szCs w:val="24"/>
              </w:rPr>
              <w:t>To ensure effective management of the payroll system</w:t>
            </w:r>
          </w:p>
        </w:tc>
      </w:tr>
      <w:tr w:rsidR="008D4C21" w:rsidRPr="00675F7C" w14:paraId="47E99DE3" w14:textId="77777777" w:rsidTr="008D4C21">
        <w:trPr>
          <w:trHeight w:val="62"/>
        </w:trPr>
        <w:tc>
          <w:tcPr>
            <w:tcW w:w="1897" w:type="dxa"/>
            <w:vMerge/>
          </w:tcPr>
          <w:p w14:paraId="48E889A7"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sz w:val="24"/>
                <w:szCs w:val="24"/>
              </w:rPr>
            </w:pPr>
          </w:p>
        </w:tc>
        <w:tc>
          <w:tcPr>
            <w:tcW w:w="1572" w:type="dxa"/>
            <w:vMerge/>
          </w:tcPr>
          <w:p w14:paraId="1BF5B9BD"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sz w:val="24"/>
                <w:szCs w:val="24"/>
              </w:rPr>
            </w:pPr>
          </w:p>
        </w:tc>
        <w:tc>
          <w:tcPr>
            <w:tcW w:w="1941" w:type="dxa"/>
            <w:vMerge/>
          </w:tcPr>
          <w:p w14:paraId="3CE35AFB"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sz w:val="24"/>
                <w:szCs w:val="24"/>
              </w:rPr>
            </w:pPr>
          </w:p>
        </w:tc>
        <w:tc>
          <w:tcPr>
            <w:tcW w:w="4733" w:type="dxa"/>
            <w:tcBorders>
              <w:top w:val="single" w:sz="4" w:space="0" w:color="000000"/>
              <w:left w:val="single" w:sz="4" w:space="0" w:color="000000"/>
              <w:bottom w:val="single" w:sz="4" w:space="0" w:color="000000"/>
              <w:right w:val="single" w:sz="4" w:space="0" w:color="000000"/>
            </w:tcBorders>
            <w:vAlign w:val="center"/>
          </w:tcPr>
          <w:p w14:paraId="7926286C" w14:textId="77777777" w:rsidR="008D4C21" w:rsidRPr="00675F7C" w:rsidRDefault="008D4C21" w:rsidP="00E11B50">
            <w:pPr>
              <w:spacing w:before="187" w:line="360" w:lineRule="auto"/>
              <w:rPr>
                <w:rFonts w:ascii="Avenir Next LT Pro" w:eastAsia="Calibri" w:hAnsi="Avenir Next LT Pro" w:cs="Calibri"/>
                <w:sz w:val="24"/>
                <w:szCs w:val="24"/>
              </w:rPr>
            </w:pPr>
            <w:r w:rsidRPr="00675F7C">
              <w:rPr>
                <w:rFonts w:ascii="Avenir Next LT Pro" w:eastAsia="Calibri" w:hAnsi="Avenir Next LT Pro" w:cs="Calibri"/>
                <w:sz w:val="24"/>
                <w:szCs w:val="24"/>
              </w:rPr>
              <w:t>To ensure effective and efficient grants management</w:t>
            </w:r>
          </w:p>
        </w:tc>
      </w:tr>
      <w:tr w:rsidR="008D4C21" w:rsidRPr="00675F7C" w14:paraId="43C14F8A" w14:textId="77777777" w:rsidTr="008D4C21">
        <w:trPr>
          <w:trHeight w:val="62"/>
        </w:trPr>
        <w:tc>
          <w:tcPr>
            <w:tcW w:w="1897" w:type="dxa"/>
            <w:vMerge/>
          </w:tcPr>
          <w:p w14:paraId="018DF6D7"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sz w:val="24"/>
                <w:szCs w:val="24"/>
              </w:rPr>
            </w:pPr>
          </w:p>
        </w:tc>
        <w:tc>
          <w:tcPr>
            <w:tcW w:w="1572" w:type="dxa"/>
            <w:vMerge/>
          </w:tcPr>
          <w:p w14:paraId="3E434F6D"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sz w:val="24"/>
                <w:szCs w:val="24"/>
              </w:rPr>
            </w:pPr>
          </w:p>
        </w:tc>
        <w:tc>
          <w:tcPr>
            <w:tcW w:w="1941" w:type="dxa"/>
            <w:vMerge/>
          </w:tcPr>
          <w:p w14:paraId="374AE0B7"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sz w:val="24"/>
                <w:szCs w:val="24"/>
              </w:rPr>
            </w:pPr>
          </w:p>
        </w:tc>
        <w:tc>
          <w:tcPr>
            <w:tcW w:w="4733" w:type="dxa"/>
            <w:tcBorders>
              <w:top w:val="single" w:sz="4" w:space="0" w:color="000000"/>
              <w:left w:val="single" w:sz="4" w:space="0" w:color="000000"/>
              <w:bottom w:val="single" w:sz="4" w:space="0" w:color="000000"/>
              <w:right w:val="single" w:sz="4" w:space="0" w:color="000000"/>
            </w:tcBorders>
            <w:vAlign w:val="center"/>
          </w:tcPr>
          <w:p w14:paraId="4E9BA2CC" w14:textId="77777777" w:rsidR="008D4C21" w:rsidRPr="00675F7C" w:rsidRDefault="008D4C21" w:rsidP="00E11B50">
            <w:pPr>
              <w:spacing w:before="187" w:line="360" w:lineRule="auto"/>
              <w:rPr>
                <w:rFonts w:ascii="Avenir Next LT Pro" w:eastAsia="Calibri" w:hAnsi="Avenir Next LT Pro" w:cs="Calibri"/>
                <w:sz w:val="24"/>
                <w:szCs w:val="24"/>
              </w:rPr>
            </w:pPr>
            <w:r w:rsidRPr="00675F7C">
              <w:rPr>
                <w:rFonts w:ascii="Avenir Next LT Pro" w:eastAsia="Calibri" w:hAnsi="Avenir Next LT Pro" w:cs="Calibri"/>
                <w:sz w:val="24"/>
                <w:szCs w:val="24"/>
              </w:rPr>
              <w:t>To improve report management</w:t>
            </w:r>
          </w:p>
        </w:tc>
      </w:tr>
      <w:tr w:rsidR="008D4C21" w:rsidRPr="00675F7C" w14:paraId="582760BF" w14:textId="77777777" w:rsidTr="008D4C21">
        <w:trPr>
          <w:trHeight w:val="530"/>
        </w:trPr>
        <w:tc>
          <w:tcPr>
            <w:tcW w:w="1897" w:type="dxa"/>
            <w:vMerge/>
          </w:tcPr>
          <w:p w14:paraId="4BBAD1AC"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sz w:val="24"/>
                <w:szCs w:val="24"/>
              </w:rPr>
            </w:pPr>
          </w:p>
        </w:tc>
        <w:tc>
          <w:tcPr>
            <w:tcW w:w="1572" w:type="dxa"/>
            <w:vMerge/>
          </w:tcPr>
          <w:p w14:paraId="590A8B4D"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sz w:val="24"/>
                <w:szCs w:val="24"/>
              </w:rPr>
            </w:pPr>
          </w:p>
        </w:tc>
        <w:tc>
          <w:tcPr>
            <w:tcW w:w="1941" w:type="dxa"/>
            <w:vMerge/>
          </w:tcPr>
          <w:p w14:paraId="048EDE52"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sz w:val="24"/>
                <w:szCs w:val="24"/>
              </w:rPr>
            </w:pPr>
          </w:p>
        </w:tc>
        <w:tc>
          <w:tcPr>
            <w:tcW w:w="4733" w:type="dxa"/>
            <w:tcBorders>
              <w:top w:val="single" w:sz="4" w:space="0" w:color="000000"/>
              <w:left w:val="single" w:sz="4" w:space="0" w:color="000000"/>
              <w:bottom w:val="single" w:sz="4" w:space="0" w:color="000000"/>
              <w:right w:val="single" w:sz="4" w:space="0" w:color="000000"/>
            </w:tcBorders>
            <w:vAlign w:val="center"/>
          </w:tcPr>
          <w:p w14:paraId="77F39EFE" w14:textId="77777777" w:rsidR="008D4C21" w:rsidRPr="00675F7C" w:rsidRDefault="008D4C21" w:rsidP="00E11B50">
            <w:pPr>
              <w:spacing w:before="187" w:line="360" w:lineRule="auto"/>
              <w:rPr>
                <w:rFonts w:ascii="Avenir Next LT Pro" w:eastAsia="Calibri" w:hAnsi="Avenir Next LT Pro" w:cs="Calibri"/>
                <w:sz w:val="24"/>
                <w:szCs w:val="24"/>
              </w:rPr>
            </w:pPr>
            <w:r w:rsidRPr="00675F7C">
              <w:rPr>
                <w:rFonts w:ascii="Avenir Next LT Pro" w:eastAsia="Calibri" w:hAnsi="Avenir Next LT Pro" w:cs="Calibri"/>
                <w:sz w:val="24"/>
                <w:szCs w:val="24"/>
              </w:rPr>
              <w:t>To ensure effective and efficient   supply chain management system</w:t>
            </w:r>
          </w:p>
        </w:tc>
      </w:tr>
      <w:tr w:rsidR="008D4C21" w:rsidRPr="00675F7C" w14:paraId="783D1016" w14:textId="77777777" w:rsidTr="008D4C21">
        <w:trPr>
          <w:trHeight w:val="64"/>
        </w:trPr>
        <w:tc>
          <w:tcPr>
            <w:tcW w:w="1897" w:type="dxa"/>
            <w:vMerge w:val="restart"/>
          </w:tcPr>
          <w:p w14:paraId="0A8D903F" w14:textId="77777777" w:rsidR="008D4C21" w:rsidRPr="00675F7C" w:rsidRDefault="008D4C21" w:rsidP="00E11B50">
            <w:pPr>
              <w:spacing w:before="187" w:line="360" w:lineRule="auto"/>
              <w:rPr>
                <w:rFonts w:ascii="Avenir Next LT Pro" w:eastAsia="Calibri" w:hAnsi="Avenir Next LT Pro" w:cs="Calibri"/>
                <w:b/>
                <w:i/>
                <w:sz w:val="24"/>
                <w:szCs w:val="24"/>
              </w:rPr>
            </w:pPr>
            <w:r w:rsidRPr="00675F7C">
              <w:rPr>
                <w:rFonts w:ascii="Avenir Next LT Pro" w:eastAsia="Calibri" w:hAnsi="Avenir Next LT Pro" w:cs="Calibri"/>
                <w:b/>
                <w:i/>
                <w:sz w:val="24"/>
                <w:szCs w:val="24"/>
              </w:rPr>
              <w:t>Good Governance and Public Participation</w:t>
            </w:r>
          </w:p>
        </w:tc>
        <w:tc>
          <w:tcPr>
            <w:tcW w:w="1572" w:type="dxa"/>
            <w:vMerge w:val="restart"/>
          </w:tcPr>
          <w:p w14:paraId="73E36B12" w14:textId="77777777" w:rsidR="008D4C21" w:rsidRPr="00675F7C" w:rsidRDefault="008D4C21" w:rsidP="00E11B50">
            <w:pPr>
              <w:spacing w:line="360" w:lineRule="auto"/>
              <w:rPr>
                <w:rFonts w:ascii="Avenir Next LT Pro" w:eastAsia="Calibri" w:hAnsi="Avenir Next LT Pro" w:cs="Calibri"/>
                <w:sz w:val="24"/>
                <w:szCs w:val="24"/>
              </w:rPr>
            </w:pPr>
            <w:r w:rsidRPr="00675F7C">
              <w:rPr>
                <w:rFonts w:ascii="Avenir Next LT Pro" w:eastAsia="Calibri" w:hAnsi="Avenir Next LT Pro" w:cs="Calibri"/>
                <w:sz w:val="24"/>
                <w:szCs w:val="24"/>
              </w:rPr>
              <w:t xml:space="preserve">Promote and encourage the culture of participation and ensure that principle of good </w:t>
            </w:r>
            <w:r w:rsidRPr="00675F7C">
              <w:rPr>
                <w:rFonts w:ascii="Avenir Next LT Pro" w:eastAsia="Calibri" w:hAnsi="Avenir Next LT Pro" w:cs="Calibri"/>
                <w:sz w:val="24"/>
                <w:szCs w:val="24"/>
              </w:rPr>
              <w:lastRenderedPageBreak/>
              <w:t>governance is respected.</w:t>
            </w:r>
          </w:p>
        </w:tc>
        <w:tc>
          <w:tcPr>
            <w:tcW w:w="1941" w:type="dxa"/>
            <w:vMerge w:val="restart"/>
          </w:tcPr>
          <w:p w14:paraId="768F757E" w14:textId="77777777" w:rsidR="008D4C21" w:rsidRPr="00675F7C" w:rsidRDefault="008D4C21" w:rsidP="00E11B50">
            <w:pPr>
              <w:spacing w:before="187" w:line="360" w:lineRule="auto"/>
              <w:rPr>
                <w:rFonts w:ascii="Avenir Next LT Pro" w:eastAsia="Calibri" w:hAnsi="Avenir Next LT Pro" w:cs="Calibri"/>
                <w:b/>
                <w:i/>
                <w:sz w:val="24"/>
                <w:szCs w:val="24"/>
              </w:rPr>
            </w:pPr>
            <w:r w:rsidRPr="00675F7C">
              <w:rPr>
                <w:rFonts w:ascii="Avenir Next LT Pro" w:eastAsia="Calibri" w:hAnsi="Avenir Next LT Pro" w:cs="Calibri"/>
                <w:b/>
                <w:i/>
                <w:sz w:val="24"/>
                <w:szCs w:val="24"/>
              </w:rPr>
              <w:lastRenderedPageBreak/>
              <w:t>Pillar 3: Good Governance</w:t>
            </w:r>
          </w:p>
        </w:tc>
        <w:tc>
          <w:tcPr>
            <w:tcW w:w="4733" w:type="dxa"/>
            <w:tcBorders>
              <w:top w:val="single" w:sz="4" w:space="0" w:color="000000"/>
              <w:left w:val="single" w:sz="4" w:space="0" w:color="000000"/>
              <w:bottom w:val="single" w:sz="4" w:space="0" w:color="000000"/>
              <w:right w:val="single" w:sz="4" w:space="0" w:color="000000"/>
            </w:tcBorders>
            <w:vAlign w:val="center"/>
          </w:tcPr>
          <w:p w14:paraId="789B4899" w14:textId="77777777" w:rsidR="008D4C21" w:rsidRPr="00675F7C" w:rsidRDefault="008D4C21" w:rsidP="00E11B50">
            <w:pPr>
              <w:tabs>
                <w:tab w:val="left" w:pos="543"/>
                <w:tab w:val="left" w:pos="1827"/>
                <w:tab w:val="left" w:pos="2470"/>
              </w:tabs>
              <w:spacing w:line="360" w:lineRule="auto"/>
              <w:ind w:left="8" w:right="-15"/>
              <w:rPr>
                <w:rFonts w:ascii="Avenir Next LT Pro" w:eastAsia="Calibri" w:hAnsi="Avenir Next LT Pro" w:cs="Calibri"/>
                <w:sz w:val="24"/>
                <w:szCs w:val="24"/>
              </w:rPr>
            </w:pPr>
            <w:r w:rsidRPr="00675F7C">
              <w:rPr>
                <w:rFonts w:ascii="Avenir Next LT Pro" w:eastAsia="Calibri" w:hAnsi="Avenir Next LT Pro" w:cs="Calibri"/>
                <w:sz w:val="24"/>
                <w:szCs w:val="24"/>
              </w:rPr>
              <w:t>To implement and maintain effective enterprise risk management system</w:t>
            </w:r>
          </w:p>
        </w:tc>
      </w:tr>
      <w:tr w:rsidR="008D4C21" w:rsidRPr="00675F7C" w14:paraId="20FFAAE0" w14:textId="77777777" w:rsidTr="008D4C21">
        <w:trPr>
          <w:trHeight w:val="976"/>
        </w:trPr>
        <w:tc>
          <w:tcPr>
            <w:tcW w:w="1897" w:type="dxa"/>
            <w:vMerge/>
          </w:tcPr>
          <w:p w14:paraId="47F27CF2"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i/>
                <w:sz w:val="24"/>
                <w:szCs w:val="24"/>
              </w:rPr>
            </w:pPr>
          </w:p>
        </w:tc>
        <w:tc>
          <w:tcPr>
            <w:tcW w:w="1572" w:type="dxa"/>
            <w:vMerge/>
          </w:tcPr>
          <w:p w14:paraId="3CB02AE1"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i/>
                <w:sz w:val="24"/>
                <w:szCs w:val="24"/>
              </w:rPr>
            </w:pPr>
          </w:p>
        </w:tc>
        <w:tc>
          <w:tcPr>
            <w:tcW w:w="1941" w:type="dxa"/>
            <w:vMerge/>
          </w:tcPr>
          <w:p w14:paraId="4D69C0D8"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i/>
                <w:sz w:val="24"/>
                <w:szCs w:val="24"/>
              </w:rPr>
            </w:pPr>
          </w:p>
        </w:tc>
        <w:tc>
          <w:tcPr>
            <w:tcW w:w="4733" w:type="dxa"/>
          </w:tcPr>
          <w:p w14:paraId="6D1806C4" w14:textId="77777777" w:rsidR="008D4C21" w:rsidRPr="00675F7C" w:rsidRDefault="008D4C21" w:rsidP="00E11B50">
            <w:pPr>
              <w:spacing w:line="360" w:lineRule="auto"/>
              <w:ind w:right="-17"/>
              <w:rPr>
                <w:rFonts w:ascii="Avenir Next LT Pro" w:eastAsia="Calibri" w:hAnsi="Avenir Next LT Pro" w:cs="Calibri"/>
                <w:sz w:val="24"/>
                <w:szCs w:val="24"/>
              </w:rPr>
            </w:pPr>
            <w:r w:rsidRPr="00675F7C">
              <w:rPr>
                <w:rFonts w:ascii="Avenir Next LT Pro" w:eastAsia="Calibri" w:hAnsi="Avenir Next LT Pro" w:cs="Calibri"/>
                <w:sz w:val="24"/>
                <w:szCs w:val="24"/>
              </w:rPr>
              <w:t>To Transform the Municipality into</w:t>
            </w:r>
          </w:p>
          <w:p w14:paraId="4DC88769" w14:textId="77777777" w:rsidR="008D4C21" w:rsidRPr="00675F7C" w:rsidRDefault="008D4C21" w:rsidP="00E11B50">
            <w:pPr>
              <w:spacing w:line="360" w:lineRule="auto"/>
              <w:ind w:left="8" w:right="-17"/>
              <w:rPr>
                <w:rFonts w:ascii="Avenir Next LT Pro" w:eastAsia="Calibri" w:hAnsi="Avenir Next LT Pro" w:cs="Calibri"/>
                <w:sz w:val="24"/>
                <w:szCs w:val="24"/>
              </w:rPr>
            </w:pPr>
            <w:r w:rsidRPr="00675F7C">
              <w:rPr>
                <w:rFonts w:ascii="Avenir Next LT Pro" w:eastAsia="Calibri" w:hAnsi="Avenir Next LT Pro" w:cs="Calibri"/>
                <w:sz w:val="24"/>
                <w:szCs w:val="24"/>
              </w:rPr>
              <w:t>a performance driven Municipality ensure an effective Audit and Performance Committee</w:t>
            </w:r>
          </w:p>
        </w:tc>
      </w:tr>
      <w:tr w:rsidR="008D4C21" w:rsidRPr="00675F7C" w14:paraId="0135953F" w14:textId="77777777" w:rsidTr="008D4C21">
        <w:trPr>
          <w:trHeight w:val="155"/>
        </w:trPr>
        <w:tc>
          <w:tcPr>
            <w:tcW w:w="1897" w:type="dxa"/>
            <w:vMerge/>
          </w:tcPr>
          <w:p w14:paraId="5CB6984D"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i/>
                <w:sz w:val="24"/>
                <w:szCs w:val="24"/>
              </w:rPr>
            </w:pPr>
          </w:p>
        </w:tc>
        <w:tc>
          <w:tcPr>
            <w:tcW w:w="1572" w:type="dxa"/>
            <w:vMerge/>
          </w:tcPr>
          <w:p w14:paraId="63FD9B49"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i/>
                <w:sz w:val="24"/>
                <w:szCs w:val="24"/>
              </w:rPr>
            </w:pPr>
          </w:p>
        </w:tc>
        <w:tc>
          <w:tcPr>
            <w:tcW w:w="1941" w:type="dxa"/>
            <w:vMerge/>
          </w:tcPr>
          <w:p w14:paraId="133B2D25"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i/>
                <w:sz w:val="24"/>
                <w:szCs w:val="24"/>
              </w:rPr>
            </w:pPr>
          </w:p>
        </w:tc>
        <w:tc>
          <w:tcPr>
            <w:tcW w:w="4733" w:type="dxa"/>
          </w:tcPr>
          <w:p w14:paraId="603F8DF3" w14:textId="77777777" w:rsidR="008D4C21" w:rsidRPr="00675F7C" w:rsidRDefault="008D4C21" w:rsidP="00E11B50">
            <w:pPr>
              <w:spacing w:line="360" w:lineRule="auto"/>
              <w:ind w:left="8" w:right="-17"/>
              <w:rPr>
                <w:rFonts w:ascii="Avenir Next LT Pro" w:eastAsia="Calibri" w:hAnsi="Avenir Next LT Pro" w:cs="Calibri"/>
                <w:sz w:val="24"/>
                <w:szCs w:val="24"/>
              </w:rPr>
            </w:pPr>
            <w:r w:rsidRPr="00675F7C">
              <w:rPr>
                <w:rFonts w:ascii="Avenir Next LT Pro" w:eastAsia="Calibri" w:hAnsi="Avenir Next LT Pro" w:cs="Calibri"/>
                <w:sz w:val="24"/>
                <w:szCs w:val="24"/>
              </w:rPr>
              <w:t>Ensure Functional Public Municipal Accounts Committee</w:t>
            </w:r>
          </w:p>
        </w:tc>
      </w:tr>
      <w:tr w:rsidR="008D4C21" w:rsidRPr="00675F7C" w14:paraId="3F0C7A2C" w14:textId="77777777" w:rsidTr="008D4C21">
        <w:trPr>
          <w:trHeight w:val="155"/>
        </w:trPr>
        <w:tc>
          <w:tcPr>
            <w:tcW w:w="1897" w:type="dxa"/>
            <w:vMerge/>
          </w:tcPr>
          <w:p w14:paraId="6A262039"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i/>
                <w:sz w:val="24"/>
                <w:szCs w:val="24"/>
              </w:rPr>
            </w:pPr>
          </w:p>
        </w:tc>
        <w:tc>
          <w:tcPr>
            <w:tcW w:w="1572" w:type="dxa"/>
            <w:vMerge/>
          </w:tcPr>
          <w:p w14:paraId="53AF0A17"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i/>
                <w:sz w:val="24"/>
                <w:szCs w:val="24"/>
              </w:rPr>
            </w:pPr>
          </w:p>
        </w:tc>
        <w:tc>
          <w:tcPr>
            <w:tcW w:w="1941" w:type="dxa"/>
            <w:vMerge/>
          </w:tcPr>
          <w:p w14:paraId="7D22F6F5"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i/>
                <w:sz w:val="24"/>
                <w:szCs w:val="24"/>
              </w:rPr>
            </w:pPr>
          </w:p>
        </w:tc>
        <w:tc>
          <w:tcPr>
            <w:tcW w:w="4733" w:type="dxa"/>
          </w:tcPr>
          <w:p w14:paraId="416916B4" w14:textId="77777777" w:rsidR="008D4C21" w:rsidRPr="00675F7C" w:rsidRDefault="008D4C21" w:rsidP="00E11B50">
            <w:pPr>
              <w:spacing w:line="360" w:lineRule="auto"/>
              <w:ind w:left="8" w:right="-15"/>
              <w:rPr>
                <w:rFonts w:ascii="Avenir Next LT Pro" w:eastAsia="Calibri" w:hAnsi="Avenir Next LT Pro" w:cs="Calibri"/>
                <w:sz w:val="24"/>
                <w:szCs w:val="24"/>
              </w:rPr>
            </w:pPr>
            <w:r w:rsidRPr="00675F7C">
              <w:rPr>
                <w:rFonts w:ascii="Avenir Next LT Pro" w:eastAsia="Calibri" w:hAnsi="Avenir Next LT Pro" w:cs="Calibri"/>
                <w:sz w:val="24"/>
                <w:szCs w:val="24"/>
              </w:rPr>
              <w:t>To ensure continuous engagement</w:t>
            </w:r>
          </w:p>
          <w:p w14:paraId="7798E169" w14:textId="77777777" w:rsidR="008D4C21" w:rsidRPr="00675F7C" w:rsidRDefault="008D4C21" w:rsidP="00E11B50">
            <w:pPr>
              <w:spacing w:line="360" w:lineRule="auto"/>
              <w:rPr>
                <w:rFonts w:ascii="Avenir Next LT Pro" w:eastAsia="Calibri" w:hAnsi="Avenir Next LT Pro" w:cs="Calibri"/>
                <w:b/>
                <w:i/>
                <w:sz w:val="24"/>
                <w:szCs w:val="24"/>
              </w:rPr>
            </w:pPr>
            <w:r w:rsidRPr="00675F7C">
              <w:rPr>
                <w:rFonts w:ascii="Avenir Next LT Pro" w:eastAsia="Calibri" w:hAnsi="Avenir Next LT Pro" w:cs="Calibri"/>
                <w:sz w:val="24"/>
                <w:szCs w:val="24"/>
              </w:rPr>
              <w:t>with ward constituency</w:t>
            </w:r>
          </w:p>
        </w:tc>
      </w:tr>
      <w:tr w:rsidR="008D4C21" w:rsidRPr="00675F7C" w14:paraId="489104F3" w14:textId="77777777" w:rsidTr="008D4C21">
        <w:trPr>
          <w:trHeight w:val="317"/>
        </w:trPr>
        <w:tc>
          <w:tcPr>
            <w:tcW w:w="1897" w:type="dxa"/>
            <w:vMerge/>
          </w:tcPr>
          <w:p w14:paraId="0FA9D54B"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i/>
                <w:sz w:val="24"/>
                <w:szCs w:val="24"/>
              </w:rPr>
            </w:pPr>
          </w:p>
        </w:tc>
        <w:tc>
          <w:tcPr>
            <w:tcW w:w="1572" w:type="dxa"/>
            <w:vMerge/>
          </w:tcPr>
          <w:p w14:paraId="0168685B"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i/>
                <w:sz w:val="24"/>
                <w:szCs w:val="24"/>
              </w:rPr>
            </w:pPr>
          </w:p>
        </w:tc>
        <w:tc>
          <w:tcPr>
            <w:tcW w:w="1941" w:type="dxa"/>
            <w:vMerge/>
          </w:tcPr>
          <w:p w14:paraId="1D7810D3"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i/>
                <w:sz w:val="24"/>
                <w:szCs w:val="24"/>
              </w:rPr>
            </w:pPr>
          </w:p>
        </w:tc>
        <w:tc>
          <w:tcPr>
            <w:tcW w:w="4733" w:type="dxa"/>
          </w:tcPr>
          <w:p w14:paraId="222A371C" w14:textId="77777777" w:rsidR="008D4C21" w:rsidRPr="00675F7C" w:rsidRDefault="008D4C21" w:rsidP="00E11B50">
            <w:pPr>
              <w:spacing w:before="187" w:line="360" w:lineRule="auto"/>
              <w:rPr>
                <w:rFonts w:ascii="Avenir Next LT Pro" w:eastAsia="Calibri" w:hAnsi="Avenir Next LT Pro" w:cs="Calibri"/>
                <w:b/>
                <w:i/>
                <w:sz w:val="24"/>
                <w:szCs w:val="24"/>
              </w:rPr>
            </w:pPr>
            <w:r w:rsidRPr="00675F7C">
              <w:rPr>
                <w:rFonts w:ascii="Avenir Next LT Pro" w:eastAsia="Calibri" w:hAnsi="Avenir Next LT Pro" w:cs="Calibri"/>
                <w:sz w:val="24"/>
                <w:szCs w:val="24"/>
              </w:rPr>
              <w:t>To ensure rapid response to community issues that threaten to halt service delivery</w:t>
            </w:r>
          </w:p>
        </w:tc>
      </w:tr>
      <w:tr w:rsidR="008D4C21" w:rsidRPr="00675F7C" w14:paraId="6CC56A75" w14:textId="77777777" w:rsidTr="008D4C21">
        <w:trPr>
          <w:trHeight w:val="155"/>
        </w:trPr>
        <w:tc>
          <w:tcPr>
            <w:tcW w:w="1897" w:type="dxa"/>
            <w:vMerge/>
          </w:tcPr>
          <w:p w14:paraId="538CE546"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i/>
                <w:sz w:val="24"/>
                <w:szCs w:val="24"/>
              </w:rPr>
            </w:pPr>
          </w:p>
        </w:tc>
        <w:tc>
          <w:tcPr>
            <w:tcW w:w="1572" w:type="dxa"/>
            <w:vMerge/>
          </w:tcPr>
          <w:p w14:paraId="5F44892B"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i/>
                <w:sz w:val="24"/>
                <w:szCs w:val="24"/>
              </w:rPr>
            </w:pPr>
          </w:p>
        </w:tc>
        <w:tc>
          <w:tcPr>
            <w:tcW w:w="1941" w:type="dxa"/>
            <w:vMerge/>
          </w:tcPr>
          <w:p w14:paraId="634F0F2F"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i/>
                <w:sz w:val="24"/>
                <w:szCs w:val="24"/>
              </w:rPr>
            </w:pPr>
          </w:p>
        </w:tc>
        <w:tc>
          <w:tcPr>
            <w:tcW w:w="4733" w:type="dxa"/>
          </w:tcPr>
          <w:p w14:paraId="6B0672BC" w14:textId="77777777" w:rsidR="008D4C21" w:rsidRPr="00675F7C" w:rsidRDefault="008D4C21" w:rsidP="00E11B50">
            <w:pPr>
              <w:spacing w:line="360" w:lineRule="auto"/>
              <w:ind w:left="8" w:right="-15"/>
              <w:rPr>
                <w:rFonts w:ascii="Avenir Next LT Pro" w:eastAsia="Calibri" w:hAnsi="Avenir Next LT Pro" w:cs="Calibri"/>
                <w:sz w:val="24"/>
                <w:szCs w:val="24"/>
              </w:rPr>
            </w:pPr>
            <w:r w:rsidRPr="00675F7C">
              <w:rPr>
                <w:rFonts w:ascii="Avenir Next LT Pro" w:eastAsia="Calibri" w:hAnsi="Avenir Next LT Pro" w:cs="Calibri"/>
                <w:sz w:val="24"/>
                <w:szCs w:val="24"/>
              </w:rPr>
              <w:t>To provide reasonable assurance on</w:t>
            </w:r>
          </w:p>
          <w:p w14:paraId="716C8F61" w14:textId="77777777" w:rsidR="008D4C21" w:rsidRPr="00675F7C" w:rsidRDefault="008D4C21" w:rsidP="00E11B50">
            <w:pPr>
              <w:spacing w:line="360" w:lineRule="auto"/>
              <w:ind w:left="8" w:right="-15"/>
              <w:rPr>
                <w:rFonts w:ascii="Avenir Next LT Pro" w:eastAsia="Calibri" w:hAnsi="Avenir Next LT Pro" w:cs="Calibri"/>
                <w:sz w:val="24"/>
                <w:szCs w:val="24"/>
              </w:rPr>
            </w:pPr>
            <w:r w:rsidRPr="00675F7C">
              <w:rPr>
                <w:rFonts w:ascii="Avenir Next LT Pro" w:eastAsia="Calibri" w:hAnsi="Avenir Next LT Pro" w:cs="Calibri"/>
                <w:sz w:val="24"/>
                <w:szCs w:val="24"/>
              </w:rPr>
              <w:t>the adequacy and effectiveness of internal control system</w:t>
            </w:r>
          </w:p>
        </w:tc>
      </w:tr>
      <w:tr w:rsidR="008D4C21" w:rsidRPr="00675F7C" w14:paraId="61D20481" w14:textId="77777777" w:rsidTr="008D4C21">
        <w:trPr>
          <w:trHeight w:val="155"/>
        </w:trPr>
        <w:tc>
          <w:tcPr>
            <w:tcW w:w="1897" w:type="dxa"/>
            <w:vMerge/>
          </w:tcPr>
          <w:p w14:paraId="351148C9"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sz w:val="24"/>
                <w:szCs w:val="24"/>
              </w:rPr>
            </w:pPr>
          </w:p>
        </w:tc>
        <w:tc>
          <w:tcPr>
            <w:tcW w:w="1572" w:type="dxa"/>
            <w:vMerge/>
          </w:tcPr>
          <w:p w14:paraId="73220AFA"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sz w:val="24"/>
                <w:szCs w:val="24"/>
              </w:rPr>
            </w:pPr>
          </w:p>
        </w:tc>
        <w:tc>
          <w:tcPr>
            <w:tcW w:w="1941" w:type="dxa"/>
            <w:vMerge/>
          </w:tcPr>
          <w:p w14:paraId="7C0C0F5B"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sz w:val="24"/>
                <w:szCs w:val="24"/>
              </w:rPr>
            </w:pPr>
          </w:p>
        </w:tc>
        <w:tc>
          <w:tcPr>
            <w:tcW w:w="4733" w:type="dxa"/>
          </w:tcPr>
          <w:p w14:paraId="75B5FDAE" w14:textId="77777777" w:rsidR="008D4C21" w:rsidRPr="00675F7C" w:rsidRDefault="008D4C21" w:rsidP="00E11B50">
            <w:pPr>
              <w:spacing w:line="360" w:lineRule="auto"/>
              <w:ind w:left="8" w:right="-15"/>
              <w:rPr>
                <w:rFonts w:ascii="Avenir Next LT Pro" w:eastAsia="Calibri" w:hAnsi="Avenir Next LT Pro" w:cs="Calibri"/>
                <w:sz w:val="24"/>
                <w:szCs w:val="24"/>
              </w:rPr>
            </w:pPr>
            <w:r w:rsidRPr="00675F7C">
              <w:rPr>
                <w:rFonts w:ascii="Avenir Next LT Pro" w:eastAsia="Calibri" w:hAnsi="Avenir Next LT Pro" w:cs="Calibri"/>
                <w:sz w:val="24"/>
                <w:szCs w:val="24"/>
              </w:rPr>
              <w:t>To ensure that services provided to the Municipality by service providers is of high quality</w:t>
            </w:r>
          </w:p>
        </w:tc>
      </w:tr>
      <w:tr w:rsidR="008D4C21" w:rsidRPr="00675F7C" w14:paraId="26A42243" w14:textId="77777777" w:rsidTr="008D4C21">
        <w:trPr>
          <w:trHeight w:val="155"/>
        </w:trPr>
        <w:tc>
          <w:tcPr>
            <w:tcW w:w="1897" w:type="dxa"/>
            <w:vMerge/>
          </w:tcPr>
          <w:p w14:paraId="15DB8A2A"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sz w:val="24"/>
                <w:szCs w:val="24"/>
              </w:rPr>
            </w:pPr>
          </w:p>
        </w:tc>
        <w:tc>
          <w:tcPr>
            <w:tcW w:w="1572" w:type="dxa"/>
            <w:vMerge/>
          </w:tcPr>
          <w:p w14:paraId="22503976"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sz w:val="24"/>
                <w:szCs w:val="24"/>
              </w:rPr>
            </w:pPr>
          </w:p>
        </w:tc>
        <w:tc>
          <w:tcPr>
            <w:tcW w:w="1941" w:type="dxa"/>
            <w:vMerge/>
          </w:tcPr>
          <w:p w14:paraId="7AB9334A"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sz w:val="24"/>
                <w:szCs w:val="24"/>
              </w:rPr>
            </w:pPr>
          </w:p>
        </w:tc>
        <w:tc>
          <w:tcPr>
            <w:tcW w:w="4733" w:type="dxa"/>
          </w:tcPr>
          <w:p w14:paraId="2DF18C67" w14:textId="77777777" w:rsidR="008D4C21" w:rsidRPr="00675F7C" w:rsidRDefault="008D4C21" w:rsidP="00E11B50">
            <w:pPr>
              <w:spacing w:line="360" w:lineRule="auto"/>
              <w:rPr>
                <w:rFonts w:ascii="Avenir Next LT Pro" w:eastAsia="Calibri" w:hAnsi="Avenir Next LT Pro" w:cs="Calibri"/>
                <w:sz w:val="24"/>
                <w:szCs w:val="24"/>
              </w:rPr>
            </w:pPr>
            <w:r w:rsidRPr="00675F7C">
              <w:rPr>
                <w:rFonts w:ascii="Avenir Next LT Pro" w:eastAsia="Calibri" w:hAnsi="Avenir Next LT Pro" w:cs="Calibri"/>
                <w:sz w:val="24"/>
                <w:szCs w:val="24"/>
              </w:rPr>
              <w:t>To transform the municipality into a performance driven institution</w:t>
            </w:r>
          </w:p>
        </w:tc>
      </w:tr>
      <w:tr w:rsidR="008D4C21" w:rsidRPr="00675F7C" w14:paraId="5106414D" w14:textId="77777777" w:rsidTr="008D4C21">
        <w:trPr>
          <w:trHeight w:val="100"/>
        </w:trPr>
        <w:tc>
          <w:tcPr>
            <w:tcW w:w="1897" w:type="dxa"/>
            <w:vMerge w:val="restart"/>
          </w:tcPr>
          <w:p w14:paraId="3774FC12" w14:textId="77777777" w:rsidR="008D4C21" w:rsidRPr="00675F7C" w:rsidRDefault="008D4C21" w:rsidP="00E11B50">
            <w:pPr>
              <w:spacing w:before="187" w:line="360" w:lineRule="auto"/>
              <w:rPr>
                <w:rFonts w:ascii="Avenir Next LT Pro" w:eastAsia="Calibri" w:hAnsi="Avenir Next LT Pro" w:cs="Calibri"/>
                <w:b/>
                <w:i/>
                <w:sz w:val="24"/>
                <w:szCs w:val="24"/>
              </w:rPr>
            </w:pPr>
            <w:r w:rsidRPr="00675F7C">
              <w:rPr>
                <w:rFonts w:ascii="Avenir Next LT Pro" w:eastAsia="Calibri" w:hAnsi="Avenir Next LT Pro" w:cs="Calibri"/>
                <w:b/>
                <w:i/>
                <w:sz w:val="24"/>
                <w:szCs w:val="24"/>
              </w:rPr>
              <w:t>Cross Cutting Issues</w:t>
            </w:r>
          </w:p>
          <w:p w14:paraId="1DF6FDC9" w14:textId="77777777" w:rsidR="008D4C21" w:rsidRPr="00675F7C" w:rsidRDefault="008D4C21" w:rsidP="00E11B50">
            <w:pPr>
              <w:spacing w:line="360" w:lineRule="auto"/>
              <w:rPr>
                <w:rFonts w:ascii="Avenir Next LT Pro" w:eastAsia="Calibri" w:hAnsi="Avenir Next LT Pro" w:cs="Calibri"/>
                <w:sz w:val="24"/>
                <w:szCs w:val="24"/>
              </w:rPr>
            </w:pPr>
          </w:p>
        </w:tc>
        <w:tc>
          <w:tcPr>
            <w:tcW w:w="1572" w:type="dxa"/>
            <w:vMerge w:val="restart"/>
          </w:tcPr>
          <w:p w14:paraId="2772B7D3" w14:textId="77777777" w:rsidR="008D4C21" w:rsidRPr="00675F7C" w:rsidRDefault="008D4C21" w:rsidP="00E11B50">
            <w:pPr>
              <w:tabs>
                <w:tab w:val="left" w:pos="748"/>
              </w:tabs>
              <w:spacing w:line="360" w:lineRule="auto"/>
              <w:ind w:right="252"/>
              <w:rPr>
                <w:rFonts w:ascii="Avenir Next LT Pro" w:eastAsia="Calibri" w:hAnsi="Avenir Next LT Pro" w:cs="Calibri"/>
                <w:sz w:val="24"/>
                <w:szCs w:val="24"/>
              </w:rPr>
            </w:pPr>
            <w:r w:rsidRPr="00675F7C">
              <w:rPr>
                <w:rFonts w:ascii="Avenir Next LT Pro" w:eastAsia="Calibri" w:hAnsi="Avenir Next LT Pro" w:cs="Calibri"/>
                <w:sz w:val="24"/>
                <w:szCs w:val="24"/>
              </w:rPr>
              <w:t>Development of schemes and unlocking of municipal land.</w:t>
            </w:r>
          </w:p>
        </w:tc>
        <w:tc>
          <w:tcPr>
            <w:tcW w:w="1941" w:type="dxa"/>
            <w:vMerge w:val="restart"/>
          </w:tcPr>
          <w:p w14:paraId="7702EF24" w14:textId="77777777" w:rsidR="008D4C21" w:rsidRPr="00675F7C" w:rsidRDefault="008D4C21" w:rsidP="00E11B50">
            <w:pPr>
              <w:spacing w:before="187" w:line="360" w:lineRule="auto"/>
              <w:rPr>
                <w:rFonts w:ascii="Avenir Next LT Pro" w:eastAsia="Calibri" w:hAnsi="Avenir Next LT Pro" w:cs="Calibri"/>
                <w:b/>
                <w:i/>
                <w:sz w:val="24"/>
                <w:szCs w:val="24"/>
              </w:rPr>
            </w:pPr>
            <w:r w:rsidRPr="00675F7C">
              <w:rPr>
                <w:rFonts w:ascii="Avenir Next LT Pro" w:eastAsia="Calibri" w:hAnsi="Avenir Next LT Pro" w:cs="Calibri"/>
                <w:b/>
                <w:i/>
                <w:sz w:val="24"/>
                <w:szCs w:val="24"/>
              </w:rPr>
              <w:t>Pillar 2: Basic service delivery</w:t>
            </w:r>
          </w:p>
          <w:p w14:paraId="469D41F2" w14:textId="77777777" w:rsidR="008D4C21" w:rsidRPr="00675F7C" w:rsidRDefault="008D4C21" w:rsidP="00E11B50">
            <w:pPr>
              <w:spacing w:line="360" w:lineRule="auto"/>
              <w:rPr>
                <w:rFonts w:ascii="Avenir Next LT Pro" w:eastAsia="Calibri" w:hAnsi="Avenir Next LT Pro" w:cs="Calibri"/>
                <w:b/>
                <w:i/>
                <w:sz w:val="24"/>
                <w:szCs w:val="24"/>
              </w:rPr>
            </w:pPr>
          </w:p>
        </w:tc>
        <w:tc>
          <w:tcPr>
            <w:tcW w:w="4733" w:type="dxa"/>
          </w:tcPr>
          <w:p w14:paraId="19F7C326" w14:textId="77777777" w:rsidR="008D4C21" w:rsidRPr="00675F7C" w:rsidRDefault="008D4C21" w:rsidP="00E11B50">
            <w:pPr>
              <w:spacing w:line="360" w:lineRule="auto"/>
              <w:rPr>
                <w:rFonts w:ascii="Avenir Next LT Pro" w:eastAsia="Calibri" w:hAnsi="Avenir Next LT Pro" w:cs="Calibri"/>
                <w:sz w:val="24"/>
                <w:szCs w:val="24"/>
              </w:rPr>
            </w:pPr>
            <w:r w:rsidRPr="00675F7C">
              <w:rPr>
                <w:rFonts w:ascii="Avenir Next LT Pro" w:eastAsia="Calibri" w:hAnsi="Avenir Next LT Pro" w:cs="Calibri"/>
                <w:sz w:val="24"/>
                <w:szCs w:val="24"/>
              </w:rPr>
              <w:t>To ensure strategic development and management of the municipality’s Integrated Development Plan</w:t>
            </w:r>
          </w:p>
        </w:tc>
      </w:tr>
      <w:tr w:rsidR="008D4C21" w:rsidRPr="00675F7C" w14:paraId="0E3FB5B4" w14:textId="77777777" w:rsidTr="008D4C21">
        <w:trPr>
          <w:trHeight w:val="100"/>
        </w:trPr>
        <w:tc>
          <w:tcPr>
            <w:tcW w:w="1897" w:type="dxa"/>
            <w:vMerge/>
          </w:tcPr>
          <w:p w14:paraId="4C60C014"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sz w:val="24"/>
                <w:szCs w:val="24"/>
              </w:rPr>
            </w:pPr>
          </w:p>
        </w:tc>
        <w:tc>
          <w:tcPr>
            <w:tcW w:w="1572" w:type="dxa"/>
            <w:vMerge/>
          </w:tcPr>
          <w:p w14:paraId="36B5A698"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sz w:val="24"/>
                <w:szCs w:val="24"/>
              </w:rPr>
            </w:pPr>
          </w:p>
        </w:tc>
        <w:tc>
          <w:tcPr>
            <w:tcW w:w="1941" w:type="dxa"/>
            <w:vMerge/>
          </w:tcPr>
          <w:p w14:paraId="71C4DB33"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sz w:val="24"/>
                <w:szCs w:val="24"/>
              </w:rPr>
            </w:pPr>
          </w:p>
        </w:tc>
        <w:tc>
          <w:tcPr>
            <w:tcW w:w="4733" w:type="dxa"/>
          </w:tcPr>
          <w:p w14:paraId="281A2665" w14:textId="77777777" w:rsidR="008D4C21" w:rsidRPr="00675F7C" w:rsidRDefault="008D4C21" w:rsidP="00E11B50">
            <w:pPr>
              <w:spacing w:line="360" w:lineRule="auto"/>
              <w:ind w:left="8"/>
              <w:rPr>
                <w:rFonts w:ascii="Avenir Next LT Pro" w:eastAsia="Calibri" w:hAnsi="Avenir Next LT Pro" w:cs="Calibri"/>
                <w:sz w:val="24"/>
                <w:szCs w:val="24"/>
              </w:rPr>
            </w:pPr>
            <w:r w:rsidRPr="00675F7C">
              <w:rPr>
                <w:rFonts w:ascii="Avenir Next LT Pro" w:eastAsia="Calibri" w:hAnsi="Avenir Next LT Pro" w:cs="Calibri"/>
                <w:sz w:val="24"/>
                <w:szCs w:val="24"/>
              </w:rPr>
              <w:t>To facilitate spatial development in the entire area of Mkhambathini Municipality</w:t>
            </w:r>
          </w:p>
        </w:tc>
      </w:tr>
      <w:tr w:rsidR="008D4C21" w:rsidRPr="00675F7C" w14:paraId="54BBA496" w14:textId="77777777" w:rsidTr="008D4C21">
        <w:trPr>
          <w:trHeight w:val="100"/>
        </w:trPr>
        <w:tc>
          <w:tcPr>
            <w:tcW w:w="1897" w:type="dxa"/>
            <w:vMerge/>
          </w:tcPr>
          <w:p w14:paraId="2171FC0E"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i/>
                <w:sz w:val="24"/>
                <w:szCs w:val="24"/>
              </w:rPr>
            </w:pPr>
          </w:p>
        </w:tc>
        <w:tc>
          <w:tcPr>
            <w:tcW w:w="1572" w:type="dxa"/>
            <w:vMerge/>
          </w:tcPr>
          <w:p w14:paraId="2CDF57E4"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i/>
                <w:sz w:val="24"/>
                <w:szCs w:val="24"/>
              </w:rPr>
            </w:pPr>
          </w:p>
        </w:tc>
        <w:tc>
          <w:tcPr>
            <w:tcW w:w="1941" w:type="dxa"/>
            <w:vMerge/>
          </w:tcPr>
          <w:p w14:paraId="0F3B7F27"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i/>
                <w:sz w:val="24"/>
                <w:szCs w:val="24"/>
              </w:rPr>
            </w:pPr>
          </w:p>
        </w:tc>
        <w:tc>
          <w:tcPr>
            <w:tcW w:w="4733" w:type="dxa"/>
          </w:tcPr>
          <w:p w14:paraId="7889ACEB" w14:textId="77777777" w:rsidR="008D4C21" w:rsidRPr="00675F7C" w:rsidRDefault="008D4C21" w:rsidP="00E11B50">
            <w:pPr>
              <w:spacing w:before="187" w:line="360" w:lineRule="auto"/>
              <w:rPr>
                <w:rFonts w:ascii="Avenir Next LT Pro" w:eastAsia="Calibri" w:hAnsi="Avenir Next LT Pro" w:cs="Calibri"/>
                <w:sz w:val="24"/>
                <w:szCs w:val="24"/>
              </w:rPr>
            </w:pPr>
            <w:r w:rsidRPr="00675F7C">
              <w:rPr>
                <w:rFonts w:ascii="Avenir Next LT Pro" w:eastAsia="Calibri" w:hAnsi="Avenir Next LT Pro" w:cs="Calibri"/>
                <w:sz w:val="24"/>
                <w:szCs w:val="24"/>
              </w:rPr>
              <w:t>To promote effective and efficient building control services</w:t>
            </w:r>
          </w:p>
        </w:tc>
      </w:tr>
      <w:tr w:rsidR="008D4C21" w:rsidRPr="00675F7C" w14:paraId="039E259F" w14:textId="77777777" w:rsidTr="008D4C21">
        <w:trPr>
          <w:trHeight w:val="414"/>
        </w:trPr>
        <w:tc>
          <w:tcPr>
            <w:tcW w:w="1897" w:type="dxa"/>
            <w:vMerge/>
          </w:tcPr>
          <w:p w14:paraId="23753808"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i/>
                <w:sz w:val="24"/>
                <w:szCs w:val="24"/>
              </w:rPr>
            </w:pPr>
          </w:p>
        </w:tc>
        <w:tc>
          <w:tcPr>
            <w:tcW w:w="1572" w:type="dxa"/>
            <w:vMerge/>
          </w:tcPr>
          <w:p w14:paraId="62F356CF"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i/>
                <w:sz w:val="24"/>
                <w:szCs w:val="24"/>
              </w:rPr>
            </w:pPr>
          </w:p>
        </w:tc>
        <w:tc>
          <w:tcPr>
            <w:tcW w:w="1941" w:type="dxa"/>
            <w:vMerge/>
          </w:tcPr>
          <w:p w14:paraId="2C561D1D"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i/>
                <w:sz w:val="24"/>
                <w:szCs w:val="24"/>
              </w:rPr>
            </w:pPr>
          </w:p>
        </w:tc>
        <w:tc>
          <w:tcPr>
            <w:tcW w:w="4733" w:type="dxa"/>
          </w:tcPr>
          <w:p w14:paraId="7EA7BA2C" w14:textId="77777777" w:rsidR="008D4C21" w:rsidRPr="00675F7C" w:rsidRDefault="008D4C21" w:rsidP="00E11B50">
            <w:pPr>
              <w:tabs>
                <w:tab w:val="left" w:pos="485"/>
                <w:tab w:val="left" w:pos="1350"/>
                <w:tab w:val="left" w:pos="1811"/>
                <w:tab w:val="left" w:pos="2537"/>
                <w:tab w:val="left" w:pos="2965"/>
              </w:tabs>
              <w:spacing w:line="360" w:lineRule="auto"/>
              <w:ind w:left="8" w:right="-15"/>
              <w:rPr>
                <w:rFonts w:ascii="Avenir Next LT Pro" w:eastAsia="Calibri" w:hAnsi="Avenir Next LT Pro" w:cs="Calibri"/>
                <w:sz w:val="24"/>
                <w:szCs w:val="24"/>
              </w:rPr>
            </w:pPr>
            <w:r w:rsidRPr="00675F7C">
              <w:rPr>
                <w:rFonts w:ascii="Avenir Next LT Pro" w:eastAsia="Calibri" w:hAnsi="Avenir Next LT Pro" w:cs="Calibri"/>
                <w:sz w:val="24"/>
                <w:szCs w:val="24"/>
              </w:rPr>
              <w:t>To enhance public safety control mechanisms</w:t>
            </w:r>
          </w:p>
        </w:tc>
      </w:tr>
      <w:tr w:rsidR="008D4C21" w:rsidRPr="00675F7C" w14:paraId="7056E352" w14:textId="77777777" w:rsidTr="008D4C21">
        <w:trPr>
          <w:trHeight w:val="100"/>
        </w:trPr>
        <w:tc>
          <w:tcPr>
            <w:tcW w:w="1897" w:type="dxa"/>
            <w:vMerge/>
          </w:tcPr>
          <w:p w14:paraId="1537A0FA"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i/>
                <w:sz w:val="24"/>
                <w:szCs w:val="24"/>
              </w:rPr>
            </w:pPr>
          </w:p>
        </w:tc>
        <w:tc>
          <w:tcPr>
            <w:tcW w:w="1572" w:type="dxa"/>
            <w:vMerge/>
          </w:tcPr>
          <w:p w14:paraId="122745F4"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i/>
                <w:sz w:val="24"/>
                <w:szCs w:val="24"/>
              </w:rPr>
            </w:pPr>
          </w:p>
        </w:tc>
        <w:tc>
          <w:tcPr>
            <w:tcW w:w="1941" w:type="dxa"/>
            <w:vMerge/>
          </w:tcPr>
          <w:p w14:paraId="07B35EC9"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i/>
                <w:sz w:val="24"/>
                <w:szCs w:val="24"/>
              </w:rPr>
            </w:pPr>
          </w:p>
        </w:tc>
        <w:tc>
          <w:tcPr>
            <w:tcW w:w="4733" w:type="dxa"/>
          </w:tcPr>
          <w:p w14:paraId="074800E4" w14:textId="77777777" w:rsidR="008D4C21" w:rsidRPr="00675F7C" w:rsidRDefault="008D4C21" w:rsidP="00E11B50">
            <w:pPr>
              <w:spacing w:before="187" w:line="360" w:lineRule="auto"/>
              <w:rPr>
                <w:rFonts w:ascii="Avenir Next LT Pro" w:eastAsia="Calibri" w:hAnsi="Avenir Next LT Pro" w:cs="Calibri"/>
                <w:sz w:val="24"/>
                <w:szCs w:val="24"/>
              </w:rPr>
            </w:pPr>
            <w:r w:rsidRPr="00675F7C">
              <w:rPr>
                <w:rFonts w:ascii="Avenir Next LT Pro" w:eastAsia="Calibri" w:hAnsi="Avenir Next LT Pro" w:cs="Calibri"/>
                <w:sz w:val="24"/>
                <w:szCs w:val="24"/>
              </w:rPr>
              <w:t>To provide support on disaster management services</w:t>
            </w:r>
          </w:p>
        </w:tc>
      </w:tr>
      <w:tr w:rsidR="008D4C21" w:rsidRPr="00675F7C" w14:paraId="1C833F95" w14:textId="77777777" w:rsidTr="008D4C21">
        <w:trPr>
          <w:trHeight w:val="100"/>
        </w:trPr>
        <w:tc>
          <w:tcPr>
            <w:tcW w:w="1897" w:type="dxa"/>
            <w:vMerge/>
          </w:tcPr>
          <w:p w14:paraId="6AC864DD"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sz w:val="24"/>
                <w:szCs w:val="24"/>
              </w:rPr>
            </w:pPr>
          </w:p>
        </w:tc>
        <w:tc>
          <w:tcPr>
            <w:tcW w:w="1572" w:type="dxa"/>
            <w:vMerge/>
          </w:tcPr>
          <w:p w14:paraId="24D26095"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sz w:val="24"/>
                <w:szCs w:val="24"/>
              </w:rPr>
            </w:pPr>
          </w:p>
        </w:tc>
        <w:tc>
          <w:tcPr>
            <w:tcW w:w="1941" w:type="dxa"/>
            <w:vMerge/>
          </w:tcPr>
          <w:p w14:paraId="35CFF5FE" w14:textId="77777777" w:rsidR="008D4C21" w:rsidRPr="00675F7C" w:rsidRDefault="008D4C21" w:rsidP="00E11B50">
            <w:pPr>
              <w:pBdr>
                <w:top w:val="nil"/>
                <w:left w:val="nil"/>
                <w:bottom w:val="nil"/>
                <w:right w:val="nil"/>
                <w:between w:val="nil"/>
              </w:pBdr>
              <w:spacing w:line="360" w:lineRule="auto"/>
              <w:rPr>
                <w:rFonts w:ascii="Avenir Next LT Pro" w:eastAsia="Calibri" w:hAnsi="Avenir Next LT Pro" w:cs="Calibri"/>
                <w:b/>
                <w:sz w:val="24"/>
                <w:szCs w:val="24"/>
              </w:rPr>
            </w:pPr>
          </w:p>
        </w:tc>
        <w:tc>
          <w:tcPr>
            <w:tcW w:w="4733" w:type="dxa"/>
          </w:tcPr>
          <w:p w14:paraId="061CDE27" w14:textId="77777777" w:rsidR="008D4C21" w:rsidRPr="00675F7C" w:rsidRDefault="008D4C21" w:rsidP="00E11B50">
            <w:pPr>
              <w:spacing w:before="187" w:line="360" w:lineRule="auto"/>
              <w:rPr>
                <w:rFonts w:ascii="Avenir Next LT Pro" w:eastAsia="Calibri" w:hAnsi="Avenir Next LT Pro" w:cs="Calibri"/>
                <w:sz w:val="24"/>
                <w:szCs w:val="24"/>
              </w:rPr>
            </w:pPr>
            <w:r w:rsidRPr="00675F7C">
              <w:rPr>
                <w:rFonts w:ascii="Avenir Next LT Pro" w:eastAsia="Calibri" w:hAnsi="Avenir Next LT Pro" w:cs="Calibri"/>
                <w:sz w:val="24"/>
                <w:szCs w:val="24"/>
              </w:rPr>
              <w:t>To ensure integrated housing development within the municipality</w:t>
            </w:r>
          </w:p>
        </w:tc>
      </w:tr>
    </w:tbl>
    <w:p w14:paraId="07E79055" w14:textId="77777777" w:rsidR="00933F68" w:rsidRPr="00675F7C" w:rsidRDefault="00933F68" w:rsidP="00E11B50">
      <w:pPr>
        <w:pStyle w:val="Caption"/>
        <w:spacing w:line="360" w:lineRule="auto"/>
        <w:rPr>
          <w:rFonts w:ascii="Avenir Next LT Pro" w:eastAsia="Calibri" w:hAnsi="Avenir Next LT Pro" w:cs="Arial"/>
          <w:color w:val="auto"/>
          <w:sz w:val="24"/>
          <w:szCs w:val="24"/>
          <w:lang w:val="en-US"/>
        </w:rPr>
      </w:pPr>
    </w:p>
    <w:p w14:paraId="668A588F" w14:textId="22CB16EA" w:rsidR="00CA5925" w:rsidRPr="00675F7C" w:rsidRDefault="002917F8" w:rsidP="00E11B50">
      <w:pPr>
        <w:pStyle w:val="Heading1"/>
        <w:numPr>
          <w:ilvl w:val="0"/>
          <w:numId w:val="2"/>
        </w:numPr>
        <w:spacing w:after="240" w:line="360" w:lineRule="auto"/>
        <w:ind w:left="357" w:hanging="357"/>
        <w:rPr>
          <w:rFonts w:ascii="Avenir Next LT Pro" w:hAnsi="Avenir Next LT Pro" w:cs="Arial"/>
          <w:sz w:val="24"/>
          <w:szCs w:val="24"/>
        </w:rPr>
      </w:pPr>
      <w:bookmarkStart w:id="25" w:name="_Toc163134240"/>
      <w:bookmarkEnd w:id="18"/>
      <w:bookmarkEnd w:id="19"/>
      <w:bookmarkEnd w:id="20"/>
      <w:bookmarkEnd w:id="21"/>
      <w:bookmarkEnd w:id="22"/>
      <w:bookmarkEnd w:id="23"/>
      <w:bookmarkEnd w:id="24"/>
      <w:r w:rsidRPr="00675F7C">
        <w:rPr>
          <w:rFonts w:ascii="Avenir Next LT Pro" w:hAnsi="Avenir Next LT Pro" w:cs="Arial"/>
          <w:sz w:val="24"/>
          <w:szCs w:val="24"/>
        </w:rPr>
        <w:lastRenderedPageBreak/>
        <w:t>HUMAN RESOURCES STATUS QUO</w:t>
      </w:r>
      <w:bookmarkEnd w:id="25"/>
    </w:p>
    <w:p w14:paraId="64745404" w14:textId="39EB69E7" w:rsidR="00FE3CFD" w:rsidRPr="00675F7C" w:rsidRDefault="00FE3CFD" w:rsidP="00DF13E9">
      <w:pPr>
        <w:pStyle w:val="Heading2"/>
        <w:numPr>
          <w:ilvl w:val="1"/>
          <w:numId w:val="23"/>
        </w:numPr>
        <w:rPr>
          <w:color w:val="auto"/>
        </w:rPr>
      </w:pPr>
      <w:bookmarkStart w:id="26" w:name="_Toc163134241"/>
      <w:r w:rsidRPr="00675F7C">
        <w:rPr>
          <w:color w:val="auto"/>
        </w:rPr>
        <w:t>External Analysis</w:t>
      </w:r>
      <w:bookmarkEnd w:id="26"/>
      <w:r w:rsidRPr="00675F7C">
        <w:rPr>
          <w:color w:val="auto"/>
        </w:rPr>
        <w:t xml:space="preserve"> </w:t>
      </w:r>
    </w:p>
    <w:p w14:paraId="5DC81723" w14:textId="77777777" w:rsidR="00FE3CFD" w:rsidRPr="00675F7C" w:rsidRDefault="00FE3CFD" w:rsidP="00E11B50">
      <w:pPr>
        <w:autoSpaceDE w:val="0"/>
        <w:autoSpaceDN w:val="0"/>
        <w:adjustRightInd w:val="0"/>
        <w:spacing w:before="100" w:beforeAutospacing="1" w:after="100" w:afterAutospacing="1" w:line="360" w:lineRule="auto"/>
        <w:jc w:val="both"/>
        <w:rPr>
          <w:rFonts w:ascii="Avenir Next LT Pro" w:hAnsi="Avenir Next LT Pro" w:cs="Arial"/>
          <w:sz w:val="24"/>
          <w:szCs w:val="24"/>
        </w:rPr>
      </w:pPr>
      <w:r w:rsidRPr="00675F7C">
        <w:rPr>
          <w:rFonts w:ascii="Avenir Next LT Pro" w:hAnsi="Avenir Next LT Pro" w:cs="Arial"/>
          <w:sz w:val="24"/>
          <w:szCs w:val="24"/>
        </w:rPr>
        <w:t>The municipality recognises the economic, social and political environment (within South Africa) that exists and operates within. Factors with significant implications for the municipality human capital management relate mainly to</w:t>
      </w:r>
      <w:r w:rsidR="00B62823" w:rsidRPr="00675F7C">
        <w:rPr>
          <w:rFonts w:ascii="Avenir Next LT Pro" w:hAnsi="Avenir Next LT Pro" w:cs="Arial"/>
          <w:sz w:val="24"/>
          <w:szCs w:val="24"/>
        </w:rPr>
        <w:t xml:space="preserve"> the following key factors:</w:t>
      </w:r>
    </w:p>
    <w:p w14:paraId="602C72F4" w14:textId="77777777" w:rsidR="00FE3CFD" w:rsidRPr="00675F7C" w:rsidRDefault="00FE3CFD" w:rsidP="00E11B50">
      <w:pPr>
        <w:autoSpaceDE w:val="0"/>
        <w:autoSpaceDN w:val="0"/>
        <w:adjustRightInd w:val="0"/>
        <w:spacing w:before="100" w:beforeAutospacing="1" w:after="100" w:afterAutospacing="1" w:line="360" w:lineRule="auto"/>
        <w:jc w:val="both"/>
        <w:rPr>
          <w:rFonts w:ascii="Avenir Next LT Pro" w:hAnsi="Avenir Next LT Pro" w:cs="Arial"/>
          <w:b/>
          <w:sz w:val="24"/>
          <w:szCs w:val="24"/>
        </w:rPr>
      </w:pPr>
      <w:r w:rsidRPr="00675F7C">
        <w:rPr>
          <w:rFonts w:ascii="Avenir Next LT Pro" w:hAnsi="Avenir Next LT Pro" w:cs="Arial"/>
          <w:b/>
          <w:sz w:val="24"/>
          <w:szCs w:val="24"/>
        </w:rPr>
        <w:t>Demographics of the region</w:t>
      </w:r>
    </w:p>
    <w:p w14:paraId="2442E14B" w14:textId="77777777" w:rsidR="00FE3CFD" w:rsidRPr="00675F7C" w:rsidRDefault="00FE3CFD" w:rsidP="00E11B50">
      <w:pPr>
        <w:autoSpaceDE w:val="0"/>
        <w:autoSpaceDN w:val="0"/>
        <w:adjustRightInd w:val="0"/>
        <w:spacing w:before="100" w:beforeAutospacing="1" w:after="100" w:afterAutospacing="1" w:line="360" w:lineRule="auto"/>
        <w:jc w:val="both"/>
        <w:rPr>
          <w:rFonts w:ascii="Avenir Next LT Pro" w:hAnsi="Avenir Next LT Pro" w:cs="Arial"/>
          <w:sz w:val="24"/>
          <w:szCs w:val="24"/>
        </w:rPr>
      </w:pPr>
      <w:r w:rsidRPr="00675F7C">
        <w:rPr>
          <w:rFonts w:ascii="Avenir Next LT Pro" w:hAnsi="Avenir Next LT Pro" w:cs="Arial"/>
          <w:sz w:val="24"/>
          <w:szCs w:val="24"/>
        </w:rPr>
        <w:t xml:space="preserve">The municipality seeks to ensure that its workforce, to the greatest extent possible, </w:t>
      </w:r>
      <w:proofErr w:type="gramStart"/>
      <w:r w:rsidRPr="00675F7C">
        <w:rPr>
          <w:rFonts w:ascii="Avenir Next LT Pro" w:hAnsi="Avenir Next LT Pro" w:cs="Arial"/>
          <w:sz w:val="24"/>
          <w:szCs w:val="24"/>
        </w:rPr>
        <w:t>is a reflection of</w:t>
      </w:r>
      <w:proofErr w:type="gramEnd"/>
      <w:r w:rsidRPr="00675F7C">
        <w:rPr>
          <w:rFonts w:ascii="Avenir Next LT Pro" w:hAnsi="Avenir Next LT Pro" w:cs="Arial"/>
          <w:sz w:val="24"/>
          <w:szCs w:val="24"/>
        </w:rPr>
        <w:t xml:space="preserve"> the South African population demographics. The municipality will continue to analyse and remove the systemic organisational barriers to designated groups’ advancement and encourage diversity </w:t>
      </w:r>
      <w:r w:rsidR="00B62823" w:rsidRPr="00675F7C">
        <w:rPr>
          <w:rFonts w:ascii="Avenir Next LT Pro" w:hAnsi="Avenir Next LT Pro" w:cs="Arial"/>
          <w:sz w:val="24"/>
          <w:szCs w:val="24"/>
        </w:rPr>
        <w:t>with</w:t>
      </w:r>
      <w:r w:rsidRPr="00675F7C">
        <w:rPr>
          <w:rFonts w:ascii="Avenir Next LT Pro" w:hAnsi="Avenir Next LT Pro" w:cs="Arial"/>
          <w:sz w:val="24"/>
          <w:szCs w:val="24"/>
        </w:rPr>
        <w:t xml:space="preserve">in all levels.  Consistent review and update of the Employment Equity Plan and Employment Equity </w:t>
      </w:r>
      <w:r w:rsidR="00B62823" w:rsidRPr="00675F7C">
        <w:rPr>
          <w:rFonts w:ascii="Avenir Next LT Pro" w:hAnsi="Avenir Next LT Pro" w:cs="Arial"/>
          <w:sz w:val="24"/>
          <w:szCs w:val="24"/>
        </w:rPr>
        <w:t>S</w:t>
      </w:r>
      <w:r w:rsidRPr="00675F7C">
        <w:rPr>
          <w:rFonts w:ascii="Avenir Next LT Pro" w:hAnsi="Avenir Next LT Pro" w:cs="Arial"/>
          <w:sz w:val="24"/>
          <w:szCs w:val="24"/>
        </w:rPr>
        <w:t>trategies become vital in ensuring a diverse workforce.</w:t>
      </w:r>
    </w:p>
    <w:p w14:paraId="34C9CE3E" w14:textId="77777777" w:rsidR="00FE3CFD" w:rsidRPr="00675F7C" w:rsidRDefault="00FE3CFD" w:rsidP="00E11B50">
      <w:pPr>
        <w:autoSpaceDE w:val="0"/>
        <w:autoSpaceDN w:val="0"/>
        <w:adjustRightInd w:val="0"/>
        <w:spacing w:before="100" w:beforeAutospacing="1" w:after="100" w:afterAutospacing="1" w:line="360" w:lineRule="auto"/>
        <w:jc w:val="both"/>
        <w:rPr>
          <w:rFonts w:ascii="Avenir Next LT Pro" w:hAnsi="Avenir Next LT Pro" w:cs="Arial"/>
          <w:b/>
          <w:sz w:val="24"/>
          <w:szCs w:val="24"/>
        </w:rPr>
      </w:pPr>
      <w:r w:rsidRPr="00675F7C">
        <w:rPr>
          <w:rFonts w:ascii="Avenir Next LT Pro" w:hAnsi="Avenir Next LT Pro" w:cs="Arial"/>
          <w:b/>
          <w:sz w:val="24"/>
          <w:szCs w:val="24"/>
        </w:rPr>
        <w:t>Skills mobility</w:t>
      </w:r>
    </w:p>
    <w:p w14:paraId="3CF9EBC1" w14:textId="45A816A8" w:rsidR="00FE3CFD" w:rsidRPr="00675F7C" w:rsidRDefault="00FE3CFD" w:rsidP="00DF13E9">
      <w:pPr>
        <w:pStyle w:val="ListParagraph"/>
        <w:numPr>
          <w:ilvl w:val="0"/>
          <w:numId w:val="8"/>
        </w:numPr>
        <w:autoSpaceDE w:val="0"/>
        <w:autoSpaceDN w:val="0"/>
        <w:adjustRightInd w:val="0"/>
        <w:spacing w:before="100" w:beforeAutospacing="1" w:after="100" w:afterAutospacing="1" w:line="360" w:lineRule="auto"/>
        <w:jc w:val="both"/>
        <w:rPr>
          <w:rFonts w:ascii="Avenir Next LT Pro" w:hAnsi="Avenir Next LT Pro" w:cs="Arial"/>
          <w:sz w:val="24"/>
          <w:szCs w:val="24"/>
        </w:rPr>
      </w:pPr>
      <w:r w:rsidRPr="00675F7C">
        <w:rPr>
          <w:rFonts w:ascii="Avenir Next LT Pro" w:hAnsi="Avenir Next LT Pro" w:cs="Arial"/>
          <w:sz w:val="24"/>
          <w:szCs w:val="24"/>
        </w:rPr>
        <w:t xml:space="preserve">There are significant challenges in maintaining high levels of productivity in a </w:t>
      </w:r>
      <w:r w:rsidR="00CB3BDB" w:rsidRPr="00675F7C">
        <w:rPr>
          <w:rFonts w:ascii="Avenir Next LT Pro" w:hAnsi="Avenir Next LT Pro" w:cs="Arial"/>
          <w:sz w:val="24"/>
          <w:szCs w:val="24"/>
        </w:rPr>
        <w:t>skill</w:t>
      </w:r>
      <w:r w:rsidRPr="00675F7C">
        <w:rPr>
          <w:rFonts w:ascii="Avenir Next LT Pro" w:hAnsi="Avenir Next LT Pro" w:cs="Arial"/>
          <w:sz w:val="24"/>
          <w:szCs w:val="24"/>
        </w:rPr>
        <w:t xml:space="preserve"> constrained economic climate where mobility of skilled professionals skews a demand supply and inflates salaries at all professional levels. </w:t>
      </w:r>
    </w:p>
    <w:p w14:paraId="5AD60CAD" w14:textId="77777777" w:rsidR="00FE3CFD" w:rsidRPr="00675F7C" w:rsidRDefault="00FE3CFD" w:rsidP="00E11B50">
      <w:pPr>
        <w:autoSpaceDE w:val="0"/>
        <w:autoSpaceDN w:val="0"/>
        <w:adjustRightInd w:val="0"/>
        <w:spacing w:before="100" w:beforeAutospacing="1" w:after="100" w:afterAutospacing="1" w:line="360" w:lineRule="auto"/>
        <w:jc w:val="both"/>
        <w:rPr>
          <w:rFonts w:ascii="Avenir Next LT Pro" w:hAnsi="Avenir Next LT Pro" w:cs="Arial"/>
          <w:b/>
          <w:sz w:val="24"/>
          <w:szCs w:val="24"/>
        </w:rPr>
      </w:pPr>
      <w:r w:rsidRPr="00675F7C">
        <w:rPr>
          <w:rFonts w:ascii="Avenir Next LT Pro" w:hAnsi="Avenir Next LT Pro" w:cs="Arial"/>
          <w:b/>
          <w:sz w:val="24"/>
          <w:szCs w:val="24"/>
        </w:rPr>
        <w:t>Fierce talent competition in the market</w:t>
      </w:r>
    </w:p>
    <w:p w14:paraId="60B12036" w14:textId="77777777" w:rsidR="00FE3CFD" w:rsidRPr="00675F7C" w:rsidRDefault="00FE3CFD" w:rsidP="00DF13E9">
      <w:pPr>
        <w:pStyle w:val="ListParagraph"/>
        <w:numPr>
          <w:ilvl w:val="0"/>
          <w:numId w:val="8"/>
        </w:numPr>
        <w:autoSpaceDE w:val="0"/>
        <w:autoSpaceDN w:val="0"/>
        <w:adjustRightInd w:val="0"/>
        <w:spacing w:before="100" w:beforeAutospacing="1" w:after="100" w:afterAutospacing="1" w:line="360" w:lineRule="auto"/>
        <w:jc w:val="both"/>
        <w:rPr>
          <w:rFonts w:ascii="Avenir Next LT Pro" w:hAnsi="Avenir Next LT Pro" w:cs="Arial"/>
          <w:sz w:val="24"/>
          <w:szCs w:val="24"/>
        </w:rPr>
      </w:pPr>
      <w:r w:rsidRPr="00675F7C">
        <w:rPr>
          <w:rFonts w:ascii="Avenir Next LT Pro" w:hAnsi="Avenir Next LT Pro" w:cs="Arial"/>
          <w:sz w:val="24"/>
          <w:szCs w:val="24"/>
        </w:rPr>
        <w:t xml:space="preserve">Recruiting and retaining high quality employees at a time of significant competition from similar institutions nationally, poses a further challenge. A comprehensive approach to personal and professional development is necessary so that the municipality can create the career opportunities and reward structures that contribute to ongoing job satisfaction and, hence, retention.  </w:t>
      </w:r>
    </w:p>
    <w:p w14:paraId="062DAFE2" w14:textId="71164356" w:rsidR="00933F68" w:rsidRPr="00675F7C" w:rsidRDefault="00933F68" w:rsidP="00DF13E9">
      <w:pPr>
        <w:pStyle w:val="Heading2"/>
        <w:numPr>
          <w:ilvl w:val="1"/>
          <w:numId w:val="23"/>
        </w:numPr>
        <w:rPr>
          <w:color w:val="auto"/>
        </w:rPr>
      </w:pPr>
      <w:bookmarkStart w:id="27" w:name="_Toc163134242"/>
      <w:r w:rsidRPr="00675F7C">
        <w:rPr>
          <w:color w:val="auto"/>
        </w:rPr>
        <w:lastRenderedPageBreak/>
        <w:t>Internal Analysis</w:t>
      </w:r>
      <w:bookmarkEnd w:id="27"/>
    </w:p>
    <w:p w14:paraId="21C112AC" w14:textId="77777777" w:rsidR="006811B4" w:rsidRPr="00675F7C" w:rsidRDefault="006B6181" w:rsidP="00E11B50">
      <w:pPr>
        <w:tabs>
          <w:tab w:val="num" w:pos="720"/>
        </w:tabs>
        <w:autoSpaceDE w:val="0"/>
        <w:autoSpaceDN w:val="0"/>
        <w:adjustRightInd w:val="0"/>
        <w:spacing w:after="0" w:line="360" w:lineRule="auto"/>
        <w:jc w:val="both"/>
        <w:rPr>
          <w:rFonts w:ascii="Avenir Next LT Pro" w:hAnsi="Avenir Next LT Pro" w:cs="Arial"/>
          <w:sz w:val="24"/>
          <w:szCs w:val="24"/>
        </w:rPr>
      </w:pPr>
      <w:r w:rsidRPr="00675F7C">
        <w:rPr>
          <w:rFonts w:ascii="Avenir Next LT Pro" w:hAnsi="Avenir Next LT Pro" w:cs="Arial"/>
          <w:sz w:val="24"/>
          <w:szCs w:val="24"/>
        </w:rPr>
        <w:t>The ultimate end res</w:t>
      </w:r>
      <w:r w:rsidR="00B62823" w:rsidRPr="00675F7C">
        <w:rPr>
          <w:rFonts w:ascii="Avenir Next LT Pro" w:hAnsi="Avenir Next LT Pro" w:cs="Arial"/>
          <w:sz w:val="24"/>
          <w:szCs w:val="24"/>
        </w:rPr>
        <w:t>ult of the situation analysis i</w:t>
      </w:r>
      <w:r w:rsidRPr="00675F7C">
        <w:rPr>
          <w:rFonts w:ascii="Avenir Next LT Pro" w:hAnsi="Avenir Next LT Pro" w:cs="Arial"/>
          <w:sz w:val="24"/>
          <w:szCs w:val="24"/>
        </w:rPr>
        <w:t>s to arrive at a set of action steps that need to be taken in order to move the municipality’s HRM &amp; HRD practices, systems and process from “where they are” to “where they should be”. The following tables show all the challenges identified and the proposed ideal state for</w:t>
      </w:r>
      <w:r w:rsidR="00B62823" w:rsidRPr="00675F7C">
        <w:rPr>
          <w:rFonts w:ascii="Avenir Next LT Pro" w:hAnsi="Avenir Next LT Pro" w:cs="Arial"/>
          <w:sz w:val="24"/>
          <w:szCs w:val="24"/>
        </w:rPr>
        <w:t xml:space="preserve"> all identified challenges</w:t>
      </w:r>
      <w:r w:rsidRPr="00675F7C">
        <w:rPr>
          <w:rFonts w:ascii="Avenir Next LT Pro" w:hAnsi="Avenir Next LT Pro" w:cs="Arial"/>
          <w:sz w:val="24"/>
          <w:szCs w:val="24"/>
        </w:rPr>
        <w:t>. While the initial analysis focused on the following key areas</w:t>
      </w:r>
      <w:r w:rsidR="006811B4" w:rsidRPr="00675F7C">
        <w:rPr>
          <w:rFonts w:ascii="Avenir Next LT Pro" w:hAnsi="Avenir Next LT Pro" w:cs="Arial"/>
          <w:sz w:val="24"/>
          <w:szCs w:val="24"/>
        </w:rPr>
        <w:t>;</w:t>
      </w:r>
    </w:p>
    <w:p w14:paraId="06F6125A" w14:textId="77777777" w:rsidR="006811B4" w:rsidRPr="00675F7C" w:rsidRDefault="006811B4" w:rsidP="00DF13E9">
      <w:pPr>
        <w:pStyle w:val="ListParagraph"/>
        <w:numPr>
          <w:ilvl w:val="0"/>
          <w:numId w:val="12"/>
        </w:numPr>
        <w:tabs>
          <w:tab w:val="num" w:pos="1440"/>
        </w:tabs>
        <w:autoSpaceDE w:val="0"/>
        <w:autoSpaceDN w:val="0"/>
        <w:adjustRightInd w:val="0"/>
        <w:spacing w:after="0" w:line="360" w:lineRule="auto"/>
        <w:jc w:val="both"/>
        <w:rPr>
          <w:rFonts w:ascii="Avenir Next LT Pro" w:hAnsi="Avenir Next LT Pro" w:cs="Arial"/>
          <w:sz w:val="24"/>
          <w:szCs w:val="24"/>
        </w:rPr>
      </w:pPr>
      <w:r w:rsidRPr="00675F7C">
        <w:rPr>
          <w:rFonts w:ascii="Avenir Next LT Pro" w:hAnsi="Avenir Next LT Pro" w:cs="Arial"/>
          <w:sz w:val="24"/>
          <w:szCs w:val="24"/>
        </w:rPr>
        <w:t xml:space="preserve">Human Resource Management and Human Resources Development </w:t>
      </w:r>
    </w:p>
    <w:p w14:paraId="292AAD36" w14:textId="77777777" w:rsidR="006811B4" w:rsidRPr="00675F7C" w:rsidRDefault="006811B4" w:rsidP="00DF13E9">
      <w:pPr>
        <w:pStyle w:val="ListParagraph"/>
        <w:numPr>
          <w:ilvl w:val="0"/>
          <w:numId w:val="12"/>
        </w:numPr>
        <w:tabs>
          <w:tab w:val="num" w:pos="1440"/>
        </w:tabs>
        <w:autoSpaceDE w:val="0"/>
        <w:autoSpaceDN w:val="0"/>
        <w:adjustRightInd w:val="0"/>
        <w:spacing w:after="0" w:line="360" w:lineRule="auto"/>
        <w:jc w:val="both"/>
        <w:rPr>
          <w:rFonts w:ascii="Avenir Next LT Pro" w:hAnsi="Avenir Next LT Pro" w:cs="Arial"/>
          <w:sz w:val="24"/>
          <w:szCs w:val="24"/>
        </w:rPr>
      </w:pPr>
      <w:r w:rsidRPr="00675F7C">
        <w:rPr>
          <w:rFonts w:ascii="Avenir Next LT Pro" w:hAnsi="Avenir Next LT Pro" w:cs="Arial"/>
          <w:sz w:val="24"/>
          <w:szCs w:val="24"/>
        </w:rPr>
        <w:t>Labour Relations</w:t>
      </w:r>
    </w:p>
    <w:p w14:paraId="6543B207" w14:textId="77777777" w:rsidR="006811B4" w:rsidRPr="00675F7C" w:rsidRDefault="006811B4" w:rsidP="00DF13E9">
      <w:pPr>
        <w:pStyle w:val="ListParagraph"/>
        <w:numPr>
          <w:ilvl w:val="0"/>
          <w:numId w:val="12"/>
        </w:numPr>
        <w:tabs>
          <w:tab w:val="num" w:pos="1440"/>
        </w:tabs>
        <w:autoSpaceDE w:val="0"/>
        <w:autoSpaceDN w:val="0"/>
        <w:adjustRightInd w:val="0"/>
        <w:spacing w:after="0" w:line="360" w:lineRule="auto"/>
        <w:jc w:val="both"/>
        <w:rPr>
          <w:rFonts w:ascii="Avenir Next LT Pro" w:hAnsi="Avenir Next LT Pro" w:cs="Arial"/>
          <w:sz w:val="24"/>
          <w:szCs w:val="24"/>
        </w:rPr>
      </w:pPr>
      <w:proofErr w:type="spellStart"/>
      <w:r w:rsidRPr="00675F7C">
        <w:rPr>
          <w:rFonts w:ascii="Avenir Next LT Pro" w:hAnsi="Avenir Next LT Pro" w:cs="Arial"/>
          <w:sz w:val="24"/>
          <w:szCs w:val="24"/>
        </w:rPr>
        <w:t>Organisation</w:t>
      </w:r>
      <w:proofErr w:type="spellEnd"/>
      <w:r w:rsidRPr="00675F7C">
        <w:rPr>
          <w:rFonts w:ascii="Avenir Next LT Pro" w:hAnsi="Avenir Next LT Pro" w:cs="Arial"/>
          <w:sz w:val="24"/>
          <w:szCs w:val="24"/>
        </w:rPr>
        <w:t xml:space="preserve"> Structure and</w:t>
      </w:r>
    </w:p>
    <w:p w14:paraId="7111A655" w14:textId="77777777" w:rsidR="006811B4" w:rsidRPr="00675F7C" w:rsidRDefault="006811B4" w:rsidP="00DF13E9">
      <w:pPr>
        <w:pStyle w:val="ListParagraph"/>
        <w:numPr>
          <w:ilvl w:val="0"/>
          <w:numId w:val="12"/>
        </w:numPr>
        <w:tabs>
          <w:tab w:val="num" w:pos="1440"/>
        </w:tabs>
        <w:autoSpaceDE w:val="0"/>
        <w:autoSpaceDN w:val="0"/>
        <w:adjustRightInd w:val="0"/>
        <w:spacing w:after="0" w:line="360" w:lineRule="auto"/>
        <w:jc w:val="both"/>
        <w:rPr>
          <w:rFonts w:ascii="Avenir Next LT Pro" w:hAnsi="Avenir Next LT Pro" w:cs="Arial"/>
          <w:sz w:val="24"/>
          <w:szCs w:val="24"/>
        </w:rPr>
      </w:pPr>
      <w:r w:rsidRPr="00675F7C">
        <w:rPr>
          <w:rFonts w:ascii="Avenir Next LT Pro" w:hAnsi="Avenir Next LT Pro" w:cs="Arial"/>
          <w:sz w:val="24"/>
          <w:szCs w:val="24"/>
        </w:rPr>
        <w:t>Performance Management System;</w:t>
      </w:r>
    </w:p>
    <w:p w14:paraId="4D270B61" w14:textId="77777777" w:rsidR="006B6181" w:rsidRPr="00675F7C" w:rsidRDefault="00B62823" w:rsidP="00E11B50">
      <w:pPr>
        <w:autoSpaceDE w:val="0"/>
        <w:autoSpaceDN w:val="0"/>
        <w:adjustRightInd w:val="0"/>
        <w:spacing w:after="0" w:line="360" w:lineRule="auto"/>
        <w:jc w:val="both"/>
        <w:rPr>
          <w:rFonts w:ascii="Avenir Next LT Pro" w:hAnsi="Avenir Next LT Pro" w:cs="Arial"/>
          <w:sz w:val="24"/>
          <w:szCs w:val="24"/>
        </w:rPr>
      </w:pPr>
      <w:r w:rsidRPr="00675F7C">
        <w:rPr>
          <w:rFonts w:ascii="Avenir Next LT Pro" w:hAnsi="Avenir Next LT Pro" w:cs="Arial"/>
          <w:sz w:val="24"/>
          <w:szCs w:val="24"/>
        </w:rPr>
        <w:t>T</w:t>
      </w:r>
      <w:r w:rsidR="006B6181" w:rsidRPr="00675F7C">
        <w:rPr>
          <w:rFonts w:ascii="Avenir Next LT Pro" w:hAnsi="Avenir Next LT Pro" w:cs="Arial"/>
          <w:sz w:val="24"/>
          <w:szCs w:val="24"/>
        </w:rPr>
        <w:t>here are other areas identified from other documents analysed</w:t>
      </w:r>
      <w:r w:rsidRPr="00675F7C">
        <w:rPr>
          <w:rFonts w:ascii="Avenir Next LT Pro" w:hAnsi="Avenir Next LT Pro" w:cs="Arial"/>
          <w:sz w:val="24"/>
          <w:szCs w:val="24"/>
        </w:rPr>
        <w:t>. T</w:t>
      </w:r>
      <w:r w:rsidR="006811B4" w:rsidRPr="00675F7C">
        <w:rPr>
          <w:rFonts w:ascii="Avenir Next LT Pro" w:hAnsi="Avenir Next LT Pro" w:cs="Arial"/>
          <w:sz w:val="24"/>
          <w:szCs w:val="24"/>
        </w:rPr>
        <w:t>he desired state for each of the current challenges is highlighted in the following table:</w:t>
      </w:r>
    </w:p>
    <w:p w14:paraId="6DEC75DB" w14:textId="7B591171" w:rsidR="00933F68" w:rsidRPr="00675F7C" w:rsidRDefault="00352F0F" w:rsidP="00E11B50">
      <w:pPr>
        <w:pStyle w:val="Caption"/>
        <w:spacing w:line="360" w:lineRule="auto"/>
        <w:rPr>
          <w:rFonts w:ascii="Avenir Next LT Pro" w:eastAsia="Calibri" w:hAnsi="Avenir Next LT Pro" w:cs="Arial"/>
          <w:color w:val="auto"/>
          <w:sz w:val="24"/>
          <w:szCs w:val="24"/>
          <w:lang w:val="en-US"/>
        </w:rPr>
      </w:pPr>
      <w:r w:rsidRPr="00675F7C">
        <w:rPr>
          <w:rFonts w:ascii="Avenir Next LT Pro" w:eastAsia="Calibri" w:hAnsi="Avenir Next LT Pro" w:cs="Arial"/>
          <w:color w:val="auto"/>
          <w:sz w:val="24"/>
          <w:szCs w:val="24"/>
          <w:lang w:val="en-US"/>
        </w:rPr>
        <w:t xml:space="preserve">Current Challenges and Ideal State </w:t>
      </w:r>
    </w:p>
    <w:tbl>
      <w:tblPr>
        <w:tblStyle w:val="TableGrid"/>
        <w:tblW w:w="9242" w:type="dxa"/>
        <w:tblLook w:val="04A0" w:firstRow="1" w:lastRow="0" w:firstColumn="1" w:lastColumn="0" w:noHBand="0" w:noVBand="1"/>
      </w:tblPr>
      <w:tblGrid>
        <w:gridCol w:w="4644"/>
        <w:gridCol w:w="4598"/>
      </w:tblGrid>
      <w:tr w:rsidR="006B6181" w:rsidRPr="00675F7C" w14:paraId="559F3B43" w14:textId="77777777" w:rsidTr="00BD07F4">
        <w:trPr>
          <w:tblHeader/>
        </w:trPr>
        <w:tc>
          <w:tcPr>
            <w:tcW w:w="4644" w:type="dxa"/>
            <w:shd w:val="clear" w:color="auto" w:fill="auto"/>
          </w:tcPr>
          <w:p w14:paraId="237248CC" w14:textId="77777777" w:rsidR="006B6181" w:rsidRPr="00675F7C" w:rsidRDefault="006B6181" w:rsidP="00E11B50">
            <w:pPr>
              <w:tabs>
                <w:tab w:val="num" w:pos="1440"/>
              </w:tabs>
              <w:autoSpaceDE w:val="0"/>
              <w:autoSpaceDN w:val="0"/>
              <w:adjustRightInd w:val="0"/>
              <w:spacing w:before="120" w:after="120" w:line="360" w:lineRule="auto"/>
              <w:jc w:val="both"/>
              <w:rPr>
                <w:rFonts w:ascii="Avenir Next LT Pro" w:hAnsi="Avenir Next LT Pro" w:cs="Arial"/>
                <w:b/>
                <w:sz w:val="24"/>
                <w:szCs w:val="24"/>
              </w:rPr>
            </w:pPr>
            <w:r w:rsidRPr="00675F7C">
              <w:rPr>
                <w:rFonts w:ascii="Avenir Next LT Pro" w:hAnsi="Avenir Next LT Pro" w:cs="Arial"/>
                <w:b/>
                <w:sz w:val="24"/>
                <w:szCs w:val="24"/>
              </w:rPr>
              <w:t>CURRENT CHALLENGES</w:t>
            </w:r>
          </w:p>
        </w:tc>
        <w:tc>
          <w:tcPr>
            <w:tcW w:w="4598" w:type="dxa"/>
            <w:shd w:val="clear" w:color="auto" w:fill="auto"/>
          </w:tcPr>
          <w:p w14:paraId="725F85DC" w14:textId="77777777" w:rsidR="006B6181" w:rsidRPr="00675F7C" w:rsidRDefault="006B6181" w:rsidP="00E11B50">
            <w:pPr>
              <w:autoSpaceDE w:val="0"/>
              <w:autoSpaceDN w:val="0"/>
              <w:adjustRightInd w:val="0"/>
              <w:spacing w:before="120" w:after="120" w:line="360" w:lineRule="auto"/>
              <w:jc w:val="both"/>
              <w:rPr>
                <w:rFonts w:ascii="Avenir Next LT Pro" w:hAnsi="Avenir Next LT Pro" w:cs="Arial"/>
                <w:b/>
                <w:noProof/>
                <w:sz w:val="24"/>
                <w:szCs w:val="24"/>
              </w:rPr>
            </w:pPr>
            <w:r w:rsidRPr="00675F7C">
              <w:rPr>
                <w:rFonts w:ascii="Avenir Next LT Pro" w:hAnsi="Avenir Next LT Pro" w:cs="Arial"/>
                <w:b/>
                <w:noProof/>
                <w:sz w:val="24"/>
                <w:szCs w:val="24"/>
              </w:rPr>
              <w:t>IDEAL STATE</w:t>
            </w:r>
          </w:p>
        </w:tc>
      </w:tr>
      <w:tr w:rsidR="006B6181" w:rsidRPr="00675F7C" w14:paraId="26E4D0F8" w14:textId="77777777" w:rsidTr="00C03E0D">
        <w:tc>
          <w:tcPr>
            <w:tcW w:w="9242" w:type="dxa"/>
            <w:gridSpan w:val="2"/>
          </w:tcPr>
          <w:p w14:paraId="58B15A5F" w14:textId="2C52A446" w:rsidR="006B6181" w:rsidRPr="00675F7C" w:rsidRDefault="00EE18AF" w:rsidP="00E11B50">
            <w:pPr>
              <w:autoSpaceDE w:val="0"/>
              <w:autoSpaceDN w:val="0"/>
              <w:adjustRightInd w:val="0"/>
              <w:spacing w:before="120" w:after="120" w:line="360" w:lineRule="auto"/>
              <w:jc w:val="both"/>
              <w:rPr>
                <w:rFonts w:ascii="Avenir Next LT Pro" w:hAnsi="Avenir Next LT Pro" w:cs="Arial"/>
                <w:b/>
                <w:noProof/>
                <w:sz w:val="24"/>
                <w:szCs w:val="24"/>
                <w:highlight w:val="yellow"/>
              </w:rPr>
            </w:pPr>
            <w:r w:rsidRPr="00675F7C">
              <w:rPr>
                <w:rFonts w:ascii="Avenir Next LT Pro" w:hAnsi="Avenir Next LT Pro" w:cs="Arial"/>
                <w:b/>
                <w:noProof/>
                <w:sz w:val="24"/>
                <w:szCs w:val="24"/>
              </w:rPr>
              <w:t xml:space="preserve">RECRUITMENT AND SELECTION </w:t>
            </w:r>
          </w:p>
        </w:tc>
      </w:tr>
      <w:tr w:rsidR="006B6181" w:rsidRPr="00675F7C" w14:paraId="2AA17CAD" w14:textId="77777777" w:rsidTr="00C03E0D">
        <w:tc>
          <w:tcPr>
            <w:tcW w:w="4644" w:type="dxa"/>
          </w:tcPr>
          <w:p w14:paraId="3331877F" w14:textId="431B35D2" w:rsidR="006B6181" w:rsidRPr="00675F7C" w:rsidRDefault="007D58FF" w:rsidP="00E11B50">
            <w:pPr>
              <w:kinsoku w:val="0"/>
              <w:overflowPunct w:val="0"/>
              <w:spacing w:before="120" w:after="120" w:line="360" w:lineRule="auto"/>
              <w:jc w:val="both"/>
              <w:textAlignment w:val="baseline"/>
              <w:rPr>
                <w:rFonts w:ascii="Avenir Next LT Pro" w:hAnsi="Avenir Next LT Pro" w:cs="Arial"/>
                <w:sz w:val="24"/>
                <w:szCs w:val="24"/>
              </w:rPr>
            </w:pPr>
            <w:r w:rsidRPr="00675F7C">
              <w:rPr>
                <w:rFonts w:ascii="Avenir Next LT Pro" w:hAnsi="Avenir Next LT Pro" w:cs="Arial"/>
                <w:sz w:val="24"/>
                <w:szCs w:val="24"/>
              </w:rPr>
              <w:t xml:space="preserve">No succession </w:t>
            </w:r>
            <w:r w:rsidR="00EE18AF" w:rsidRPr="00675F7C">
              <w:rPr>
                <w:rFonts w:ascii="Avenir Next LT Pro" w:hAnsi="Avenir Next LT Pro" w:cs="Arial"/>
                <w:sz w:val="24"/>
                <w:szCs w:val="24"/>
              </w:rPr>
              <w:t>planning that</w:t>
            </w:r>
            <w:r w:rsidRPr="00675F7C">
              <w:rPr>
                <w:rFonts w:ascii="Avenir Next LT Pro" w:hAnsi="Avenir Next LT Pro" w:cs="Arial"/>
                <w:sz w:val="24"/>
                <w:szCs w:val="24"/>
              </w:rPr>
              <w:t xml:space="preserve"> will guid</w:t>
            </w:r>
            <w:r w:rsidR="00EA34C6" w:rsidRPr="00675F7C">
              <w:rPr>
                <w:rFonts w:ascii="Avenir Next LT Pro" w:hAnsi="Avenir Next LT Pro" w:cs="Arial"/>
                <w:sz w:val="24"/>
                <w:szCs w:val="24"/>
              </w:rPr>
              <w:t xml:space="preserve">e </w:t>
            </w:r>
            <w:r w:rsidRPr="00675F7C">
              <w:rPr>
                <w:rFonts w:ascii="Avenir Next LT Pro" w:hAnsi="Avenir Next LT Pro" w:cs="Arial"/>
                <w:sz w:val="24"/>
                <w:szCs w:val="24"/>
              </w:rPr>
              <w:t xml:space="preserve">the municipality </w:t>
            </w:r>
            <w:r w:rsidR="00837681" w:rsidRPr="00675F7C">
              <w:rPr>
                <w:rFonts w:ascii="Avenir Next LT Pro" w:hAnsi="Avenir Next LT Pro" w:cs="Arial"/>
                <w:sz w:val="24"/>
                <w:szCs w:val="24"/>
              </w:rPr>
              <w:t xml:space="preserve">on </w:t>
            </w:r>
            <w:r w:rsidR="00BD07F4" w:rsidRPr="00675F7C">
              <w:rPr>
                <w:rFonts w:ascii="Avenir Next LT Pro" w:hAnsi="Avenir Next LT Pro" w:cs="Arial"/>
                <w:sz w:val="24"/>
                <w:szCs w:val="24"/>
              </w:rPr>
              <w:t>turnaround</w:t>
            </w:r>
            <w:r w:rsidR="00837681" w:rsidRPr="00675F7C">
              <w:rPr>
                <w:rFonts w:ascii="Avenir Next LT Pro" w:hAnsi="Avenir Next LT Pro" w:cs="Arial"/>
                <w:sz w:val="24"/>
                <w:szCs w:val="24"/>
              </w:rPr>
              <w:t xml:space="preserve"> time of filling the vacant position </w:t>
            </w:r>
          </w:p>
        </w:tc>
        <w:tc>
          <w:tcPr>
            <w:tcW w:w="4598" w:type="dxa"/>
          </w:tcPr>
          <w:p w14:paraId="0E27DEF8" w14:textId="5974F6F7" w:rsidR="006B6181" w:rsidRPr="00675F7C" w:rsidRDefault="00837681" w:rsidP="00E11B50">
            <w:pPr>
              <w:tabs>
                <w:tab w:val="num" w:pos="2160"/>
              </w:tabs>
              <w:kinsoku w:val="0"/>
              <w:overflowPunct w:val="0"/>
              <w:spacing w:before="120" w:after="120" w:line="360" w:lineRule="auto"/>
              <w:jc w:val="both"/>
              <w:textAlignment w:val="baseline"/>
              <w:rPr>
                <w:rFonts w:ascii="Avenir Next LT Pro" w:hAnsi="Avenir Next LT Pro" w:cs="Arial"/>
                <w:sz w:val="24"/>
                <w:szCs w:val="24"/>
                <w:lang w:val="en-GB"/>
              </w:rPr>
            </w:pPr>
            <w:r w:rsidRPr="00675F7C">
              <w:rPr>
                <w:rFonts w:ascii="Avenir Next LT Pro" w:hAnsi="Avenir Next LT Pro" w:cs="Arial"/>
                <w:sz w:val="24"/>
                <w:szCs w:val="24"/>
                <w:lang w:val="en-GB"/>
              </w:rPr>
              <w:t xml:space="preserve">Develop and implement </w:t>
            </w:r>
            <w:r w:rsidR="00EE18AF" w:rsidRPr="00675F7C">
              <w:rPr>
                <w:rFonts w:ascii="Avenir Next LT Pro" w:hAnsi="Avenir Next LT Pro" w:cs="Arial"/>
                <w:sz w:val="24"/>
                <w:szCs w:val="24"/>
                <w:lang w:val="en-GB"/>
              </w:rPr>
              <w:t>HR succession</w:t>
            </w:r>
            <w:r w:rsidRPr="00675F7C">
              <w:rPr>
                <w:rFonts w:ascii="Avenir Next LT Pro" w:hAnsi="Avenir Next LT Pro" w:cs="Arial"/>
                <w:sz w:val="24"/>
                <w:szCs w:val="24"/>
                <w:lang w:val="en-GB"/>
              </w:rPr>
              <w:t xml:space="preserve"> planning </w:t>
            </w:r>
          </w:p>
        </w:tc>
      </w:tr>
      <w:tr w:rsidR="006B6181" w:rsidRPr="00675F7C" w14:paraId="74080ACB" w14:textId="77777777" w:rsidTr="00C03E0D">
        <w:tc>
          <w:tcPr>
            <w:tcW w:w="4644" w:type="dxa"/>
          </w:tcPr>
          <w:p w14:paraId="1038D59D" w14:textId="64BEEDCB" w:rsidR="006B6181" w:rsidRPr="00675F7C" w:rsidRDefault="00A65DA7" w:rsidP="00E11B50">
            <w:pPr>
              <w:kinsoku w:val="0"/>
              <w:overflowPunct w:val="0"/>
              <w:spacing w:before="120" w:after="120" w:line="360" w:lineRule="auto"/>
              <w:jc w:val="both"/>
              <w:textAlignment w:val="baseline"/>
              <w:rPr>
                <w:rFonts w:ascii="Avenir Next LT Pro" w:hAnsi="Avenir Next LT Pro" w:cs="Arial"/>
                <w:sz w:val="24"/>
                <w:szCs w:val="24"/>
              </w:rPr>
            </w:pPr>
            <w:r w:rsidRPr="00675F7C">
              <w:rPr>
                <w:rFonts w:ascii="Avenir Next LT Pro" w:hAnsi="Avenir Next LT Pro" w:cs="Arial"/>
                <w:sz w:val="24"/>
                <w:szCs w:val="24"/>
              </w:rPr>
              <w:t xml:space="preserve">New job description after the updated of organisational structure </w:t>
            </w:r>
          </w:p>
        </w:tc>
        <w:tc>
          <w:tcPr>
            <w:tcW w:w="4598" w:type="dxa"/>
          </w:tcPr>
          <w:p w14:paraId="6F679690" w14:textId="69C8EF8F" w:rsidR="006B6181" w:rsidRPr="00675F7C" w:rsidRDefault="00A65DA7" w:rsidP="00E11B50">
            <w:pPr>
              <w:tabs>
                <w:tab w:val="num" w:pos="2160"/>
              </w:tabs>
              <w:kinsoku w:val="0"/>
              <w:overflowPunct w:val="0"/>
              <w:spacing w:before="120" w:after="120" w:line="360" w:lineRule="auto"/>
              <w:jc w:val="both"/>
              <w:textAlignment w:val="baseline"/>
              <w:rPr>
                <w:rFonts w:ascii="Avenir Next LT Pro" w:hAnsi="Avenir Next LT Pro" w:cs="Arial"/>
                <w:sz w:val="24"/>
                <w:szCs w:val="24"/>
                <w:lang w:val="en-GB"/>
              </w:rPr>
            </w:pPr>
            <w:r w:rsidRPr="00675F7C">
              <w:rPr>
                <w:rFonts w:ascii="Avenir Next LT Pro" w:hAnsi="Avenir Next LT Pro" w:cs="Arial"/>
                <w:sz w:val="24"/>
                <w:szCs w:val="24"/>
                <w:lang w:val="en-GB"/>
              </w:rPr>
              <w:t xml:space="preserve">New job description to be submitted to the evaluation committee </w:t>
            </w:r>
            <w:r w:rsidR="0062110F" w:rsidRPr="00675F7C">
              <w:rPr>
                <w:rFonts w:ascii="Avenir Next LT Pro" w:hAnsi="Avenir Next LT Pro" w:cs="Arial"/>
                <w:sz w:val="24"/>
                <w:szCs w:val="24"/>
                <w:lang w:val="en-GB"/>
              </w:rPr>
              <w:t>immediately</w:t>
            </w:r>
            <w:r w:rsidRPr="00675F7C">
              <w:rPr>
                <w:rFonts w:ascii="Avenir Next LT Pro" w:hAnsi="Avenir Next LT Pro" w:cs="Arial"/>
                <w:sz w:val="24"/>
                <w:szCs w:val="24"/>
                <w:lang w:val="en-GB"/>
              </w:rPr>
              <w:t xml:space="preserve"> after the structure </w:t>
            </w:r>
            <w:r w:rsidR="0062110F" w:rsidRPr="00675F7C">
              <w:rPr>
                <w:rFonts w:ascii="Avenir Next LT Pro" w:hAnsi="Avenir Next LT Pro" w:cs="Arial"/>
                <w:sz w:val="24"/>
                <w:szCs w:val="24"/>
                <w:lang w:val="en-GB"/>
              </w:rPr>
              <w:t xml:space="preserve">is adopted for new financial year </w:t>
            </w:r>
          </w:p>
        </w:tc>
      </w:tr>
      <w:tr w:rsidR="006B6181" w:rsidRPr="00675F7C" w14:paraId="511658B0" w14:textId="77777777" w:rsidTr="00C03E0D">
        <w:tc>
          <w:tcPr>
            <w:tcW w:w="4644" w:type="dxa"/>
          </w:tcPr>
          <w:p w14:paraId="50712B4B" w14:textId="5C9B390F" w:rsidR="006B6181" w:rsidRPr="00675F7C" w:rsidRDefault="006B6181" w:rsidP="00E11B50">
            <w:pPr>
              <w:tabs>
                <w:tab w:val="num" w:pos="2160"/>
              </w:tabs>
              <w:kinsoku w:val="0"/>
              <w:overflowPunct w:val="0"/>
              <w:spacing w:before="120" w:after="120" w:line="360" w:lineRule="auto"/>
              <w:jc w:val="both"/>
              <w:textAlignment w:val="baseline"/>
              <w:rPr>
                <w:rFonts w:ascii="Avenir Next LT Pro" w:hAnsi="Avenir Next LT Pro" w:cs="Arial"/>
                <w:sz w:val="24"/>
                <w:szCs w:val="24"/>
              </w:rPr>
            </w:pPr>
          </w:p>
        </w:tc>
        <w:tc>
          <w:tcPr>
            <w:tcW w:w="4598" w:type="dxa"/>
          </w:tcPr>
          <w:p w14:paraId="2096B7D0" w14:textId="65B89D1B" w:rsidR="006B6181" w:rsidRPr="00675F7C" w:rsidRDefault="006B6181" w:rsidP="00E11B50">
            <w:pPr>
              <w:kinsoku w:val="0"/>
              <w:overflowPunct w:val="0"/>
              <w:spacing w:before="120" w:after="120" w:line="360" w:lineRule="auto"/>
              <w:jc w:val="both"/>
              <w:textAlignment w:val="baseline"/>
              <w:rPr>
                <w:rFonts w:ascii="Avenir Next LT Pro" w:hAnsi="Avenir Next LT Pro" w:cs="Arial"/>
                <w:sz w:val="24"/>
                <w:szCs w:val="24"/>
                <w:lang w:val="en-GB"/>
              </w:rPr>
            </w:pPr>
          </w:p>
        </w:tc>
      </w:tr>
      <w:tr w:rsidR="006B6181" w:rsidRPr="00675F7C" w14:paraId="7EC7F3F1" w14:textId="77777777" w:rsidTr="00C03E0D">
        <w:tc>
          <w:tcPr>
            <w:tcW w:w="9242" w:type="dxa"/>
            <w:gridSpan w:val="2"/>
          </w:tcPr>
          <w:p w14:paraId="10BEB239" w14:textId="77777777" w:rsidR="006B6181" w:rsidRPr="00675F7C" w:rsidRDefault="00FF4841" w:rsidP="00E11B50">
            <w:pPr>
              <w:tabs>
                <w:tab w:val="num" w:pos="2160"/>
              </w:tabs>
              <w:kinsoku w:val="0"/>
              <w:overflowPunct w:val="0"/>
              <w:spacing w:before="120" w:after="120" w:line="360" w:lineRule="auto"/>
              <w:jc w:val="both"/>
              <w:textAlignment w:val="baseline"/>
              <w:rPr>
                <w:rFonts w:ascii="Avenir Next LT Pro" w:hAnsi="Avenir Next LT Pro" w:cs="Arial"/>
                <w:sz w:val="24"/>
                <w:szCs w:val="24"/>
                <w:lang w:val="en-GB"/>
              </w:rPr>
            </w:pPr>
            <w:r w:rsidRPr="00675F7C">
              <w:rPr>
                <w:rFonts w:ascii="Avenir Next LT Pro" w:hAnsi="Avenir Next LT Pro" w:cs="Arial"/>
                <w:b/>
                <w:sz w:val="24"/>
                <w:szCs w:val="24"/>
              </w:rPr>
              <w:t>LABOUR RELATIONS</w:t>
            </w:r>
          </w:p>
        </w:tc>
      </w:tr>
      <w:tr w:rsidR="006B6181" w:rsidRPr="00675F7C" w14:paraId="16068C3A" w14:textId="77777777" w:rsidTr="00C03E0D">
        <w:tc>
          <w:tcPr>
            <w:tcW w:w="4644" w:type="dxa"/>
          </w:tcPr>
          <w:p w14:paraId="4D469AD4" w14:textId="1FFF5AA2" w:rsidR="0040327E" w:rsidRPr="00675F7C" w:rsidRDefault="0040327E" w:rsidP="00E11B50">
            <w:pPr>
              <w:tabs>
                <w:tab w:val="num" w:pos="720"/>
              </w:tabs>
              <w:kinsoku w:val="0"/>
              <w:overflowPunct w:val="0"/>
              <w:spacing w:before="120" w:after="120" w:line="360" w:lineRule="auto"/>
              <w:jc w:val="both"/>
              <w:textAlignment w:val="baseline"/>
              <w:rPr>
                <w:rFonts w:ascii="Avenir Next LT Pro" w:hAnsi="Avenir Next LT Pro" w:cs="Arial"/>
                <w:sz w:val="24"/>
                <w:szCs w:val="24"/>
                <w:lang w:val="en-GB"/>
              </w:rPr>
            </w:pPr>
            <w:r w:rsidRPr="00675F7C">
              <w:rPr>
                <w:rFonts w:ascii="Avenir Next LT Pro" w:hAnsi="Avenir Next LT Pro" w:cs="Arial"/>
                <w:sz w:val="24"/>
                <w:szCs w:val="24"/>
                <w:lang w:val="en-GB"/>
              </w:rPr>
              <w:lastRenderedPageBreak/>
              <w:t xml:space="preserve">Absenteeism and late coming at work </w:t>
            </w:r>
          </w:p>
          <w:p w14:paraId="2244C4C2" w14:textId="555744F0" w:rsidR="0040327E" w:rsidRPr="00675F7C" w:rsidRDefault="0040327E" w:rsidP="00E11B50">
            <w:pPr>
              <w:tabs>
                <w:tab w:val="num" w:pos="720"/>
              </w:tabs>
              <w:kinsoku w:val="0"/>
              <w:overflowPunct w:val="0"/>
              <w:spacing w:before="120" w:after="120" w:line="360" w:lineRule="auto"/>
              <w:jc w:val="both"/>
              <w:textAlignment w:val="baseline"/>
              <w:rPr>
                <w:rFonts w:ascii="Avenir Next LT Pro" w:hAnsi="Avenir Next LT Pro" w:cs="Arial"/>
                <w:sz w:val="24"/>
                <w:szCs w:val="24"/>
                <w:lang w:val="en-GB"/>
              </w:rPr>
            </w:pPr>
            <w:r w:rsidRPr="00675F7C">
              <w:rPr>
                <w:rFonts w:ascii="Avenir Next LT Pro" w:hAnsi="Avenir Next LT Pro" w:cs="Arial"/>
                <w:sz w:val="24"/>
                <w:szCs w:val="24"/>
                <w:lang w:val="en-GB"/>
              </w:rPr>
              <w:t xml:space="preserve">Lack of understanding on labour matters </w:t>
            </w:r>
          </w:p>
          <w:p w14:paraId="0FFC9224" w14:textId="54BA5748" w:rsidR="0040327E" w:rsidRPr="00675F7C" w:rsidRDefault="0040327E" w:rsidP="00E11B50">
            <w:pPr>
              <w:tabs>
                <w:tab w:val="num" w:pos="720"/>
              </w:tabs>
              <w:kinsoku w:val="0"/>
              <w:overflowPunct w:val="0"/>
              <w:spacing w:before="120" w:after="120" w:line="360" w:lineRule="auto"/>
              <w:jc w:val="both"/>
              <w:textAlignment w:val="baseline"/>
              <w:rPr>
                <w:rFonts w:ascii="Avenir Next LT Pro" w:hAnsi="Avenir Next LT Pro" w:cs="Arial"/>
                <w:sz w:val="24"/>
                <w:szCs w:val="24"/>
                <w:lang w:val="en-GB"/>
              </w:rPr>
            </w:pPr>
            <w:r w:rsidRPr="00675F7C">
              <w:rPr>
                <w:rFonts w:ascii="Avenir Next LT Pro" w:hAnsi="Avenir Next LT Pro" w:cs="Arial"/>
                <w:sz w:val="24"/>
                <w:szCs w:val="24"/>
                <w:lang w:val="en-GB"/>
              </w:rPr>
              <w:t xml:space="preserve">Lack of understanding on disciplinary collective agreement </w:t>
            </w:r>
          </w:p>
          <w:p w14:paraId="57E67071" w14:textId="5FF93080" w:rsidR="006B6181" w:rsidRPr="00675F7C" w:rsidRDefault="006B6181" w:rsidP="00E11B50">
            <w:pPr>
              <w:tabs>
                <w:tab w:val="num" w:pos="720"/>
              </w:tabs>
              <w:kinsoku w:val="0"/>
              <w:overflowPunct w:val="0"/>
              <w:spacing w:before="120" w:after="120" w:line="360" w:lineRule="auto"/>
              <w:jc w:val="both"/>
              <w:textAlignment w:val="baseline"/>
              <w:rPr>
                <w:rFonts w:ascii="Avenir Next LT Pro" w:hAnsi="Avenir Next LT Pro" w:cs="Arial"/>
                <w:sz w:val="24"/>
                <w:szCs w:val="24"/>
                <w:lang w:val="en-GB"/>
              </w:rPr>
            </w:pPr>
          </w:p>
        </w:tc>
        <w:tc>
          <w:tcPr>
            <w:tcW w:w="4598" w:type="dxa"/>
          </w:tcPr>
          <w:p w14:paraId="773DF5ED" w14:textId="77777777" w:rsidR="006B6181" w:rsidRPr="00675F7C" w:rsidRDefault="0040327E" w:rsidP="00E11B50">
            <w:pPr>
              <w:tabs>
                <w:tab w:val="num" w:pos="2160"/>
              </w:tabs>
              <w:kinsoku w:val="0"/>
              <w:overflowPunct w:val="0"/>
              <w:spacing w:before="120" w:after="120" w:line="360" w:lineRule="auto"/>
              <w:jc w:val="both"/>
              <w:textAlignment w:val="baseline"/>
              <w:rPr>
                <w:rFonts w:ascii="Avenir Next LT Pro" w:hAnsi="Avenir Next LT Pro" w:cs="Arial"/>
                <w:sz w:val="24"/>
                <w:szCs w:val="24"/>
              </w:rPr>
            </w:pPr>
            <w:r w:rsidRPr="00675F7C">
              <w:rPr>
                <w:rFonts w:ascii="Avenir Next LT Pro" w:hAnsi="Avenir Next LT Pro" w:cs="Arial"/>
                <w:sz w:val="24"/>
                <w:szCs w:val="24"/>
              </w:rPr>
              <w:t xml:space="preserve">Develop and implement time attendance policy that will cover the procedure of dealing with absenteeism </w:t>
            </w:r>
          </w:p>
          <w:p w14:paraId="0D9C64C1" w14:textId="77777777" w:rsidR="0040327E" w:rsidRPr="00675F7C" w:rsidRDefault="0040327E" w:rsidP="00E11B50">
            <w:pPr>
              <w:tabs>
                <w:tab w:val="num" w:pos="2160"/>
              </w:tabs>
              <w:kinsoku w:val="0"/>
              <w:overflowPunct w:val="0"/>
              <w:spacing w:before="120" w:after="120" w:line="360" w:lineRule="auto"/>
              <w:jc w:val="both"/>
              <w:textAlignment w:val="baseline"/>
              <w:rPr>
                <w:rFonts w:ascii="Avenir Next LT Pro" w:hAnsi="Avenir Next LT Pro" w:cs="Arial"/>
                <w:sz w:val="24"/>
                <w:szCs w:val="24"/>
              </w:rPr>
            </w:pPr>
          </w:p>
          <w:p w14:paraId="3E747DB0" w14:textId="038121B7" w:rsidR="0040327E" w:rsidRPr="00675F7C" w:rsidRDefault="0040327E" w:rsidP="00E11B50">
            <w:pPr>
              <w:tabs>
                <w:tab w:val="num" w:pos="2160"/>
              </w:tabs>
              <w:kinsoku w:val="0"/>
              <w:overflowPunct w:val="0"/>
              <w:spacing w:before="120" w:after="120" w:line="360" w:lineRule="auto"/>
              <w:jc w:val="both"/>
              <w:textAlignment w:val="baseline"/>
              <w:rPr>
                <w:rFonts w:ascii="Avenir Next LT Pro" w:hAnsi="Avenir Next LT Pro" w:cs="Arial"/>
                <w:sz w:val="24"/>
                <w:szCs w:val="24"/>
              </w:rPr>
            </w:pPr>
            <w:r w:rsidRPr="00675F7C">
              <w:rPr>
                <w:rFonts w:ascii="Avenir Next LT Pro" w:hAnsi="Avenir Next LT Pro" w:cs="Arial"/>
                <w:sz w:val="24"/>
                <w:szCs w:val="24"/>
              </w:rPr>
              <w:t xml:space="preserve">Arrange /request training from SALGA to train </w:t>
            </w:r>
            <w:r w:rsidR="00875893" w:rsidRPr="00675F7C">
              <w:rPr>
                <w:rFonts w:ascii="Avenir Next LT Pro" w:hAnsi="Avenir Next LT Pro" w:cs="Arial"/>
                <w:sz w:val="24"/>
                <w:szCs w:val="24"/>
              </w:rPr>
              <w:t xml:space="preserve">union rep so that they will train the employees on labour </w:t>
            </w:r>
            <w:r w:rsidR="00EE18AF" w:rsidRPr="00675F7C">
              <w:rPr>
                <w:rFonts w:ascii="Avenir Next LT Pro" w:hAnsi="Avenir Next LT Pro" w:cs="Arial"/>
                <w:sz w:val="24"/>
                <w:szCs w:val="24"/>
              </w:rPr>
              <w:t>matters.</w:t>
            </w:r>
          </w:p>
        </w:tc>
      </w:tr>
      <w:tr w:rsidR="006B6181" w:rsidRPr="00675F7C" w14:paraId="33E5C508" w14:textId="77777777" w:rsidTr="00C03E0D">
        <w:tc>
          <w:tcPr>
            <w:tcW w:w="9242" w:type="dxa"/>
            <w:gridSpan w:val="2"/>
          </w:tcPr>
          <w:p w14:paraId="143E44E5" w14:textId="22133532" w:rsidR="006B6181" w:rsidRPr="0070228A" w:rsidRDefault="00EE18AF" w:rsidP="00E11B50">
            <w:pPr>
              <w:tabs>
                <w:tab w:val="num" w:pos="2160"/>
              </w:tabs>
              <w:kinsoku w:val="0"/>
              <w:overflowPunct w:val="0"/>
              <w:spacing w:before="120" w:after="120" w:line="360" w:lineRule="auto"/>
              <w:jc w:val="both"/>
              <w:textAlignment w:val="baseline"/>
              <w:rPr>
                <w:rFonts w:ascii="Avenir Next LT Pro" w:hAnsi="Avenir Next LT Pro" w:cs="Arial"/>
                <w:b/>
                <w:bCs/>
                <w:sz w:val="24"/>
                <w:szCs w:val="24"/>
                <w:lang w:val="en-GB"/>
              </w:rPr>
            </w:pPr>
            <w:r w:rsidRPr="0070228A">
              <w:rPr>
                <w:rFonts w:ascii="Avenir Next LT Pro" w:hAnsi="Avenir Next LT Pro" w:cs="Arial"/>
                <w:b/>
                <w:bCs/>
                <w:sz w:val="24"/>
                <w:szCs w:val="24"/>
                <w:lang w:val="en-GB"/>
              </w:rPr>
              <w:t xml:space="preserve">TRAINING AND DEVELOPMENT </w:t>
            </w:r>
          </w:p>
        </w:tc>
      </w:tr>
      <w:tr w:rsidR="00FF4841" w:rsidRPr="00675F7C" w14:paraId="2B102066" w14:textId="77777777" w:rsidTr="00C03E0D">
        <w:tc>
          <w:tcPr>
            <w:tcW w:w="4644" w:type="dxa"/>
          </w:tcPr>
          <w:p w14:paraId="10C49475" w14:textId="369751F6" w:rsidR="00FF4841" w:rsidRPr="00675F7C" w:rsidRDefault="00B02276" w:rsidP="00E11B50">
            <w:pPr>
              <w:tabs>
                <w:tab w:val="num" w:pos="2160"/>
              </w:tabs>
              <w:kinsoku w:val="0"/>
              <w:overflowPunct w:val="0"/>
              <w:spacing w:before="120" w:after="120" w:line="360" w:lineRule="auto"/>
              <w:jc w:val="both"/>
              <w:textAlignment w:val="baseline"/>
              <w:rPr>
                <w:rFonts w:ascii="Avenir Next LT Pro" w:hAnsi="Avenir Next LT Pro" w:cs="Arial"/>
                <w:sz w:val="24"/>
                <w:szCs w:val="24"/>
                <w:lang w:val="en-US"/>
              </w:rPr>
            </w:pPr>
            <w:r w:rsidRPr="00675F7C">
              <w:rPr>
                <w:rFonts w:ascii="Avenir Next LT Pro" w:hAnsi="Avenir Next LT Pro" w:cs="Arial"/>
                <w:sz w:val="24"/>
                <w:szCs w:val="24"/>
                <w:lang w:val="en-US"/>
              </w:rPr>
              <w:t xml:space="preserve">Lack of Skills Audit from employees to HR office </w:t>
            </w:r>
          </w:p>
        </w:tc>
        <w:tc>
          <w:tcPr>
            <w:tcW w:w="4598" w:type="dxa"/>
          </w:tcPr>
          <w:p w14:paraId="60800A18" w14:textId="550016BA" w:rsidR="00FF4841" w:rsidRPr="00675F7C" w:rsidRDefault="00B02276" w:rsidP="00E11B50">
            <w:pPr>
              <w:tabs>
                <w:tab w:val="num" w:pos="2160"/>
              </w:tabs>
              <w:kinsoku w:val="0"/>
              <w:overflowPunct w:val="0"/>
              <w:spacing w:before="120" w:after="120" w:line="360" w:lineRule="auto"/>
              <w:jc w:val="both"/>
              <w:textAlignment w:val="baseline"/>
              <w:rPr>
                <w:rFonts w:ascii="Avenir Next LT Pro" w:hAnsi="Avenir Next LT Pro" w:cs="Arial"/>
                <w:sz w:val="24"/>
                <w:szCs w:val="24"/>
                <w:lang w:val="en-GB"/>
              </w:rPr>
            </w:pPr>
            <w:r w:rsidRPr="00675F7C">
              <w:rPr>
                <w:rFonts w:ascii="Avenir Next LT Pro" w:hAnsi="Avenir Next LT Pro" w:cs="Arial"/>
                <w:sz w:val="24"/>
                <w:szCs w:val="24"/>
                <w:lang w:val="en-GB"/>
              </w:rPr>
              <w:t xml:space="preserve">Managers to assist in facilitation of skills Audit </w:t>
            </w:r>
            <w:r w:rsidR="002A5048" w:rsidRPr="00675F7C">
              <w:rPr>
                <w:rFonts w:ascii="Avenir Next LT Pro" w:hAnsi="Avenir Next LT Pro" w:cs="Arial"/>
                <w:sz w:val="24"/>
                <w:szCs w:val="24"/>
                <w:lang w:val="en-GB"/>
              </w:rPr>
              <w:t>and make sure all employees within the department submit skills Audit -this will assist HR when submitting WSP</w:t>
            </w:r>
          </w:p>
        </w:tc>
      </w:tr>
      <w:tr w:rsidR="00B02276" w:rsidRPr="00675F7C" w14:paraId="45FBBCBC" w14:textId="77777777" w:rsidTr="00C03E0D">
        <w:tc>
          <w:tcPr>
            <w:tcW w:w="4644" w:type="dxa"/>
          </w:tcPr>
          <w:p w14:paraId="22433EA2" w14:textId="725F50D0" w:rsidR="00B02276" w:rsidRPr="00675F7C" w:rsidRDefault="00B02276" w:rsidP="00E11B50">
            <w:pPr>
              <w:tabs>
                <w:tab w:val="num" w:pos="2160"/>
              </w:tabs>
              <w:kinsoku w:val="0"/>
              <w:overflowPunct w:val="0"/>
              <w:spacing w:before="120" w:after="120" w:line="360" w:lineRule="auto"/>
              <w:jc w:val="both"/>
              <w:textAlignment w:val="baseline"/>
              <w:rPr>
                <w:rFonts w:ascii="Avenir Next LT Pro" w:hAnsi="Avenir Next LT Pro" w:cs="Arial"/>
                <w:sz w:val="24"/>
                <w:szCs w:val="24"/>
                <w:lang w:val="en-US"/>
              </w:rPr>
            </w:pPr>
            <w:r w:rsidRPr="00675F7C">
              <w:rPr>
                <w:rFonts w:ascii="Avenir Next LT Pro" w:hAnsi="Avenir Next LT Pro" w:cs="Arial"/>
                <w:sz w:val="24"/>
                <w:szCs w:val="24"/>
                <w:lang w:val="en-US"/>
              </w:rPr>
              <w:t xml:space="preserve"> Lack of funding</w:t>
            </w:r>
            <w:r w:rsidR="002A5048" w:rsidRPr="00675F7C">
              <w:rPr>
                <w:rFonts w:ascii="Avenir Next LT Pro" w:hAnsi="Avenir Next LT Pro" w:cs="Arial"/>
                <w:sz w:val="24"/>
                <w:szCs w:val="24"/>
                <w:lang w:val="en-US"/>
              </w:rPr>
              <w:t>s</w:t>
            </w:r>
          </w:p>
        </w:tc>
        <w:tc>
          <w:tcPr>
            <w:tcW w:w="4598" w:type="dxa"/>
          </w:tcPr>
          <w:p w14:paraId="08C69982" w14:textId="2315ABF8" w:rsidR="00B02276" w:rsidRPr="00675F7C" w:rsidRDefault="002A5048" w:rsidP="00E11B50">
            <w:pPr>
              <w:tabs>
                <w:tab w:val="num" w:pos="2160"/>
              </w:tabs>
              <w:kinsoku w:val="0"/>
              <w:overflowPunct w:val="0"/>
              <w:spacing w:before="120" w:after="120" w:line="360" w:lineRule="auto"/>
              <w:jc w:val="both"/>
              <w:textAlignment w:val="baseline"/>
              <w:rPr>
                <w:rFonts w:ascii="Avenir Next LT Pro" w:hAnsi="Avenir Next LT Pro" w:cs="Arial"/>
                <w:sz w:val="24"/>
                <w:szCs w:val="24"/>
                <w:lang w:val="en-GB"/>
              </w:rPr>
            </w:pPr>
            <w:r w:rsidRPr="00675F7C">
              <w:rPr>
                <w:rFonts w:ascii="Avenir Next LT Pro" w:hAnsi="Avenir Next LT Pro" w:cs="Arial"/>
                <w:sz w:val="24"/>
                <w:szCs w:val="24"/>
                <w:lang w:val="en-GB"/>
              </w:rPr>
              <w:t>The HR to have a plan of applying for external f</w:t>
            </w:r>
            <w:r w:rsidR="00EA34C6" w:rsidRPr="00675F7C">
              <w:rPr>
                <w:rFonts w:ascii="Avenir Next LT Pro" w:hAnsi="Avenir Next LT Pro" w:cs="Arial"/>
                <w:sz w:val="24"/>
                <w:szCs w:val="24"/>
                <w:lang w:val="en-GB"/>
              </w:rPr>
              <w:t>u</w:t>
            </w:r>
            <w:r w:rsidRPr="00675F7C">
              <w:rPr>
                <w:rFonts w:ascii="Avenir Next LT Pro" w:hAnsi="Avenir Next LT Pro" w:cs="Arial"/>
                <w:sz w:val="24"/>
                <w:szCs w:val="24"/>
                <w:lang w:val="en-GB"/>
              </w:rPr>
              <w:t xml:space="preserve">ndings </w:t>
            </w:r>
          </w:p>
        </w:tc>
      </w:tr>
      <w:tr w:rsidR="00FF4841" w:rsidRPr="00675F7C" w14:paraId="35C89EE0" w14:textId="77777777" w:rsidTr="00C03E0D">
        <w:tc>
          <w:tcPr>
            <w:tcW w:w="9242" w:type="dxa"/>
            <w:gridSpan w:val="2"/>
          </w:tcPr>
          <w:p w14:paraId="24B7AF31" w14:textId="6D5DF392" w:rsidR="00FF4841" w:rsidRPr="0070228A" w:rsidRDefault="00EE18AF" w:rsidP="00E11B50">
            <w:pPr>
              <w:tabs>
                <w:tab w:val="num" w:pos="2160"/>
              </w:tabs>
              <w:kinsoku w:val="0"/>
              <w:overflowPunct w:val="0"/>
              <w:spacing w:before="120" w:after="120" w:line="360" w:lineRule="auto"/>
              <w:jc w:val="both"/>
              <w:textAlignment w:val="baseline"/>
              <w:rPr>
                <w:rFonts w:ascii="Avenir Next LT Pro" w:hAnsi="Avenir Next LT Pro" w:cs="Arial"/>
                <w:b/>
                <w:bCs/>
                <w:sz w:val="24"/>
                <w:szCs w:val="24"/>
                <w:lang w:val="en-GB"/>
              </w:rPr>
            </w:pPr>
            <w:r w:rsidRPr="0070228A">
              <w:rPr>
                <w:rFonts w:ascii="Avenir Next LT Pro" w:hAnsi="Avenir Next LT Pro" w:cs="Arial"/>
                <w:b/>
                <w:bCs/>
                <w:sz w:val="24"/>
                <w:szCs w:val="24"/>
                <w:lang w:val="en-GB"/>
              </w:rPr>
              <w:t xml:space="preserve">EMPLOYMENT EQUITY </w:t>
            </w:r>
          </w:p>
        </w:tc>
      </w:tr>
      <w:tr w:rsidR="00FF4841" w:rsidRPr="00675F7C" w14:paraId="01A74CB0" w14:textId="77777777" w:rsidTr="00C03E0D">
        <w:tc>
          <w:tcPr>
            <w:tcW w:w="4644" w:type="dxa"/>
          </w:tcPr>
          <w:p w14:paraId="6C83DA6E" w14:textId="3B37543C" w:rsidR="00FF4841" w:rsidRPr="00675F7C" w:rsidRDefault="00F5277A" w:rsidP="00E11B50">
            <w:pPr>
              <w:tabs>
                <w:tab w:val="num" w:pos="2160"/>
              </w:tabs>
              <w:kinsoku w:val="0"/>
              <w:overflowPunct w:val="0"/>
              <w:spacing w:before="120" w:after="120" w:line="360" w:lineRule="auto"/>
              <w:jc w:val="both"/>
              <w:textAlignment w:val="baseline"/>
              <w:rPr>
                <w:rFonts w:ascii="Avenir Next LT Pro" w:hAnsi="Avenir Next LT Pro" w:cs="Arial"/>
                <w:sz w:val="24"/>
                <w:szCs w:val="24"/>
                <w:lang w:val="en-US"/>
              </w:rPr>
            </w:pPr>
            <w:r w:rsidRPr="00675F7C">
              <w:rPr>
                <w:rFonts w:ascii="Avenir Next LT Pro" w:hAnsi="Avenir Next LT Pro" w:cs="Arial"/>
                <w:sz w:val="24"/>
                <w:szCs w:val="24"/>
                <w:lang w:val="en-US"/>
              </w:rPr>
              <w:t>Implementation of current EEP</w:t>
            </w:r>
          </w:p>
        </w:tc>
        <w:tc>
          <w:tcPr>
            <w:tcW w:w="4598" w:type="dxa"/>
          </w:tcPr>
          <w:p w14:paraId="195F8CBF" w14:textId="3E7BD516" w:rsidR="00FF4841" w:rsidRPr="00675F7C" w:rsidRDefault="00F5277A" w:rsidP="00E11B50">
            <w:pPr>
              <w:tabs>
                <w:tab w:val="num" w:pos="2160"/>
              </w:tabs>
              <w:kinsoku w:val="0"/>
              <w:overflowPunct w:val="0"/>
              <w:spacing w:before="120" w:after="120" w:line="360" w:lineRule="auto"/>
              <w:jc w:val="both"/>
              <w:textAlignment w:val="baseline"/>
              <w:rPr>
                <w:rFonts w:ascii="Avenir Next LT Pro" w:hAnsi="Avenir Next LT Pro" w:cs="Arial"/>
                <w:sz w:val="24"/>
                <w:szCs w:val="24"/>
                <w:lang w:val="en-GB"/>
              </w:rPr>
            </w:pPr>
            <w:r w:rsidRPr="00675F7C">
              <w:rPr>
                <w:rFonts w:ascii="Avenir Next LT Pro" w:hAnsi="Avenir Next LT Pro" w:cs="Arial"/>
                <w:sz w:val="24"/>
                <w:szCs w:val="24"/>
                <w:lang w:val="en-GB"/>
              </w:rPr>
              <w:t xml:space="preserve">Implement and achieve the targets of EEP </w:t>
            </w:r>
          </w:p>
        </w:tc>
      </w:tr>
      <w:tr w:rsidR="00FF4841" w:rsidRPr="00675F7C" w14:paraId="17D98A1F" w14:textId="77777777" w:rsidTr="00C03E0D">
        <w:tc>
          <w:tcPr>
            <w:tcW w:w="4644" w:type="dxa"/>
          </w:tcPr>
          <w:p w14:paraId="0A35B27D" w14:textId="45F5BEE6" w:rsidR="00FF4841" w:rsidRPr="00675F7C" w:rsidRDefault="00FF4841" w:rsidP="00E11B50">
            <w:pPr>
              <w:tabs>
                <w:tab w:val="num" w:pos="2160"/>
              </w:tabs>
              <w:kinsoku w:val="0"/>
              <w:overflowPunct w:val="0"/>
              <w:spacing w:before="120" w:after="120" w:line="360" w:lineRule="auto"/>
              <w:jc w:val="both"/>
              <w:textAlignment w:val="baseline"/>
              <w:rPr>
                <w:rFonts w:ascii="Avenir Next LT Pro" w:hAnsi="Avenir Next LT Pro" w:cs="Arial"/>
                <w:sz w:val="24"/>
                <w:szCs w:val="24"/>
                <w:lang w:val="en-US"/>
              </w:rPr>
            </w:pPr>
          </w:p>
        </w:tc>
        <w:tc>
          <w:tcPr>
            <w:tcW w:w="4598" w:type="dxa"/>
          </w:tcPr>
          <w:p w14:paraId="490D21E1" w14:textId="22F297AB" w:rsidR="00FF4841" w:rsidRPr="00675F7C" w:rsidRDefault="00FF4841" w:rsidP="00E11B50">
            <w:pPr>
              <w:tabs>
                <w:tab w:val="num" w:pos="2160"/>
              </w:tabs>
              <w:kinsoku w:val="0"/>
              <w:overflowPunct w:val="0"/>
              <w:spacing w:before="120" w:after="120" w:line="360" w:lineRule="auto"/>
              <w:jc w:val="both"/>
              <w:textAlignment w:val="baseline"/>
              <w:rPr>
                <w:rFonts w:ascii="Avenir Next LT Pro" w:hAnsi="Avenir Next LT Pro" w:cs="Arial"/>
                <w:sz w:val="24"/>
                <w:szCs w:val="24"/>
                <w:lang w:val="en-US"/>
              </w:rPr>
            </w:pPr>
          </w:p>
        </w:tc>
      </w:tr>
      <w:tr w:rsidR="00FF4841" w:rsidRPr="00675F7C" w14:paraId="7D6CCB7A" w14:textId="77777777" w:rsidTr="00C03E0D">
        <w:tc>
          <w:tcPr>
            <w:tcW w:w="4644" w:type="dxa"/>
          </w:tcPr>
          <w:p w14:paraId="0F948D19" w14:textId="1855EA01" w:rsidR="00FF4841" w:rsidRPr="00675F7C" w:rsidRDefault="00FF4841" w:rsidP="00E11B50">
            <w:pPr>
              <w:tabs>
                <w:tab w:val="num" w:pos="2160"/>
              </w:tabs>
              <w:kinsoku w:val="0"/>
              <w:overflowPunct w:val="0"/>
              <w:spacing w:before="120" w:after="120" w:line="360" w:lineRule="auto"/>
              <w:jc w:val="both"/>
              <w:textAlignment w:val="baseline"/>
              <w:rPr>
                <w:rFonts w:ascii="Avenir Next LT Pro" w:hAnsi="Avenir Next LT Pro" w:cs="Arial"/>
                <w:sz w:val="24"/>
                <w:szCs w:val="24"/>
                <w:lang w:val="en-US"/>
              </w:rPr>
            </w:pPr>
          </w:p>
        </w:tc>
        <w:tc>
          <w:tcPr>
            <w:tcW w:w="4598" w:type="dxa"/>
          </w:tcPr>
          <w:p w14:paraId="50F5B6A5" w14:textId="41A680E2" w:rsidR="00FF4841" w:rsidRPr="00675F7C" w:rsidRDefault="00FF4841" w:rsidP="00E11B50">
            <w:pPr>
              <w:kinsoku w:val="0"/>
              <w:overflowPunct w:val="0"/>
              <w:spacing w:before="120" w:after="120" w:line="360" w:lineRule="auto"/>
              <w:jc w:val="both"/>
              <w:textAlignment w:val="baseline"/>
              <w:rPr>
                <w:rFonts w:ascii="Avenir Next LT Pro" w:hAnsi="Avenir Next LT Pro" w:cs="Arial"/>
                <w:sz w:val="24"/>
                <w:szCs w:val="24"/>
                <w:lang w:val="en-US"/>
              </w:rPr>
            </w:pPr>
          </w:p>
        </w:tc>
      </w:tr>
    </w:tbl>
    <w:p w14:paraId="51C70AF8" w14:textId="77777777" w:rsidR="0026211B" w:rsidRPr="00675F7C" w:rsidRDefault="0026211B" w:rsidP="00E11B50">
      <w:pPr>
        <w:spacing w:line="360" w:lineRule="auto"/>
        <w:jc w:val="both"/>
        <w:rPr>
          <w:rFonts w:ascii="Avenir Next LT Pro" w:hAnsi="Avenir Next LT Pro" w:cs="Arial"/>
          <w:sz w:val="24"/>
          <w:szCs w:val="24"/>
        </w:rPr>
      </w:pPr>
    </w:p>
    <w:p w14:paraId="5BFCAB7A" w14:textId="77777777" w:rsidR="005F1BCB" w:rsidRPr="00675F7C" w:rsidRDefault="005F09F9" w:rsidP="00E11B50">
      <w:pPr>
        <w:pStyle w:val="Heading1"/>
        <w:numPr>
          <w:ilvl w:val="0"/>
          <w:numId w:val="2"/>
        </w:numPr>
        <w:spacing w:after="240" w:line="360" w:lineRule="auto"/>
        <w:ind w:left="357" w:hanging="357"/>
        <w:rPr>
          <w:rFonts w:ascii="Avenir Next LT Pro" w:hAnsi="Avenir Next LT Pro" w:cs="Arial"/>
          <w:sz w:val="24"/>
          <w:szCs w:val="24"/>
        </w:rPr>
      </w:pPr>
      <w:bookmarkStart w:id="28" w:name="_Toc163134243"/>
      <w:r w:rsidRPr="00675F7C">
        <w:rPr>
          <w:rFonts w:ascii="Avenir Next LT Pro" w:hAnsi="Avenir Next LT Pro" w:cs="Arial"/>
          <w:sz w:val="24"/>
          <w:szCs w:val="24"/>
        </w:rPr>
        <w:lastRenderedPageBreak/>
        <w:t>HRM AND HRD</w:t>
      </w:r>
      <w:r w:rsidR="005F1BCB" w:rsidRPr="00675F7C">
        <w:rPr>
          <w:rFonts w:ascii="Avenir Next LT Pro" w:hAnsi="Avenir Next LT Pro" w:cs="Arial"/>
          <w:sz w:val="24"/>
          <w:szCs w:val="24"/>
        </w:rPr>
        <w:t xml:space="preserve"> STRATEGY</w:t>
      </w:r>
      <w:bookmarkEnd w:id="28"/>
    </w:p>
    <w:p w14:paraId="3018C647" w14:textId="26C60040" w:rsidR="007450F4" w:rsidRPr="0070228A" w:rsidRDefault="00F676EA" w:rsidP="00E11B50">
      <w:pPr>
        <w:pStyle w:val="Heading2"/>
        <w:numPr>
          <w:ilvl w:val="1"/>
          <w:numId w:val="24"/>
        </w:numPr>
        <w:rPr>
          <w:color w:val="auto"/>
        </w:rPr>
      </w:pPr>
      <w:bookmarkStart w:id="29" w:name="_Toc163134244"/>
      <w:r w:rsidRPr="00675F7C">
        <w:rPr>
          <w:color w:val="auto"/>
        </w:rPr>
        <w:t>Human Resources Vision</w:t>
      </w:r>
      <w:bookmarkEnd w:id="29"/>
    </w:p>
    <w:p w14:paraId="6E5FE46F" w14:textId="77777777" w:rsidR="005F1BCB" w:rsidRPr="00675F7C" w:rsidRDefault="005F1BCB" w:rsidP="00E11B50">
      <w:pPr>
        <w:pStyle w:val="BodyText3"/>
        <w:spacing w:line="360" w:lineRule="auto"/>
        <w:jc w:val="center"/>
        <w:rPr>
          <w:rFonts w:ascii="Avenir Next LT Pro" w:hAnsi="Avenir Next LT Pro" w:cs="Arial"/>
          <w:b/>
          <w:bCs/>
          <w:sz w:val="24"/>
          <w:szCs w:val="24"/>
        </w:rPr>
      </w:pPr>
      <w:r w:rsidRPr="00675F7C">
        <w:rPr>
          <w:rFonts w:ascii="Avenir Next LT Pro" w:hAnsi="Avenir Next LT Pro" w:cs="Arial"/>
          <w:i/>
          <w:iCs/>
          <w:sz w:val="24"/>
          <w:szCs w:val="24"/>
        </w:rPr>
        <w:t>“To be recognised as a quality, best practice and professional service provider by our customer”</w:t>
      </w:r>
    </w:p>
    <w:p w14:paraId="6FCB6045" w14:textId="327BE12F" w:rsidR="005F1BCB" w:rsidRPr="00675F7C" w:rsidRDefault="005F1BCB" w:rsidP="00DF13E9">
      <w:pPr>
        <w:pStyle w:val="Heading2"/>
        <w:numPr>
          <w:ilvl w:val="1"/>
          <w:numId w:val="24"/>
        </w:numPr>
        <w:rPr>
          <w:color w:val="auto"/>
        </w:rPr>
      </w:pPr>
      <w:bookmarkStart w:id="30" w:name="_Toc163134245"/>
      <w:r w:rsidRPr="00675F7C">
        <w:rPr>
          <w:color w:val="auto"/>
        </w:rPr>
        <w:t xml:space="preserve">Human Resources </w:t>
      </w:r>
      <w:r w:rsidR="00F676EA" w:rsidRPr="00675F7C">
        <w:rPr>
          <w:color w:val="auto"/>
        </w:rPr>
        <w:t>Mission</w:t>
      </w:r>
      <w:bookmarkEnd w:id="30"/>
    </w:p>
    <w:p w14:paraId="7B180E80" w14:textId="31745273" w:rsidR="00045260" w:rsidRPr="00675F7C" w:rsidRDefault="00045260" w:rsidP="00E11B50">
      <w:pPr>
        <w:shd w:val="clear" w:color="auto" w:fill="FFFFFF"/>
        <w:spacing w:after="360" w:line="360" w:lineRule="auto"/>
        <w:rPr>
          <w:rFonts w:ascii="Avenir Next LT Pro" w:eastAsia="Times New Roman" w:hAnsi="Avenir Next LT Pro" w:cs="Times New Roman"/>
          <w:sz w:val="24"/>
          <w:szCs w:val="24"/>
          <w:lang w:eastAsia="en-ZA"/>
        </w:rPr>
      </w:pPr>
      <w:r w:rsidRPr="00675F7C">
        <w:rPr>
          <w:rFonts w:ascii="Avenir Next LT Pro" w:hAnsi="Avenir Next LT Pro"/>
          <w:sz w:val="24"/>
          <w:szCs w:val="24"/>
        </w:rPr>
        <w:t xml:space="preserve">      </w:t>
      </w:r>
      <w:r w:rsidRPr="00675F7C">
        <w:rPr>
          <w:rFonts w:ascii="Avenir Next LT Pro" w:eastAsia="Times New Roman" w:hAnsi="Avenir Next LT Pro" w:cs="Times New Roman"/>
          <w:sz w:val="24"/>
          <w:szCs w:val="24"/>
          <w:lang w:eastAsia="en-ZA"/>
        </w:rPr>
        <w:t>Mkhambathini Municipality Human Resource commits itself to the following:</w:t>
      </w:r>
    </w:p>
    <w:p w14:paraId="64F1309F" w14:textId="77777777" w:rsidR="00045260" w:rsidRPr="00675F7C" w:rsidRDefault="00045260" w:rsidP="00DF13E9">
      <w:pPr>
        <w:numPr>
          <w:ilvl w:val="0"/>
          <w:numId w:val="16"/>
        </w:numPr>
        <w:spacing w:before="100" w:beforeAutospacing="1" w:after="100" w:afterAutospacing="1" w:line="360" w:lineRule="auto"/>
        <w:rPr>
          <w:rFonts w:ascii="Avenir Next LT Pro" w:eastAsia="Times New Roman" w:hAnsi="Avenir Next LT Pro" w:cs="Times New Roman"/>
          <w:sz w:val="24"/>
          <w:szCs w:val="24"/>
          <w:lang w:eastAsia="en-ZA"/>
        </w:rPr>
      </w:pPr>
      <w:r w:rsidRPr="00675F7C">
        <w:rPr>
          <w:rFonts w:ascii="Avenir Next LT Pro" w:eastAsia="Times New Roman" w:hAnsi="Avenir Next LT Pro" w:cs="Times New Roman"/>
          <w:sz w:val="24"/>
          <w:szCs w:val="24"/>
          <w:lang w:eastAsia="en-ZA"/>
        </w:rPr>
        <w:t>Recruitment of qualified individuals.</w:t>
      </w:r>
    </w:p>
    <w:p w14:paraId="13E321CD" w14:textId="77777777" w:rsidR="00045260" w:rsidRPr="00675F7C" w:rsidRDefault="00045260" w:rsidP="00DF13E9">
      <w:pPr>
        <w:numPr>
          <w:ilvl w:val="0"/>
          <w:numId w:val="16"/>
        </w:numPr>
        <w:spacing w:before="100" w:beforeAutospacing="1" w:after="100" w:afterAutospacing="1" w:line="360" w:lineRule="auto"/>
        <w:rPr>
          <w:rFonts w:ascii="Avenir Next LT Pro" w:eastAsia="Times New Roman" w:hAnsi="Avenir Next LT Pro" w:cs="Times New Roman"/>
          <w:sz w:val="24"/>
          <w:szCs w:val="24"/>
          <w:lang w:eastAsia="en-ZA"/>
        </w:rPr>
      </w:pPr>
      <w:r w:rsidRPr="00675F7C">
        <w:rPr>
          <w:rFonts w:ascii="Avenir Next LT Pro" w:eastAsia="Times New Roman" w:hAnsi="Avenir Next LT Pro" w:cs="Times New Roman"/>
          <w:sz w:val="24"/>
          <w:szCs w:val="24"/>
          <w:lang w:eastAsia="en-ZA"/>
        </w:rPr>
        <w:t>Retention of valuable employees.</w:t>
      </w:r>
    </w:p>
    <w:p w14:paraId="0B946761" w14:textId="77777777" w:rsidR="00045260" w:rsidRPr="00675F7C" w:rsidRDefault="00045260" w:rsidP="00DF13E9">
      <w:pPr>
        <w:numPr>
          <w:ilvl w:val="0"/>
          <w:numId w:val="16"/>
        </w:numPr>
        <w:spacing w:before="100" w:beforeAutospacing="1" w:after="100" w:afterAutospacing="1" w:line="360" w:lineRule="auto"/>
        <w:rPr>
          <w:rFonts w:ascii="Avenir Next LT Pro" w:eastAsia="Times New Roman" w:hAnsi="Avenir Next LT Pro" w:cs="Times New Roman"/>
          <w:sz w:val="24"/>
          <w:szCs w:val="24"/>
          <w:lang w:eastAsia="en-ZA"/>
        </w:rPr>
      </w:pPr>
      <w:r w:rsidRPr="00675F7C">
        <w:rPr>
          <w:rFonts w:ascii="Avenir Next LT Pro" w:eastAsia="Times New Roman" w:hAnsi="Avenir Next LT Pro" w:cs="Times New Roman"/>
          <w:sz w:val="24"/>
          <w:szCs w:val="24"/>
          <w:lang w:eastAsia="en-ZA"/>
        </w:rPr>
        <w:t>Training, development and education to promote individual success and increase overall value to the organization.</w:t>
      </w:r>
    </w:p>
    <w:p w14:paraId="574EA6AA" w14:textId="77777777" w:rsidR="00045260" w:rsidRPr="00675F7C" w:rsidRDefault="00045260" w:rsidP="00DF13E9">
      <w:pPr>
        <w:numPr>
          <w:ilvl w:val="0"/>
          <w:numId w:val="16"/>
        </w:numPr>
        <w:spacing w:before="100" w:beforeAutospacing="1" w:after="100" w:afterAutospacing="1" w:line="360" w:lineRule="auto"/>
        <w:rPr>
          <w:rFonts w:ascii="Avenir Next LT Pro" w:eastAsia="Times New Roman" w:hAnsi="Avenir Next LT Pro" w:cs="Times New Roman"/>
          <w:sz w:val="24"/>
          <w:szCs w:val="24"/>
          <w:lang w:eastAsia="en-ZA"/>
        </w:rPr>
      </w:pPr>
      <w:r w:rsidRPr="00675F7C">
        <w:rPr>
          <w:rFonts w:ascii="Avenir Next LT Pro" w:eastAsia="Times New Roman" w:hAnsi="Avenir Next LT Pro" w:cs="Times New Roman"/>
          <w:sz w:val="24"/>
          <w:szCs w:val="24"/>
          <w:lang w:eastAsia="en-ZA"/>
        </w:rPr>
        <w:t>A safe and healthful working environment.</w:t>
      </w:r>
    </w:p>
    <w:p w14:paraId="7F5CAAF6" w14:textId="77777777" w:rsidR="00045260" w:rsidRPr="00675F7C" w:rsidRDefault="00045260" w:rsidP="00DF13E9">
      <w:pPr>
        <w:numPr>
          <w:ilvl w:val="0"/>
          <w:numId w:val="16"/>
        </w:numPr>
        <w:spacing w:before="100" w:beforeAutospacing="1" w:after="100" w:afterAutospacing="1" w:line="360" w:lineRule="auto"/>
        <w:rPr>
          <w:rFonts w:ascii="Avenir Next LT Pro" w:eastAsia="Times New Roman" w:hAnsi="Avenir Next LT Pro" w:cs="Times New Roman"/>
          <w:sz w:val="24"/>
          <w:szCs w:val="24"/>
          <w:lang w:eastAsia="en-ZA"/>
        </w:rPr>
      </w:pPr>
      <w:r w:rsidRPr="00675F7C">
        <w:rPr>
          <w:rFonts w:ascii="Avenir Next LT Pro" w:eastAsia="Times New Roman" w:hAnsi="Avenir Next LT Pro" w:cs="Times New Roman"/>
          <w:sz w:val="24"/>
          <w:szCs w:val="24"/>
          <w:lang w:eastAsia="en-ZA"/>
        </w:rPr>
        <w:t>Inspiration and encouragement for a high level of employee morale through recognition, effective communication and constant feedback.</w:t>
      </w:r>
    </w:p>
    <w:p w14:paraId="68393146" w14:textId="1FAAB03F" w:rsidR="005F1BCB" w:rsidRPr="00675F7C" w:rsidRDefault="00045260" w:rsidP="00DF13E9">
      <w:pPr>
        <w:numPr>
          <w:ilvl w:val="0"/>
          <w:numId w:val="16"/>
        </w:numPr>
        <w:spacing w:before="100" w:beforeAutospacing="1" w:after="100" w:afterAutospacing="1" w:line="360" w:lineRule="auto"/>
        <w:rPr>
          <w:rFonts w:ascii="Avenir Next LT Pro" w:eastAsia="Times New Roman" w:hAnsi="Avenir Next LT Pro" w:cs="Times New Roman"/>
          <w:sz w:val="24"/>
          <w:szCs w:val="24"/>
          <w:lang w:eastAsia="en-ZA"/>
        </w:rPr>
      </w:pPr>
      <w:r w:rsidRPr="00675F7C">
        <w:rPr>
          <w:rFonts w:ascii="Avenir Next LT Pro" w:eastAsia="Times New Roman" w:hAnsi="Avenir Next LT Pro" w:cs="Times New Roman"/>
          <w:sz w:val="24"/>
          <w:szCs w:val="24"/>
          <w:lang w:eastAsia="en-ZA"/>
        </w:rPr>
        <w:t>Resources for administering benefits, policies and procedures.</w:t>
      </w:r>
    </w:p>
    <w:p w14:paraId="75242E28" w14:textId="77777777" w:rsidR="00537C34" w:rsidRPr="00675F7C" w:rsidRDefault="00537C34" w:rsidP="00DF13E9">
      <w:pPr>
        <w:pStyle w:val="Heading2"/>
        <w:numPr>
          <w:ilvl w:val="1"/>
          <w:numId w:val="24"/>
        </w:numPr>
        <w:rPr>
          <w:color w:val="auto"/>
        </w:rPr>
      </w:pPr>
      <w:bookmarkStart w:id="31" w:name="_Toc163134246"/>
      <w:r w:rsidRPr="00675F7C">
        <w:rPr>
          <w:color w:val="auto"/>
        </w:rPr>
        <w:t>Human Resources Strategic Direction</w:t>
      </w:r>
      <w:bookmarkEnd w:id="31"/>
      <w:r w:rsidRPr="00675F7C">
        <w:rPr>
          <w:color w:val="auto"/>
        </w:rPr>
        <w:t xml:space="preserve"> </w:t>
      </w:r>
    </w:p>
    <w:p w14:paraId="080BABAC" w14:textId="77777777" w:rsidR="006811B4" w:rsidRPr="00675F7C" w:rsidRDefault="003500BD" w:rsidP="00E11B50">
      <w:pPr>
        <w:autoSpaceDE w:val="0"/>
        <w:autoSpaceDN w:val="0"/>
        <w:adjustRightInd w:val="0"/>
        <w:spacing w:before="100" w:beforeAutospacing="1" w:after="100" w:afterAutospacing="1" w:line="360" w:lineRule="auto"/>
        <w:jc w:val="both"/>
        <w:rPr>
          <w:rFonts w:ascii="Avenir Next LT Pro" w:hAnsi="Avenir Next LT Pro" w:cs="Arial"/>
          <w:sz w:val="24"/>
          <w:szCs w:val="24"/>
        </w:rPr>
      </w:pPr>
      <w:r w:rsidRPr="00675F7C">
        <w:rPr>
          <w:rFonts w:ascii="Avenir Next LT Pro" w:hAnsi="Avenir Next LT Pro" w:cs="Arial"/>
          <w:sz w:val="24"/>
          <w:szCs w:val="24"/>
        </w:rPr>
        <w:t>The following H</w:t>
      </w:r>
      <w:r w:rsidR="00496E1E" w:rsidRPr="00675F7C">
        <w:rPr>
          <w:rFonts w:ascii="Avenir Next LT Pro" w:hAnsi="Avenir Next LT Pro" w:cs="Arial"/>
          <w:sz w:val="24"/>
          <w:szCs w:val="24"/>
        </w:rPr>
        <w:t>R</w:t>
      </w:r>
      <w:r w:rsidRPr="00675F7C">
        <w:rPr>
          <w:rFonts w:ascii="Avenir Next LT Pro" w:hAnsi="Avenir Next LT Pro" w:cs="Arial"/>
          <w:sz w:val="24"/>
          <w:szCs w:val="24"/>
        </w:rPr>
        <w:t xml:space="preserve"> Strategic Framework illustrates an integrated H</w:t>
      </w:r>
      <w:r w:rsidR="00496E1E" w:rsidRPr="00675F7C">
        <w:rPr>
          <w:rFonts w:ascii="Avenir Next LT Pro" w:hAnsi="Avenir Next LT Pro" w:cs="Arial"/>
          <w:sz w:val="24"/>
          <w:szCs w:val="24"/>
        </w:rPr>
        <w:t>R</w:t>
      </w:r>
      <w:r w:rsidRPr="00675F7C">
        <w:rPr>
          <w:rFonts w:ascii="Avenir Next LT Pro" w:hAnsi="Avenir Next LT Pro" w:cs="Arial"/>
          <w:sz w:val="24"/>
          <w:szCs w:val="24"/>
        </w:rPr>
        <w:t xml:space="preserve"> Management Approach. Integration is critical to enhance performance of the </w:t>
      </w:r>
      <w:r w:rsidR="005F09F9" w:rsidRPr="00675F7C">
        <w:rPr>
          <w:rFonts w:ascii="Avenir Next LT Pro" w:hAnsi="Avenir Next LT Pro" w:cs="Arial"/>
          <w:sz w:val="24"/>
          <w:szCs w:val="24"/>
        </w:rPr>
        <w:t>human resources</w:t>
      </w:r>
      <w:r w:rsidRPr="00675F7C">
        <w:rPr>
          <w:rFonts w:ascii="Avenir Next LT Pro" w:hAnsi="Avenir Next LT Pro" w:cs="Arial"/>
          <w:sz w:val="24"/>
          <w:szCs w:val="24"/>
        </w:rPr>
        <w:t xml:space="preserve"> value chain. Research shows that without integrating H</w:t>
      </w:r>
      <w:r w:rsidR="00496E1E" w:rsidRPr="00675F7C">
        <w:rPr>
          <w:rFonts w:ascii="Avenir Next LT Pro" w:hAnsi="Avenir Next LT Pro" w:cs="Arial"/>
          <w:sz w:val="24"/>
          <w:szCs w:val="24"/>
        </w:rPr>
        <w:t>R</w:t>
      </w:r>
      <w:r w:rsidRPr="00675F7C">
        <w:rPr>
          <w:rFonts w:ascii="Avenir Next LT Pro" w:hAnsi="Avenir Next LT Pro" w:cs="Arial"/>
          <w:sz w:val="24"/>
          <w:szCs w:val="24"/>
        </w:rPr>
        <w:t xml:space="preserve"> activities with other </w:t>
      </w:r>
      <w:r w:rsidR="00925AB3" w:rsidRPr="00675F7C">
        <w:rPr>
          <w:rFonts w:ascii="Avenir Next LT Pro" w:hAnsi="Avenir Next LT Pro" w:cs="Arial"/>
          <w:sz w:val="24"/>
          <w:szCs w:val="24"/>
        </w:rPr>
        <w:t>business-</w:t>
      </w:r>
      <w:r w:rsidRPr="00675F7C">
        <w:rPr>
          <w:rFonts w:ascii="Avenir Next LT Pro" w:hAnsi="Avenir Next LT Pro" w:cs="Arial"/>
          <w:sz w:val="24"/>
          <w:szCs w:val="24"/>
        </w:rPr>
        <w:t xml:space="preserve"> processes and objectives or outcomes, the effort invested will tend to degenerate or not be fully realised</w:t>
      </w:r>
      <w:r w:rsidR="00496E1E" w:rsidRPr="00675F7C">
        <w:rPr>
          <w:rFonts w:ascii="Avenir Next LT Pro" w:hAnsi="Avenir Next LT Pro" w:cs="Arial"/>
          <w:sz w:val="24"/>
          <w:szCs w:val="24"/>
        </w:rPr>
        <w:t xml:space="preserve">. Integration lies in understanding </w:t>
      </w:r>
      <w:r w:rsidRPr="00675F7C">
        <w:rPr>
          <w:rFonts w:ascii="Avenir Next LT Pro" w:hAnsi="Avenir Next LT Pro" w:cs="Arial"/>
          <w:sz w:val="24"/>
          <w:szCs w:val="24"/>
        </w:rPr>
        <w:t xml:space="preserve">how all the pieces of </w:t>
      </w:r>
      <w:r w:rsidR="00496E1E" w:rsidRPr="00675F7C">
        <w:rPr>
          <w:rFonts w:ascii="Avenir Next LT Pro" w:hAnsi="Avenir Next LT Pro" w:cs="Arial"/>
          <w:sz w:val="24"/>
          <w:szCs w:val="24"/>
        </w:rPr>
        <w:t>the strategy all</w:t>
      </w:r>
      <w:r w:rsidRPr="00675F7C">
        <w:rPr>
          <w:rFonts w:ascii="Avenir Next LT Pro" w:hAnsi="Avenir Next LT Pro" w:cs="Arial"/>
          <w:sz w:val="24"/>
          <w:szCs w:val="24"/>
        </w:rPr>
        <w:t xml:space="preserve"> fit together to meet </w:t>
      </w:r>
      <w:r w:rsidR="00496E1E" w:rsidRPr="00675F7C">
        <w:rPr>
          <w:rFonts w:ascii="Avenir Next LT Pro" w:hAnsi="Avenir Next LT Pro" w:cs="Arial"/>
          <w:sz w:val="24"/>
          <w:szCs w:val="24"/>
        </w:rPr>
        <w:t>the municipality’s HR</w:t>
      </w:r>
      <w:r w:rsidRPr="00675F7C">
        <w:rPr>
          <w:rFonts w:ascii="Avenir Next LT Pro" w:hAnsi="Avenir Next LT Pro" w:cs="Arial"/>
          <w:sz w:val="24"/>
          <w:szCs w:val="24"/>
        </w:rPr>
        <w:t xml:space="preserve"> requirements. </w:t>
      </w:r>
    </w:p>
    <w:p w14:paraId="64A3D579" w14:textId="0E0F3095" w:rsidR="006811B4" w:rsidRPr="00675F7C" w:rsidRDefault="00F23FB0" w:rsidP="00E11B50">
      <w:pPr>
        <w:spacing w:before="100" w:beforeAutospacing="1" w:after="100" w:afterAutospacing="1" w:line="360" w:lineRule="auto"/>
        <w:jc w:val="both"/>
        <w:rPr>
          <w:rFonts w:ascii="Avenir Next LT Pro" w:hAnsi="Avenir Next LT Pro" w:cs="Arial"/>
          <w:bCs/>
          <w:iCs/>
          <w:sz w:val="24"/>
          <w:szCs w:val="24"/>
          <w:lang w:val="en-GB"/>
        </w:rPr>
      </w:pPr>
      <w:r w:rsidRPr="00675F7C">
        <w:rPr>
          <w:rFonts w:ascii="Avenir Next LT Pro" w:hAnsi="Avenir Next LT Pro" w:cs="Arial"/>
          <w:bCs/>
          <w:iCs/>
          <w:sz w:val="24"/>
          <w:szCs w:val="24"/>
          <w:lang w:val="en-GB"/>
        </w:rPr>
        <w:t>T</w:t>
      </w:r>
      <w:r w:rsidR="006811B4" w:rsidRPr="00675F7C">
        <w:rPr>
          <w:rFonts w:ascii="Avenir Next LT Pro" w:hAnsi="Avenir Next LT Pro" w:cs="Arial"/>
          <w:bCs/>
          <w:iCs/>
          <w:sz w:val="24"/>
          <w:szCs w:val="24"/>
          <w:lang w:val="en-GB"/>
        </w:rPr>
        <w:t xml:space="preserve">he table below articulates the HR strategic objectives in support of the strategic human resources management and development within the municipality. </w:t>
      </w:r>
    </w:p>
    <w:p w14:paraId="77C7853D" w14:textId="150465C7" w:rsidR="0011265E" w:rsidRDefault="0011265E" w:rsidP="00E11B50">
      <w:pPr>
        <w:spacing w:before="100" w:beforeAutospacing="1" w:after="100" w:afterAutospacing="1" w:line="360" w:lineRule="auto"/>
        <w:jc w:val="both"/>
        <w:rPr>
          <w:rFonts w:ascii="Avenir Next LT Pro" w:hAnsi="Avenir Next LT Pro" w:cs="Arial"/>
          <w:bCs/>
          <w:iCs/>
          <w:sz w:val="24"/>
          <w:szCs w:val="24"/>
          <w:lang w:val="en-GB"/>
        </w:rPr>
      </w:pPr>
    </w:p>
    <w:p w14:paraId="64C1448E" w14:textId="77777777" w:rsidR="0070228A" w:rsidRPr="00675F7C" w:rsidRDefault="0070228A" w:rsidP="00E11B50">
      <w:pPr>
        <w:spacing w:before="100" w:beforeAutospacing="1" w:after="100" w:afterAutospacing="1" w:line="360" w:lineRule="auto"/>
        <w:jc w:val="both"/>
        <w:rPr>
          <w:rFonts w:ascii="Avenir Next LT Pro" w:hAnsi="Avenir Next LT Pro" w:cs="Arial"/>
          <w:bCs/>
          <w:iCs/>
          <w:sz w:val="24"/>
          <w:szCs w:val="24"/>
          <w:lang w:val="en-GB"/>
        </w:rPr>
      </w:pPr>
    </w:p>
    <w:tbl>
      <w:tblPr>
        <w:tblStyle w:val="TableGrid"/>
        <w:tblW w:w="0" w:type="auto"/>
        <w:tblLook w:val="04A0" w:firstRow="1" w:lastRow="0" w:firstColumn="1" w:lastColumn="0" w:noHBand="0" w:noVBand="1"/>
      </w:tblPr>
      <w:tblGrid>
        <w:gridCol w:w="2515"/>
        <w:gridCol w:w="3495"/>
        <w:gridCol w:w="3006"/>
      </w:tblGrid>
      <w:tr w:rsidR="009C6756" w:rsidRPr="00675F7C" w14:paraId="687B0614" w14:textId="77777777" w:rsidTr="0011265E">
        <w:tc>
          <w:tcPr>
            <w:tcW w:w="2515" w:type="dxa"/>
          </w:tcPr>
          <w:p w14:paraId="6CA6EB79" w14:textId="0686FE18" w:rsidR="0011265E" w:rsidRPr="00675F7C" w:rsidRDefault="0011265E" w:rsidP="00E11B50">
            <w:pPr>
              <w:spacing w:before="100" w:beforeAutospacing="1" w:after="100" w:afterAutospacing="1" w:line="360" w:lineRule="auto"/>
              <w:jc w:val="both"/>
              <w:rPr>
                <w:rFonts w:ascii="Avenir Next LT Pro" w:hAnsi="Avenir Next LT Pro" w:cs="Arial"/>
                <w:b/>
                <w:iCs/>
                <w:sz w:val="24"/>
                <w:szCs w:val="24"/>
                <w:lang w:val="en-GB"/>
              </w:rPr>
            </w:pPr>
            <w:r w:rsidRPr="00675F7C">
              <w:rPr>
                <w:rFonts w:ascii="Avenir Next LT Pro" w:hAnsi="Avenir Next LT Pro" w:cs="Arial"/>
                <w:b/>
                <w:iCs/>
                <w:sz w:val="24"/>
                <w:szCs w:val="24"/>
                <w:lang w:val="en-GB"/>
              </w:rPr>
              <w:lastRenderedPageBreak/>
              <w:t>Strategic goal</w:t>
            </w:r>
          </w:p>
        </w:tc>
        <w:tc>
          <w:tcPr>
            <w:tcW w:w="3495" w:type="dxa"/>
          </w:tcPr>
          <w:p w14:paraId="5AA46655" w14:textId="7B0F6424" w:rsidR="0011265E" w:rsidRPr="00675F7C" w:rsidRDefault="0011265E" w:rsidP="00E11B50">
            <w:pPr>
              <w:spacing w:before="100" w:beforeAutospacing="1" w:after="100" w:afterAutospacing="1" w:line="360" w:lineRule="auto"/>
              <w:jc w:val="both"/>
              <w:rPr>
                <w:rFonts w:ascii="Avenir Next LT Pro" w:hAnsi="Avenir Next LT Pro" w:cs="Arial"/>
                <w:b/>
                <w:iCs/>
                <w:sz w:val="24"/>
                <w:szCs w:val="24"/>
                <w:lang w:val="en-GB"/>
              </w:rPr>
            </w:pPr>
            <w:r w:rsidRPr="00675F7C">
              <w:rPr>
                <w:rFonts w:ascii="Avenir Next LT Pro" w:eastAsia="Arial Narrow" w:hAnsi="Avenir Next LT Pro" w:cs="Arial"/>
                <w:b/>
                <w:sz w:val="24"/>
                <w:szCs w:val="24"/>
                <w:lang w:eastAsia="en-ZA"/>
              </w:rPr>
              <w:t>Strategic HR Objectives</w:t>
            </w:r>
          </w:p>
        </w:tc>
        <w:tc>
          <w:tcPr>
            <w:tcW w:w="3006" w:type="dxa"/>
          </w:tcPr>
          <w:p w14:paraId="6FF6C1F0" w14:textId="7ED0CE2C" w:rsidR="0011265E" w:rsidRPr="00675F7C" w:rsidRDefault="0011265E" w:rsidP="00E11B50">
            <w:pPr>
              <w:spacing w:before="100" w:beforeAutospacing="1" w:after="100" w:afterAutospacing="1" w:line="360" w:lineRule="auto"/>
              <w:jc w:val="both"/>
              <w:rPr>
                <w:rFonts w:ascii="Avenir Next LT Pro" w:hAnsi="Avenir Next LT Pro" w:cs="Arial"/>
                <w:b/>
                <w:iCs/>
                <w:sz w:val="24"/>
                <w:szCs w:val="24"/>
                <w:lang w:val="en-GB"/>
              </w:rPr>
            </w:pPr>
            <w:r w:rsidRPr="00675F7C">
              <w:rPr>
                <w:rFonts w:ascii="Avenir Next LT Pro" w:hAnsi="Avenir Next LT Pro" w:cs="Arial"/>
                <w:b/>
                <w:iCs/>
                <w:sz w:val="24"/>
                <w:szCs w:val="24"/>
                <w:lang w:val="en-GB"/>
              </w:rPr>
              <w:t>Measure</w:t>
            </w:r>
          </w:p>
        </w:tc>
      </w:tr>
      <w:tr w:rsidR="009C6756" w:rsidRPr="00675F7C" w14:paraId="1E8380DD" w14:textId="77777777" w:rsidTr="005F1D36">
        <w:tc>
          <w:tcPr>
            <w:tcW w:w="2515" w:type="dxa"/>
          </w:tcPr>
          <w:p w14:paraId="52A50AB3" w14:textId="6840E8D1" w:rsidR="00EE4F1A" w:rsidRPr="00675F7C" w:rsidRDefault="00EE4F1A" w:rsidP="00EE4F1A">
            <w:pPr>
              <w:spacing w:before="100" w:beforeAutospacing="1" w:after="100" w:afterAutospacing="1" w:line="360" w:lineRule="auto"/>
              <w:jc w:val="both"/>
              <w:rPr>
                <w:rFonts w:ascii="Avenir Next LT Pro" w:hAnsi="Avenir Next LT Pro" w:cs="Arial"/>
                <w:bCs/>
                <w:iCs/>
                <w:sz w:val="24"/>
                <w:szCs w:val="24"/>
                <w:lang w:val="en-GB"/>
              </w:rPr>
            </w:pPr>
            <w:r w:rsidRPr="00675F7C">
              <w:rPr>
                <w:rFonts w:ascii="Avenir Next LT Pro" w:eastAsia="Arial Narrow" w:hAnsi="Avenir Next LT Pro" w:cs="Arial"/>
                <w:bCs/>
                <w:sz w:val="24"/>
                <w:szCs w:val="24"/>
                <w:lang w:eastAsia="en-ZA"/>
              </w:rPr>
              <w:t>Strategic Alignment</w:t>
            </w:r>
          </w:p>
        </w:tc>
        <w:tc>
          <w:tcPr>
            <w:tcW w:w="3495" w:type="dxa"/>
            <w:vAlign w:val="bottom"/>
          </w:tcPr>
          <w:p w14:paraId="2A809E5A" w14:textId="25CB1133" w:rsidR="00EE4F1A" w:rsidRPr="00675F7C" w:rsidRDefault="00EE4F1A" w:rsidP="00DF13E9">
            <w:pPr>
              <w:pStyle w:val="ListParagraph"/>
              <w:numPr>
                <w:ilvl w:val="3"/>
                <w:numId w:val="17"/>
              </w:numPr>
              <w:spacing w:before="100" w:beforeAutospacing="1" w:after="100" w:afterAutospacing="1" w:line="360" w:lineRule="auto"/>
              <w:rPr>
                <w:rFonts w:ascii="Avenir Next LT Pro" w:eastAsia="Arial Narrow" w:hAnsi="Avenir Next LT Pro" w:cs="Arial"/>
                <w:sz w:val="24"/>
                <w:szCs w:val="24"/>
                <w:lang w:eastAsia="en-ZA"/>
              </w:rPr>
            </w:pPr>
            <w:r w:rsidRPr="00675F7C">
              <w:rPr>
                <w:rFonts w:ascii="Avenir Next LT Pro" w:eastAsia="Arial Narrow" w:hAnsi="Avenir Next LT Pro" w:cs="Arial"/>
                <w:sz w:val="24"/>
                <w:szCs w:val="24"/>
                <w:lang w:eastAsia="en-ZA"/>
              </w:rPr>
              <w:t xml:space="preserve">Expand human resources efforts into a comprehensive </w:t>
            </w:r>
            <w:proofErr w:type="spellStart"/>
            <w:r w:rsidRPr="00675F7C">
              <w:rPr>
                <w:rFonts w:ascii="Avenir Next LT Pro" w:eastAsia="Arial Narrow" w:hAnsi="Avenir Next LT Pro" w:cs="Arial"/>
                <w:sz w:val="24"/>
                <w:szCs w:val="24"/>
                <w:lang w:eastAsia="en-ZA"/>
              </w:rPr>
              <w:t>programme</w:t>
            </w:r>
            <w:proofErr w:type="spellEnd"/>
            <w:r w:rsidRPr="00675F7C">
              <w:rPr>
                <w:rFonts w:ascii="Avenir Next LT Pro" w:eastAsia="Arial Narrow" w:hAnsi="Avenir Next LT Pro" w:cs="Arial"/>
                <w:sz w:val="24"/>
                <w:szCs w:val="24"/>
                <w:lang w:eastAsia="en-ZA"/>
              </w:rPr>
              <w:t xml:space="preserve"> that includes human resource planning, collaboration with line management and accountability for human resource operations.</w:t>
            </w:r>
          </w:p>
          <w:p w14:paraId="46D776E8" w14:textId="5071DAE4" w:rsidR="0096094A" w:rsidRPr="00675F7C" w:rsidRDefault="0096094A" w:rsidP="00DF13E9">
            <w:pPr>
              <w:pStyle w:val="ListParagraph"/>
              <w:numPr>
                <w:ilvl w:val="0"/>
                <w:numId w:val="17"/>
              </w:numPr>
              <w:spacing w:before="100" w:beforeAutospacing="1" w:after="100" w:afterAutospacing="1" w:line="360" w:lineRule="auto"/>
              <w:rPr>
                <w:rFonts w:ascii="Avenir Next LT Pro" w:eastAsia="Arial Narrow" w:hAnsi="Avenir Next LT Pro" w:cs="Arial"/>
                <w:sz w:val="24"/>
                <w:szCs w:val="24"/>
                <w:lang w:eastAsia="en-ZA"/>
              </w:rPr>
            </w:pPr>
            <w:r w:rsidRPr="00675F7C">
              <w:rPr>
                <w:rFonts w:ascii="Avenir Next LT Pro" w:eastAsia="Arial Narrow" w:hAnsi="Avenir Next LT Pro" w:cs="Arial"/>
                <w:sz w:val="24"/>
                <w:szCs w:val="24"/>
                <w:lang w:eastAsia="en-ZA"/>
              </w:rPr>
              <w:t>An annual review of the organizational structure to enable the municipality to meet the needs of the community as contained in the IDP.</w:t>
            </w:r>
          </w:p>
          <w:p w14:paraId="3AE73D30" w14:textId="5F4D5490" w:rsidR="0096094A" w:rsidRPr="00675F7C" w:rsidRDefault="0096094A" w:rsidP="00DF13E9">
            <w:pPr>
              <w:pStyle w:val="ListParagraph"/>
              <w:numPr>
                <w:ilvl w:val="0"/>
                <w:numId w:val="17"/>
              </w:numPr>
              <w:spacing w:before="100" w:beforeAutospacing="1" w:after="100" w:afterAutospacing="1" w:line="360" w:lineRule="auto"/>
              <w:rPr>
                <w:rFonts w:ascii="Avenir Next LT Pro" w:eastAsia="Arial Narrow" w:hAnsi="Avenir Next LT Pro" w:cs="Arial"/>
                <w:sz w:val="24"/>
                <w:szCs w:val="24"/>
                <w:lang w:eastAsia="en-ZA"/>
              </w:rPr>
            </w:pPr>
            <w:r w:rsidRPr="00675F7C">
              <w:rPr>
                <w:rFonts w:ascii="Avenir Next LT Pro" w:eastAsia="Arial Narrow" w:hAnsi="Avenir Next LT Pro" w:cs="Arial"/>
                <w:sz w:val="24"/>
                <w:szCs w:val="24"/>
                <w:lang w:eastAsia="en-ZA"/>
              </w:rPr>
              <w:t xml:space="preserve">Implement workforce planning process, techniques and tools to proactively identify human resource required to meet IDP objectives. </w:t>
            </w:r>
          </w:p>
          <w:p w14:paraId="34B1FFF0" w14:textId="0DF81D63" w:rsidR="007D6F16" w:rsidRPr="00675F7C" w:rsidRDefault="007D6F16" w:rsidP="00DF13E9">
            <w:pPr>
              <w:pStyle w:val="ListParagraph"/>
              <w:numPr>
                <w:ilvl w:val="0"/>
                <w:numId w:val="17"/>
              </w:numPr>
              <w:spacing w:before="100" w:beforeAutospacing="1" w:after="100" w:afterAutospacing="1" w:line="360" w:lineRule="auto"/>
              <w:rPr>
                <w:rFonts w:ascii="Avenir Next LT Pro" w:eastAsia="Arial Narrow" w:hAnsi="Avenir Next LT Pro" w:cs="Arial"/>
                <w:sz w:val="24"/>
                <w:szCs w:val="24"/>
                <w:lang w:eastAsia="en-ZA"/>
              </w:rPr>
            </w:pPr>
            <w:r w:rsidRPr="00675F7C">
              <w:rPr>
                <w:rFonts w:ascii="Avenir Next LT Pro" w:eastAsia="Arial Narrow" w:hAnsi="Avenir Next LT Pro" w:cs="Arial"/>
                <w:sz w:val="24"/>
                <w:szCs w:val="24"/>
                <w:lang w:eastAsia="en-ZA"/>
              </w:rPr>
              <w:t>Revamp the HR service delivery model for the municipality and introduce the strategic partnership service model.</w:t>
            </w:r>
          </w:p>
          <w:p w14:paraId="028C14B1" w14:textId="063CAAED" w:rsidR="009D773C" w:rsidRPr="00675F7C" w:rsidRDefault="009D773C" w:rsidP="00DF13E9">
            <w:pPr>
              <w:pStyle w:val="ListParagraph"/>
              <w:numPr>
                <w:ilvl w:val="0"/>
                <w:numId w:val="17"/>
              </w:numPr>
              <w:spacing w:before="100" w:beforeAutospacing="1" w:after="100" w:afterAutospacing="1" w:line="360" w:lineRule="auto"/>
              <w:rPr>
                <w:rFonts w:ascii="Avenir Next LT Pro" w:eastAsia="Arial Narrow" w:hAnsi="Avenir Next LT Pro" w:cs="Arial"/>
                <w:sz w:val="24"/>
                <w:szCs w:val="24"/>
                <w:lang w:eastAsia="en-ZA"/>
              </w:rPr>
            </w:pPr>
            <w:r w:rsidRPr="00675F7C">
              <w:rPr>
                <w:rFonts w:ascii="Avenir Next LT Pro" w:eastAsia="Arial Narrow" w:hAnsi="Avenir Next LT Pro" w:cs="Arial"/>
                <w:sz w:val="24"/>
                <w:szCs w:val="24"/>
                <w:lang w:eastAsia="en-ZA"/>
              </w:rPr>
              <w:t xml:space="preserve">Proactively engage customers in the analysis of their workforce </w:t>
            </w:r>
            <w:r w:rsidRPr="00675F7C">
              <w:rPr>
                <w:rFonts w:ascii="Avenir Next LT Pro" w:eastAsia="Arial Narrow" w:hAnsi="Avenir Next LT Pro" w:cs="Arial"/>
                <w:sz w:val="24"/>
                <w:szCs w:val="24"/>
                <w:lang w:eastAsia="en-ZA"/>
              </w:rPr>
              <w:lastRenderedPageBreak/>
              <w:t>management issues and identify strategies to address concerns</w:t>
            </w:r>
          </w:p>
          <w:p w14:paraId="20986246" w14:textId="4BA8EC5E" w:rsidR="00EE4F1A" w:rsidRPr="00675F7C" w:rsidRDefault="00EE4F1A" w:rsidP="00EE4F1A">
            <w:pPr>
              <w:spacing w:before="100" w:beforeAutospacing="1" w:after="100" w:afterAutospacing="1" w:line="360" w:lineRule="auto"/>
              <w:rPr>
                <w:rFonts w:ascii="Avenir Next LT Pro" w:hAnsi="Avenir Next LT Pro" w:cs="Arial"/>
                <w:bCs/>
                <w:iCs/>
                <w:sz w:val="24"/>
                <w:szCs w:val="24"/>
                <w:lang w:val="en-GB"/>
              </w:rPr>
            </w:pPr>
          </w:p>
        </w:tc>
        <w:tc>
          <w:tcPr>
            <w:tcW w:w="3006" w:type="dxa"/>
          </w:tcPr>
          <w:p w14:paraId="71686C56" w14:textId="77777777" w:rsidR="00EE4F1A" w:rsidRPr="00675F7C" w:rsidRDefault="00446617" w:rsidP="00DF13E9">
            <w:pPr>
              <w:pStyle w:val="ListParagraph"/>
              <w:numPr>
                <w:ilvl w:val="0"/>
                <w:numId w:val="17"/>
              </w:numPr>
              <w:spacing w:before="100" w:beforeAutospacing="1" w:after="100" w:afterAutospacing="1" w:line="360" w:lineRule="auto"/>
              <w:rPr>
                <w:rFonts w:ascii="Avenir Next LT Pro" w:hAnsi="Avenir Next LT Pro" w:cs="Arial"/>
                <w:bCs/>
                <w:iCs/>
                <w:sz w:val="24"/>
                <w:szCs w:val="24"/>
                <w:lang w:val="en-GB"/>
              </w:rPr>
            </w:pPr>
            <w:r w:rsidRPr="00675F7C">
              <w:rPr>
                <w:rFonts w:ascii="Avenir Next LT Pro" w:hAnsi="Avenir Next LT Pro" w:cs="Arial"/>
                <w:bCs/>
                <w:iCs/>
                <w:sz w:val="24"/>
                <w:szCs w:val="24"/>
                <w:lang w:val="en-GB"/>
              </w:rPr>
              <w:lastRenderedPageBreak/>
              <w:t>Documented evidence of HRM and D strategy implementation plan including goals</w:t>
            </w:r>
            <w:r w:rsidR="009C6756" w:rsidRPr="00675F7C">
              <w:rPr>
                <w:rFonts w:ascii="Avenir Next LT Pro" w:hAnsi="Avenir Next LT Pro" w:cs="Arial"/>
                <w:bCs/>
                <w:iCs/>
                <w:sz w:val="24"/>
                <w:szCs w:val="24"/>
                <w:lang w:val="en-GB"/>
              </w:rPr>
              <w:t xml:space="preserve"> and objectives.</w:t>
            </w:r>
          </w:p>
          <w:p w14:paraId="54A46B21" w14:textId="77777777" w:rsidR="009C6756" w:rsidRPr="00675F7C" w:rsidRDefault="009C6756" w:rsidP="00DF13E9">
            <w:pPr>
              <w:pStyle w:val="ListParagraph"/>
              <w:numPr>
                <w:ilvl w:val="0"/>
                <w:numId w:val="17"/>
              </w:numPr>
              <w:spacing w:before="100" w:beforeAutospacing="1" w:after="100" w:afterAutospacing="1" w:line="360" w:lineRule="auto"/>
              <w:rPr>
                <w:rFonts w:ascii="Avenir Next LT Pro" w:hAnsi="Avenir Next LT Pro" w:cs="Arial"/>
                <w:bCs/>
                <w:iCs/>
                <w:sz w:val="24"/>
                <w:szCs w:val="24"/>
                <w:lang w:val="en-GB"/>
              </w:rPr>
            </w:pPr>
            <w:r w:rsidRPr="00675F7C">
              <w:rPr>
                <w:rFonts w:ascii="Avenir Next LT Pro" w:hAnsi="Avenir Next LT Pro" w:cs="Arial"/>
                <w:bCs/>
                <w:iCs/>
                <w:sz w:val="24"/>
                <w:szCs w:val="24"/>
                <w:lang w:val="en-GB"/>
              </w:rPr>
              <w:t>Approve organisational structure aligned to the IDP</w:t>
            </w:r>
          </w:p>
          <w:p w14:paraId="7A9B98E9" w14:textId="77777777" w:rsidR="00C93B42" w:rsidRPr="00675F7C" w:rsidRDefault="00C93B42" w:rsidP="00DF13E9">
            <w:pPr>
              <w:pStyle w:val="ListParagraph"/>
              <w:numPr>
                <w:ilvl w:val="0"/>
                <w:numId w:val="17"/>
              </w:numPr>
              <w:spacing w:before="100" w:beforeAutospacing="1" w:after="100" w:afterAutospacing="1" w:line="360" w:lineRule="auto"/>
              <w:rPr>
                <w:rFonts w:ascii="Avenir Next LT Pro" w:hAnsi="Avenir Next LT Pro" w:cs="Arial"/>
                <w:bCs/>
                <w:iCs/>
                <w:sz w:val="24"/>
                <w:szCs w:val="24"/>
                <w:lang w:val="en-GB"/>
              </w:rPr>
            </w:pPr>
            <w:r w:rsidRPr="00675F7C">
              <w:rPr>
                <w:rFonts w:ascii="Avenir Next LT Pro" w:hAnsi="Avenir Next LT Pro" w:cs="Arial"/>
                <w:bCs/>
                <w:iCs/>
                <w:sz w:val="24"/>
                <w:szCs w:val="24"/>
                <w:lang w:val="en-GB"/>
              </w:rPr>
              <w:t>Documented evidence of a workforce plan</w:t>
            </w:r>
          </w:p>
          <w:p w14:paraId="10FEEAD4" w14:textId="235D7476" w:rsidR="00C93B42" w:rsidRPr="00675F7C" w:rsidRDefault="00C93B42" w:rsidP="00DF13E9">
            <w:pPr>
              <w:pStyle w:val="ListParagraph"/>
              <w:numPr>
                <w:ilvl w:val="0"/>
                <w:numId w:val="17"/>
              </w:numPr>
              <w:spacing w:before="100" w:beforeAutospacing="1" w:after="100" w:afterAutospacing="1" w:line="360" w:lineRule="auto"/>
              <w:rPr>
                <w:rFonts w:ascii="Avenir Next LT Pro" w:hAnsi="Avenir Next LT Pro" w:cs="Arial"/>
                <w:bCs/>
                <w:iCs/>
                <w:sz w:val="24"/>
                <w:szCs w:val="24"/>
                <w:lang w:val="en-GB"/>
              </w:rPr>
            </w:pPr>
            <w:r w:rsidRPr="00675F7C">
              <w:rPr>
                <w:rFonts w:ascii="Avenir Next LT Pro" w:hAnsi="Avenir Next LT Pro" w:cs="Arial"/>
                <w:bCs/>
                <w:iCs/>
                <w:sz w:val="24"/>
                <w:szCs w:val="24"/>
                <w:lang w:val="en-GB"/>
              </w:rPr>
              <w:t>Key human resources services</w:t>
            </w:r>
            <w:r w:rsidRPr="00675F7C">
              <w:rPr>
                <w:rFonts w:ascii="Avenir Next LT Pro" w:hAnsi="Avenir Next LT Pro" w:cs="Arial"/>
                <w:bCs/>
                <w:iCs/>
                <w:sz w:val="24"/>
                <w:szCs w:val="24"/>
                <w:lang w:val="en-GB"/>
              </w:rPr>
              <w:tab/>
              <w:t>managed through Service</w:t>
            </w:r>
            <w:r w:rsidRPr="00675F7C">
              <w:rPr>
                <w:rFonts w:ascii="Avenir Next LT Pro" w:hAnsi="Avenir Next LT Pro" w:cs="Arial"/>
                <w:bCs/>
                <w:iCs/>
                <w:sz w:val="24"/>
                <w:szCs w:val="24"/>
                <w:lang w:val="en-GB"/>
              </w:rPr>
              <w:tab/>
              <w:t>Level Agreements (SLA’s)</w:t>
            </w:r>
            <w:r w:rsidRPr="00675F7C">
              <w:rPr>
                <w:rFonts w:ascii="Avenir Next LT Pro" w:hAnsi="Avenir Next LT Pro" w:cs="Arial"/>
                <w:bCs/>
                <w:iCs/>
                <w:sz w:val="24"/>
                <w:szCs w:val="24"/>
                <w:lang w:val="en-GB"/>
              </w:rPr>
              <w:tab/>
            </w:r>
            <w:r w:rsidRPr="00675F7C">
              <w:rPr>
                <w:rFonts w:ascii="Avenir Next LT Pro" w:hAnsi="Avenir Next LT Pro" w:cs="Arial"/>
                <w:bCs/>
                <w:iCs/>
                <w:sz w:val="24"/>
                <w:szCs w:val="24"/>
                <w:lang w:val="en-GB"/>
              </w:rPr>
              <w:tab/>
            </w:r>
            <w:r w:rsidRPr="00675F7C">
              <w:rPr>
                <w:rFonts w:ascii="Avenir Next LT Pro" w:hAnsi="Avenir Next LT Pro" w:cs="Arial"/>
                <w:bCs/>
                <w:iCs/>
                <w:sz w:val="24"/>
                <w:szCs w:val="24"/>
                <w:lang w:val="en-GB"/>
              </w:rPr>
              <w:tab/>
            </w:r>
            <w:r w:rsidRPr="00675F7C">
              <w:rPr>
                <w:rFonts w:ascii="Avenir Next LT Pro" w:hAnsi="Avenir Next LT Pro" w:cs="Arial"/>
                <w:bCs/>
                <w:iCs/>
                <w:sz w:val="24"/>
                <w:szCs w:val="24"/>
                <w:lang w:val="en-GB"/>
              </w:rPr>
              <w:tab/>
            </w:r>
          </w:p>
        </w:tc>
      </w:tr>
      <w:tr w:rsidR="00675F7C" w:rsidRPr="00675F7C" w14:paraId="021B83EF" w14:textId="77777777" w:rsidTr="005F1D36">
        <w:tc>
          <w:tcPr>
            <w:tcW w:w="2515" w:type="dxa"/>
          </w:tcPr>
          <w:p w14:paraId="35F35A74" w14:textId="044C153B" w:rsidR="00EE4F1A" w:rsidRPr="00675F7C" w:rsidRDefault="00EE4F1A" w:rsidP="00EE4F1A">
            <w:pPr>
              <w:spacing w:before="100" w:beforeAutospacing="1" w:after="100" w:afterAutospacing="1" w:line="360" w:lineRule="auto"/>
              <w:rPr>
                <w:rFonts w:ascii="Avenir Next LT Pro" w:hAnsi="Avenir Next LT Pro" w:cs="Arial"/>
                <w:bCs/>
                <w:iCs/>
                <w:sz w:val="24"/>
                <w:szCs w:val="24"/>
                <w:lang w:val="en-GB"/>
              </w:rPr>
            </w:pPr>
            <w:r w:rsidRPr="00675F7C">
              <w:rPr>
                <w:rFonts w:ascii="Avenir Next LT Pro" w:hAnsi="Avenir Next LT Pro" w:cs="Arial"/>
                <w:bCs/>
                <w:iCs/>
                <w:sz w:val="24"/>
                <w:szCs w:val="24"/>
                <w:lang w:val="en-GB"/>
              </w:rPr>
              <w:t>Effective Human resource planning</w:t>
            </w:r>
          </w:p>
        </w:tc>
        <w:tc>
          <w:tcPr>
            <w:tcW w:w="3495" w:type="dxa"/>
            <w:vAlign w:val="bottom"/>
          </w:tcPr>
          <w:p w14:paraId="22F2AA2E" w14:textId="77777777" w:rsidR="00EE4F1A" w:rsidRPr="00675F7C" w:rsidRDefault="005F1D36" w:rsidP="00DF13E9">
            <w:pPr>
              <w:pStyle w:val="ListParagraph"/>
              <w:numPr>
                <w:ilvl w:val="0"/>
                <w:numId w:val="18"/>
              </w:numPr>
              <w:spacing w:before="100" w:beforeAutospacing="1" w:after="100" w:afterAutospacing="1" w:line="360" w:lineRule="auto"/>
              <w:rPr>
                <w:rFonts w:ascii="Avenir Next LT Pro" w:hAnsi="Avenir Next LT Pro" w:cs="Arial"/>
                <w:bCs/>
                <w:iCs/>
                <w:sz w:val="24"/>
                <w:szCs w:val="24"/>
                <w:lang w:val="en-GB"/>
              </w:rPr>
            </w:pPr>
            <w:r w:rsidRPr="00675F7C">
              <w:rPr>
                <w:rFonts w:ascii="Avenir Next LT Pro" w:eastAsia="Arial Narrow" w:hAnsi="Avenir Next LT Pro" w:cs="Arial"/>
                <w:sz w:val="24"/>
                <w:szCs w:val="24"/>
                <w:lang w:eastAsia="en-ZA"/>
              </w:rPr>
              <w:t>Effectively identify and attract the best talent to help the municipality meets its IDP objectives</w:t>
            </w:r>
          </w:p>
          <w:p w14:paraId="0A15E559" w14:textId="77777777" w:rsidR="005F1D36" w:rsidRPr="00675F7C" w:rsidRDefault="005F1D36" w:rsidP="00DF13E9">
            <w:pPr>
              <w:pStyle w:val="ListParagraph"/>
              <w:numPr>
                <w:ilvl w:val="0"/>
                <w:numId w:val="18"/>
              </w:numPr>
              <w:spacing w:before="100" w:beforeAutospacing="1" w:after="100" w:afterAutospacing="1" w:line="360" w:lineRule="auto"/>
              <w:rPr>
                <w:rFonts w:ascii="Avenir Next LT Pro" w:hAnsi="Avenir Next LT Pro" w:cs="Arial"/>
                <w:bCs/>
                <w:iCs/>
                <w:sz w:val="24"/>
                <w:szCs w:val="24"/>
                <w:lang w:val="en-GB"/>
              </w:rPr>
            </w:pPr>
            <w:r w:rsidRPr="00675F7C">
              <w:rPr>
                <w:rFonts w:ascii="Avenir Next LT Pro" w:eastAsia="Arial Narrow" w:hAnsi="Avenir Next LT Pro" w:cs="Arial"/>
                <w:sz w:val="24"/>
                <w:szCs w:val="24"/>
                <w:lang w:eastAsia="en-ZA"/>
              </w:rPr>
              <w:t>Develop and deploy an integrated workforce plan which will enable the municipality to hire and retain the right talent, at the right time</w:t>
            </w:r>
          </w:p>
          <w:p w14:paraId="53E1E882" w14:textId="63D6D78F" w:rsidR="005F1D36" w:rsidRPr="00675F7C" w:rsidRDefault="005F1D36" w:rsidP="00DF13E9">
            <w:pPr>
              <w:pStyle w:val="ListParagraph"/>
              <w:numPr>
                <w:ilvl w:val="0"/>
                <w:numId w:val="18"/>
              </w:numPr>
              <w:spacing w:before="100" w:beforeAutospacing="1" w:after="100" w:afterAutospacing="1" w:line="360" w:lineRule="auto"/>
              <w:rPr>
                <w:rFonts w:ascii="Avenir Next LT Pro" w:hAnsi="Avenir Next LT Pro" w:cs="Arial"/>
                <w:bCs/>
                <w:iCs/>
                <w:sz w:val="24"/>
                <w:szCs w:val="24"/>
                <w:lang w:val="en-GB"/>
              </w:rPr>
            </w:pPr>
            <w:r w:rsidRPr="00675F7C">
              <w:rPr>
                <w:rFonts w:ascii="Avenir Next LT Pro" w:hAnsi="Avenir Next LT Pro" w:cs="Arial"/>
                <w:bCs/>
                <w:iCs/>
                <w:sz w:val="24"/>
                <w:szCs w:val="24"/>
                <w:lang w:val="en-GB"/>
              </w:rPr>
              <w:t>Identify scarce and critical skills work, also work with higher institutions of learning to develop skills required by the municipality.</w:t>
            </w:r>
          </w:p>
        </w:tc>
        <w:tc>
          <w:tcPr>
            <w:tcW w:w="3006" w:type="dxa"/>
          </w:tcPr>
          <w:p w14:paraId="22EF234C" w14:textId="77777777" w:rsidR="00EE4F1A" w:rsidRPr="00675F7C" w:rsidRDefault="006D11A2" w:rsidP="00DF13E9">
            <w:pPr>
              <w:pStyle w:val="ListParagraph"/>
              <w:numPr>
                <w:ilvl w:val="0"/>
                <w:numId w:val="18"/>
              </w:numPr>
              <w:spacing w:before="100" w:beforeAutospacing="1" w:after="100" w:afterAutospacing="1" w:line="360" w:lineRule="auto"/>
              <w:jc w:val="both"/>
              <w:rPr>
                <w:rFonts w:ascii="Avenir Next LT Pro" w:hAnsi="Avenir Next LT Pro" w:cs="Arial"/>
                <w:bCs/>
                <w:iCs/>
                <w:sz w:val="24"/>
                <w:szCs w:val="24"/>
                <w:lang w:val="en-GB"/>
              </w:rPr>
            </w:pPr>
            <w:r w:rsidRPr="00675F7C">
              <w:rPr>
                <w:rFonts w:ascii="Avenir Next LT Pro" w:hAnsi="Avenir Next LT Pro" w:cs="Arial"/>
                <w:bCs/>
                <w:iCs/>
                <w:sz w:val="24"/>
                <w:szCs w:val="24"/>
                <w:lang w:val="en-GB"/>
              </w:rPr>
              <w:t>Documented succession strategy</w:t>
            </w:r>
          </w:p>
          <w:p w14:paraId="755ABCC0" w14:textId="77777777" w:rsidR="006D11A2" w:rsidRPr="00675F7C" w:rsidRDefault="006D11A2" w:rsidP="00DF13E9">
            <w:pPr>
              <w:pStyle w:val="ListParagraph"/>
              <w:numPr>
                <w:ilvl w:val="0"/>
                <w:numId w:val="18"/>
              </w:numPr>
              <w:spacing w:before="100" w:beforeAutospacing="1" w:after="100" w:afterAutospacing="1" w:line="360" w:lineRule="auto"/>
              <w:jc w:val="both"/>
              <w:rPr>
                <w:rFonts w:ascii="Avenir Next LT Pro" w:hAnsi="Avenir Next LT Pro" w:cs="Arial"/>
                <w:bCs/>
                <w:iCs/>
                <w:sz w:val="24"/>
                <w:szCs w:val="24"/>
                <w:lang w:val="en-GB"/>
              </w:rPr>
            </w:pPr>
            <w:r w:rsidRPr="00675F7C">
              <w:rPr>
                <w:rFonts w:ascii="Avenir Next LT Pro" w:hAnsi="Avenir Next LT Pro" w:cs="Arial"/>
                <w:bCs/>
                <w:iCs/>
                <w:sz w:val="24"/>
                <w:szCs w:val="24"/>
                <w:lang w:val="en-GB"/>
              </w:rPr>
              <w:t xml:space="preserve">Documented evidence of workforce plan </w:t>
            </w:r>
          </w:p>
          <w:p w14:paraId="18E6F2B5" w14:textId="77777777" w:rsidR="006D11A2" w:rsidRPr="00675F7C" w:rsidRDefault="006D11A2" w:rsidP="00DF13E9">
            <w:pPr>
              <w:pStyle w:val="ListParagraph"/>
              <w:numPr>
                <w:ilvl w:val="0"/>
                <w:numId w:val="18"/>
              </w:numPr>
              <w:spacing w:before="100" w:beforeAutospacing="1" w:after="100" w:afterAutospacing="1" w:line="360" w:lineRule="auto"/>
              <w:jc w:val="both"/>
              <w:rPr>
                <w:rFonts w:ascii="Avenir Next LT Pro" w:hAnsi="Avenir Next LT Pro" w:cs="Arial"/>
                <w:bCs/>
                <w:iCs/>
                <w:sz w:val="24"/>
                <w:szCs w:val="24"/>
                <w:lang w:val="en-GB"/>
              </w:rPr>
            </w:pPr>
            <w:r w:rsidRPr="00675F7C">
              <w:rPr>
                <w:rFonts w:ascii="Avenir Next LT Pro" w:hAnsi="Avenir Next LT Pro" w:cs="Arial"/>
                <w:bCs/>
                <w:iCs/>
                <w:sz w:val="24"/>
                <w:szCs w:val="24"/>
                <w:lang w:val="en-GB"/>
              </w:rPr>
              <w:t>Register of scarce and critical skills</w:t>
            </w:r>
          </w:p>
          <w:p w14:paraId="1CA1B14C" w14:textId="639498D4" w:rsidR="006D11A2" w:rsidRPr="00675F7C" w:rsidRDefault="006D11A2" w:rsidP="00DF13E9">
            <w:pPr>
              <w:pStyle w:val="ListParagraph"/>
              <w:numPr>
                <w:ilvl w:val="0"/>
                <w:numId w:val="18"/>
              </w:numPr>
              <w:spacing w:before="100" w:beforeAutospacing="1" w:after="100" w:afterAutospacing="1" w:line="360" w:lineRule="auto"/>
              <w:jc w:val="both"/>
              <w:rPr>
                <w:rFonts w:ascii="Avenir Next LT Pro" w:hAnsi="Avenir Next LT Pro" w:cs="Arial"/>
                <w:bCs/>
                <w:iCs/>
                <w:sz w:val="24"/>
                <w:szCs w:val="24"/>
                <w:lang w:val="en-GB"/>
              </w:rPr>
            </w:pPr>
            <w:r w:rsidRPr="00675F7C">
              <w:rPr>
                <w:rFonts w:ascii="Avenir Next LT Pro" w:hAnsi="Avenir Next LT Pro" w:cs="Arial"/>
                <w:bCs/>
                <w:iCs/>
                <w:sz w:val="24"/>
                <w:szCs w:val="24"/>
                <w:lang w:val="en-GB"/>
              </w:rPr>
              <w:t>Documented job profiles</w:t>
            </w:r>
          </w:p>
        </w:tc>
      </w:tr>
      <w:tr w:rsidR="00675F7C" w:rsidRPr="00675F7C" w14:paraId="0030C2A7" w14:textId="77777777" w:rsidTr="005F1D36">
        <w:tc>
          <w:tcPr>
            <w:tcW w:w="2515" w:type="dxa"/>
          </w:tcPr>
          <w:p w14:paraId="74A11AB3" w14:textId="0F0A6E60" w:rsidR="00EE4F1A" w:rsidRPr="00675F7C" w:rsidRDefault="00EE4F1A" w:rsidP="00EE4F1A">
            <w:pPr>
              <w:spacing w:before="100" w:beforeAutospacing="1" w:after="100" w:afterAutospacing="1" w:line="360" w:lineRule="auto"/>
              <w:jc w:val="both"/>
              <w:rPr>
                <w:rFonts w:ascii="Avenir Next LT Pro" w:hAnsi="Avenir Next LT Pro" w:cs="Arial"/>
                <w:bCs/>
                <w:iCs/>
                <w:sz w:val="24"/>
                <w:szCs w:val="24"/>
                <w:lang w:val="en-GB"/>
              </w:rPr>
            </w:pPr>
            <w:r w:rsidRPr="00675F7C">
              <w:rPr>
                <w:rFonts w:ascii="Avenir Next LT Pro" w:hAnsi="Avenir Next LT Pro" w:cs="Arial"/>
                <w:bCs/>
                <w:iCs/>
                <w:sz w:val="24"/>
                <w:szCs w:val="24"/>
                <w:lang w:val="en-GB"/>
              </w:rPr>
              <w:t>Organizational development</w:t>
            </w:r>
          </w:p>
        </w:tc>
        <w:tc>
          <w:tcPr>
            <w:tcW w:w="3495" w:type="dxa"/>
            <w:vAlign w:val="bottom"/>
          </w:tcPr>
          <w:p w14:paraId="2EF4DDF2" w14:textId="77777777" w:rsidR="00EE4F1A" w:rsidRPr="00675F7C" w:rsidRDefault="000E0C13" w:rsidP="00DF13E9">
            <w:pPr>
              <w:pStyle w:val="ListParagraph"/>
              <w:numPr>
                <w:ilvl w:val="0"/>
                <w:numId w:val="19"/>
              </w:numPr>
              <w:spacing w:before="100" w:beforeAutospacing="1" w:after="100" w:afterAutospacing="1" w:line="360" w:lineRule="auto"/>
              <w:jc w:val="both"/>
              <w:rPr>
                <w:rFonts w:ascii="Avenir Next LT Pro" w:hAnsi="Avenir Next LT Pro" w:cs="Arial"/>
                <w:bCs/>
                <w:iCs/>
                <w:sz w:val="24"/>
                <w:szCs w:val="24"/>
                <w:lang w:val="en-GB"/>
              </w:rPr>
            </w:pPr>
            <w:r w:rsidRPr="00675F7C">
              <w:rPr>
                <w:rFonts w:ascii="Avenir Next LT Pro" w:eastAsia="Arial Narrow" w:hAnsi="Avenir Next LT Pro" w:cs="Arial"/>
                <w:sz w:val="24"/>
                <w:szCs w:val="24"/>
                <w:lang w:eastAsia="en-ZA"/>
              </w:rPr>
              <w:t>Conduct a formal review of municipality’s orientation process and develop a plan to streamline and improve employee orientation and on-boarding.</w:t>
            </w:r>
          </w:p>
          <w:p w14:paraId="638A2BAE" w14:textId="31DCAAD5" w:rsidR="000E0C13" w:rsidRPr="00675F7C" w:rsidRDefault="000E0C13" w:rsidP="00DF13E9">
            <w:pPr>
              <w:pStyle w:val="ListParagraph"/>
              <w:numPr>
                <w:ilvl w:val="0"/>
                <w:numId w:val="19"/>
              </w:numPr>
              <w:spacing w:before="100" w:beforeAutospacing="1" w:after="100" w:afterAutospacing="1" w:line="360" w:lineRule="auto"/>
              <w:jc w:val="both"/>
              <w:rPr>
                <w:rFonts w:ascii="Avenir Next LT Pro" w:hAnsi="Avenir Next LT Pro" w:cs="Arial"/>
                <w:bCs/>
                <w:iCs/>
                <w:sz w:val="24"/>
                <w:szCs w:val="24"/>
                <w:lang w:val="en-GB"/>
              </w:rPr>
            </w:pPr>
            <w:r w:rsidRPr="00675F7C">
              <w:rPr>
                <w:rFonts w:ascii="Avenir Next LT Pro" w:hAnsi="Avenir Next LT Pro" w:cs="Arial"/>
                <w:bCs/>
                <w:iCs/>
                <w:sz w:val="24"/>
                <w:szCs w:val="24"/>
              </w:rPr>
              <w:lastRenderedPageBreak/>
              <w:t xml:space="preserve">Conduct skills audit and identify scarce skills. </w:t>
            </w:r>
          </w:p>
        </w:tc>
        <w:tc>
          <w:tcPr>
            <w:tcW w:w="3006" w:type="dxa"/>
          </w:tcPr>
          <w:p w14:paraId="46BA9D49" w14:textId="6FD1AEBE" w:rsidR="00EE4F1A" w:rsidRPr="00675F7C" w:rsidRDefault="000E0C13" w:rsidP="00DF13E9">
            <w:pPr>
              <w:pStyle w:val="ListParagraph"/>
              <w:numPr>
                <w:ilvl w:val="0"/>
                <w:numId w:val="19"/>
              </w:numPr>
              <w:spacing w:before="100" w:beforeAutospacing="1" w:after="100" w:afterAutospacing="1" w:line="360" w:lineRule="auto"/>
              <w:jc w:val="both"/>
              <w:rPr>
                <w:rFonts w:ascii="Avenir Next LT Pro" w:hAnsi="Avenir Next LT Pro" w:cs="Arial"/>
                <w:bCs/>
                <w:iCs/>
                <w:sz w:val="24"/>
                <w:szCs w:val="24"/>
                <w:lang w:val="en-GB"/>
              </w:rPr>
            </w:pPr>
            <w:r w:rsidRPr="00675F7C">
              <w:rPr>
                <w:rFonts w:ascii="Avenir Next LT Pro" w:hAnsi="Avenir Next LT Pro" w:cs="Arial"/>
                <w:bCs/>
                <w:iCs/>
                <w:sz w:val="24"/>
                <w:szCs w:val="24"/>
                <w:lang w:val="en-GB"/>
              </w:rPr>
              <w:lastRenderedPageBreak/>
              <w:t>Percentage increase in streamlined onboarding and orientation.</w:t>
            </w:r>
          </w:p>
        </w:tc>
      </w:tr>
      <w:tr w:rsidR="00675F7C" w:rsidRPr="00675F7C" w14:paraId="62C72CC4" w14:textId="77777777" w:rsidTr="0011265E">
        <w:tc>
          <w:tcPr>
            <w:tcW w:w="2515" w:type="dxa"/>
          </w:tcPr>
          <w:p w14:paraId="69A83EEE" w14:textId="3C87227C" w:rsidR="00EE4F1A" w:rsidRPr="00675F7C" w:rsidRDefault="00EE4F1A" w:rsidP="00EE4F1A">
            <w:pPr>
              <w:spacing w:before="100" w:beforeAutospacing="1" w:after="100" w:afterAutospacing="1" w:line="360" w:lineRule="auto"/>
              <w:rPr>
                <w:rFonts w:ascii="Avenir Next LT Pro" w:hAnsi="Avenir Next LT Pro" w:cs="Arial"/>
                <w:bCs/>
                <w:iCs/>
                <w:sz w:val="24"/>
                <w:szCs w:val="24"/>
                <w:lang w:val="en-GB"/>
              </w:rPr>
            </w:pPr>
            <w:r w:rsidRPr="00675F7C">
              <w:rPr>
                <w:rFonts w:ascii="Avenir Next LT Pro" w:hAnsi="Avenir Next LT Pro" w:cs="Arial"/>
                <w:bCs/>
                <w:iCs/>
                <w:sz w:val="24"/>
                <w:szCs w:val="24"/>
                <w:lang w:val="en-GB"/>
              </w:rPr>
              <w:t>Build and sustain  a capable, diverse, trained, workforce and enhance through learning professional development opportunities</w:t>
            </w:r>
          </w:p>
        </w:tc>
        <w:tc>
          <w:tcPr>
            <w:tcW w:w="3495" w:type="dxa"/>
          </w:tcPr>
          <w:p w14:paraId="6EA18861" w14:textId="77777777" w:rsidR="00EE4F1A" w:rsidRPr="00675F7C" w:rsidRDefault="00D47F69" w:rsidP="00DF13E9">
            <w:pPr>
              <w:pStyle w:val="ListParagraph"/>
              <w:numPr>
                <w:ilvl w:val="0"/>
                <w:numId w:val="20"/>
              </w:numPr>
              <w:spacing w:before="100" w:beforeAutospacing="1" w:after="100" w:afterAutospacing="1" w:line="360" w:lineRule="auto"/>
              <w:jc w:val="both"/>
              <w:rPr>
                <w:rFonts w:ascii="Avenir Next LT Pro" w:hAnsi="Avenir Next LT Pro" w:cs="Arial"/>
                <w:bCs/>
                <w:iCs/>
                <w:sz w:val="24"/>
                <w:szCs w:val="24"/>
                <w:lang w:val="en-GB"/>
              </w:rPr>
            </w:pPr>
            <w:r w:rsidRPr="00675F7C">
              <w:rPr>
                <w:rFonts w:ascii="Avenir Next LT Pro" w:eastAsia="Arial Narrow" w:hAnsi="Avenir Next LT Pro" w:cs="Arial"/>
                <w:sz w:val="24"/>
                <w:szCs w:val="24"/>
                <w:lang w:eastAsia="en-ZA"/>
              </w:rPr>
              <w:t>Conduct an annual training needs assessment to ensure training is designed to improve individual and municipal performance.</w:t>
            </w:r>
          </w:p>
          <w:p w14:paraId="652B2021" w14:textId="77777777" w:rsidR="00D47F69" w:rsidRPr="00675F7C" w:rsidRDefault="00D47F69" w:rsidP="00DF13E9">
            <w:pPr>
              <w:pStyle w:val="ListParagraph"/>
              <w:numPr>
                <w:ilvl w:val="0"/>
                <w:numId w:val="20"/>
              </w:numPr>
              <w:spacing w:before="100" w:beforeAutospacing="1" w:after="100" w:afterAutospacing="1" w:line="360" w:lineRule="auto"/>
              <w:jc w:val="both"/>
              <w:rPr>
                <w:rFonts w:ascii="Avenir Next LT Pro" w:hAnsi="Avenir Next LT Pro" w:cs="Arial"/>
                <w:bCs/>
                <w:iCs/>
                <w:sz w:val="24"/>
                <w:szCs w:val="24"/>
                <w:lang w:val="en-GB"/>
              </w:rPr>
            </w:pPr>
            <w:r w:rsidRPr="00675F7C">
              <w:rPr>
                <w:rFonts w:ascii="Avenir Next LT Pro" w:hAnsi="Avenir Next LT Pro" w:cs="Arial"/>
                <w:bCs/>
                <w:iCs/>
                <w:sz w:val="24"/>
                <w:szCs w:val="24"/>
              </w:rPr>
              <w:t xml:space="preserve">Establish a leadership development </w:t>
            </w:r>
            <w:proofErr w:type="spellStart"/>
            <w:r w:rsidRPr="00675F7C">
              <w:rPr>
                <w:rFonts w:ascii="Avenir Next LT Pro" w:hAnsi="Avenir Next LT Pro" w:cs="Arial"/>
                <w:bCs/>
                <w:iCs/>
                <w:sz w:val="24"/>
                <w:szCs w:val="24"/>
              </w:rPr>
              <w:t>programme</w:t>
            </w:r>
            <w:proofErr w:type="spellEnd"/>
            <w:r w:rsidRPr="00675F7C">
              <w:rPr>
                <w:rFonts w:ascii="Avenir Next LT Pro" w:hAnsi="Avenir Next LT Pro" w:cs="Arial"/>
                <w:bCs/>
                <w:iCs/>
                <w:sz w:val="24"/>
                <w:szCs w:val="24"/>
              </w:rPr>
              <w:t xml:space="preserve"> for all supervisors, managers and executive to invest in the continuous development of leadership.</w:t>
            </w:r>
          </w:p>
          <w:p w14:paraId="2EBD903B" w14:textId="77777777" w:rsidR="00D47F69" w:rsidRPr="00675F7C" w:rsidRDefault="00D47F69" w:rsidP="00DF13E9">
            <w:pPr>
              <w:pStyle w:val="ListParagraph"/>
              <w:numPr>
                <w:ilvl w:val="0"/>
                <w:numId w:val="20"/>
              </w:numPr>
              <w:spacing w:before="100" w:beforeAutospacing="1" w:after="100" w:afterAutospacing="1" w:line="360" w:lineRule="auto"/>
              <w:jc w:val="both"/>
              <w:rPr>
                <w:rFonts w:ascii="Avenir Next LT Pro" w:hAnsi="Avenir Next LT Pro" w:cs="Arial"/>
                <w:bCs/>
                <w:iCs/>
                <w:sz w:val="24"/>
                <w:szCs w:val="24"/>
                <w:lang w:val="en-GB"/>
              </w:rPr>
            </w:pPr>
            <w:r w:rsidRPr="00675F7C">
              <w:rPr>
                <w:rFonts w:ascii="Avenir Next LT Pro" w:hAnsi="Avenir Next LT Pro" w:cs="Arial"/>
                <w:bCs/>
                <w:iCs/>
                <w:sz w:val="24"/>
                <w:szCs w:val="24"/>
                <w:lang w:val="en-GB"/>
              </w:rPr>
              <w:t xml:space="preserve">Provide coaching and consultative support to management on leadership </w:t>
            </w:r>
            <w:r w:rsidR="00262C9C" w:rsidRPr="00675F7C">
              <w:rPr>
                <w:rFonts w:ascii="Avenir Next LT Pro" w:hAnsi="Avenir Next LT Pro" w:cs="Arial"/>
                <w:bCs/>
                <w:iCs/>
                <w:sz w:val="24"/>
                <w:szCs w:val="24"/>
                <w:lang w:val="en-GB"/>
              </w:rPr>
              <w:t>and people management.</w:t>
            </w:r>
          </w:p>
          <w:p w14:paraId="76832E7D" w14:textId="321C21DA" w:rsidR="00262C9C" w:rsidRPr="00675F7C" w:rsidRDefault="00262C9C" w:rsidP="00DF13E9">
            <w:pPr>
              <w:pStyle w:val="ListParagraph"/>
              <w:numPr>
                <w:ilvl w:val="0"/>
                <w:numId w:val="20"/>
              </w:numPr>
              <w:spacing w:before="100" w:beforeAutospacing="1" w:after="100" w:afterAutospacing="1" w:line="360" w:lineRule="auto"/>
              <w:jc w:val="both"/>
              <w:rPr>
                <w:rFonts w:ascii="Avenir Next LT Pro" w:hAnsi="Avenir Next LT Pro" w:cs="Arial"/>
                <w:bCs/>
                <w:iCs/>
                <w:sz w:val="24"/>
                <w:szCs w:val="24"/>
                <w:lang w:val="en-GB"/>
              </w:rPr>
            </w:pPr>
            <w:r w:rsidRPr="00675F7C">
              <w:rPr>
                <w:rFonts w:ascii="Avenir Next LT Pro" w:hAnsi="Avenir Next LT Pro" w:cs="Arial"/>
                <w:bCs/>
                <w:iCs/>
                <w:sz w:val="24"/>
                <w:szCs w:val="24"/>
                <w:lang w:val="en-GB"/>
              </w:rPr>
              <w:t xml:space="preserve">Identification of employees who need ABET and matric. </w:t>
            </w:r>
          </w:p>
        </w:tc>
        <w:tc>
          <w:tcPr>
            <w:tcW w:w="3006" w:type="dxa"/>
          </w:tcPr>
          <w:p w14:paraId="7CFE658A" w14:textId="77777777" w:rsidR="00EE4F1A" w:rsidRPr="00675F7C" w:rsidRDefault="00DF76BE" w:rsidP="00DF13E9">
            <w:pPr>
              <w:pStyle w:val="ListParagraph"/>
              <w:numPr>
                <w:ilvl w:val="0"/>
                <w:numId w:val="20"/>
              </w:numPr>
              <w:spacing w:before="100" w:beforeAutospacing="1" w:after="100" w:afterAutospacing="1" w:line="360" w:lineRule="auto"/>
              <w:jc w:val="both"/>
              <w:rPr>
                <w:rFonts w:ascii="Avenir Next LT Pro" w:hAnsi="Avenir Next LT Pro" w:cs="Arial"/>
                <w:bCs/>
                <w:iCs/>
                <w:sz w:val="24"/>
                <w:szCs w:val="24"/>
                <w:lang w:val="en-GB"/>
              </w:rPr>
            </w:pPr>
            <w:r w:rsidRPr="00675F7C">
              <w:rPr>
                <w:rFonts w:ascii="Avenir Next LT Pro" w:hAnsi="Avenir Next LT Pro" w:cs="Arial"/>
                <w:bCs/>
                <w:iCs/>
                <w:sz w:val="24"/>
                <w:szCs w:val="24"/>
                <w:lang w:val="en-GB"/>
              </w:rPr>
              <w:t xml:space="preserve">Document evidence of completed needs assessment. </w:t>
            </w:r>
          </w:p>
          <w:p w14:paraId="513A7A5D" w14:textId="707E30C9" w:rsidR="001A6261" w:rsidRPr="00675F7C" w:rsidRDefault="001A6261" w:rsidP="00DF13E9">
            <w:pPr>
              <w:pStyle w:val="ListParagraph"/>
              <w:numPr>
                <w:ilvl w:val="0"/>
                <w:numId w:val="20"/>
              </w:numPr>
              <w:spacing w:before="100" w:beforeAutospacing="1" w:after="100" w:afterAutospacing="1" w:line="360" w:lineRule="auto"/>
              <w:jc w:val="both"/>
              <w:rPr>
                <w:rFonts w:ascii="Avenir Next LT Pro" w:hAnsi="Avenir Next LT Pro" w:cs="Arial"/>
                <w:bCs/>
                <w:iCs/>
                <w:sz w:val="24"/>
                <w:szCs w:val="24"/>
                <w:lang w:val="en-GB"/>
              </w:rPr>
            </w:pPr>
            <w:r w:rsidRPr="00675F7C">
              <w:rPr>
                <w:rFonts w:ascii="Avenir Next LT Pro" w:hAnsi="Avenir Next LT Pro" w:cs="Arial"/>
                <w:bCs/>
                <w:iCs/>
                <w:sz w:val="24"/>
                <w:szCs w:val="24"/>
                <w:lang w:val="en-GB"/>
              </w:rPr>
              <w:t xml:space="preserve">Document evidence of leadership and management development programme. </w:t>
            </w:r>
          </w:p>
          <w:p w14:paraId="219B6D92" w14:textId="7E7B9C34" w:rsidR="001A6261" w:rsidRPr="00675F7C" w:rsidRDefault="00B16515" w:rsidP="00DF13E9">
            <w:pPr>
              <w:pStyle w:val="ListParagraph"/>
              <w:numPr>
                <w:ilvl w:val="0"/>
                <w:numId w:val="20"/>
              </w:numPr>
              <w:spacing w:before="100" w:beforeAutospacing="1" w:after="100" w:afterAutospacing="1" w:line="360" w:lineRule="auto"/>
              <w:jc w:val="both"/>
              <w:rPr>
                <w:rFonts w:ascii="Avenir Next LT Pro" w:hAnsi="Avenir Next LT Pro" w:cs="Arial"/>
                <w:bCs/>
                <w:iCs/>
                <w:sz w:val="24"/>
                <w:szCs w:val="24"/>
                <w:lang w:val="en-GB"/>
              </w:rPr>
            </w:pPr>
            <w:r w:rsidRPr="00675F7C">
              <w:rPr>
                <w:rFonts w:ascii="Avenir Next LT Pro" w:hAnsi="Avenir Next LT Pro" w:cs="Arial"/>
                <w:bCs/>
                <w:iCs/>
                <w:sz w:val="24"/>
                <w:szCs w:val="24"/>
                <w:lang w:val="en-GB"/>
              </w:rPr>
              <w:t xml:space="preserve">Individual performance plan. </w:t>
            </w:r>
          </w:p>
        </w:tc>
      </w:tr>
      <w:tr w:rsidR="00675F7C" w:rsidRPr="00675F7C" w14:paraId="787829C5" w14:textId="77777777" w:rsidTr="0011265E">
        <w:tc>
          <w:tcPr>
            <w:tcW w:w="2515" w:type="dxa"/>
          </w:tcPr>
          <w:p w14:paraId="0E0D33EC" w14:textId="7A65E785" w:rsidR="00EE4F1A" w:rsidRPr="00675F7C" w:rsidRDefault="00EE4F1A" w:rsidP="00EE4F1A">
            <w:pPr>
              <w:spacing w:before="100" w:beforeAutospacing="1" w:after="100" w:afterAutospacing="1" w:line="360" w:lineRule="auto"/>
              <w:rPr>
                <w:rFonts w:ascii="Avenir Next LT Pro" w:hAnsi="Avenir Next LT Pro" w:cs="Arial"/>
                <w:bCs/>
                <w:iCs/>
                <w:sz w:val="24"/>
                <w:szCs w:val="24"/>
                <w:lang w:val="en-GB"/>
              </w:rPr>
            </w:pPr>
            <w:r w:rsidRPr="00675F7C">
              <w:rPr>
                <w:rFonts w:ascii="Avenir Next LT Pro" w:hAnsi="Avenir Next LT Pro" w:cs="Arial"/>
                <w:bCs/>
                <w:iCs/>
                <w:sz w:val="24"/>
                <w:szCs w:val="24"/>
                <w:lang w:val="en-GB"/>
              </w:rPr>
              <w:t>Sound employee Relations and Human Resource Governance</w:t>
            </w:r>
          </w:p>
        </w:tc>
        <w:tc>
          <w:tcPr>
            <w:tcW w:w="3495" w:type="dxa"/>
          </w:tcPr>
          <w:p w14:paraId="1B0B9662" w14:textId="77777777" w:rsidR="00EE4F1A" w:rsidRPr="00675F7C" w:rsidRDefault="00AD45FE" w:rsidP="00DF13E9">
            <w:pPr>
              <w:pStyle w:val="ListParagraph"/>
              <w:numPr>
                <w:ilvl w:val="0"/>
                <w:numId w:val="21"/>
              </w:numPr>
              <w:spacing w:before="100" w:beforeAutospacing="1" w:after="100" w:afterAutospacing="1" w:line="360" w:lineRule="auto"/>
              <w:jc w:val="both"/>
              <w:rPr>
                <w:rFonts w:ascii="Avenir Next LT Pro" w:hAnsi="Avenir Next LT Pro" w:cs="Arial"/>
                <w:bCs/>
                <w:iCs/>
                <w:sz w:val="24"/>
                <w:szCs w:val="24"/>
                <w:lang w:val="en-GB"/>
              </w:rPr>
            </w:pPr>
            <w:r w:rsidRPr="00675F7C">
              <w:rPr>
                <w:rFonts w:ascii="Avenir Next LT Pro" w:eastAsia="Arial Narrow" w:hAnsi="Avenir Next LT Pro" w:cs="Arial"/>
                <w:sz w:val="24"/>
                <w:szCs w:val="24"/>
                <w:lang w:eastAsia="en-ZA"/>
              </w:rPr>
              <w:t xml:space="preserve">Conduct annual review of all HR Policies, SOPs and Processes ensuring alignment to legislative requirements. </w:t>
            </w:r>
          </w:p>
          <w:p w14:paraId="0DB8231A" w14:textId="77777777" w:rsidR="00AD45FE" w:rsidRPr="00675F7C" w:rsidRDefault="00AD45FE" w:rsidP="00DF13E9">
            <w:pPr>
              <w:pStyle w:val="ListParagraph"/>
              <w:numPr>
                <w:ilvl w:val="0"/>
                <w:numId w:val="21"/>
              </w:numPr>
              <w:spacing w:before="100" w:beforeAutospacing="1" w:after="100" w:afterAutospacing="1" w:line="360" w:lineRule="auto"/>
              <w:jc w:val="both"/>
              <w:rPr>
                <w:rFonts w:ascii="Avenir Next LT Pro" w:hAnsi="Avenir Next LT Pro" w:cs="Arial"/>
                <w:bCs/>
                <w:iCs/>
                <w:sz w:val="24"/>
                <w:szCs w:val="24"/>
                <w:lang w:val="en-GB"/>
              </w:rPr>
            </w:pPr>
            <w:r w:rsidRPr="00675F7C">
              <w:rPr>
                <w:rFonts w:ascii="Avenir Next LT Pro" w:eastAsia="Arial Narrow" w:hAnsi="Avenir Next LT Pro" w:cs="Arial"/>
                <w:sz w:val="24"/>
                <w:szCs w:val="24"/>
                <w:lang w:eastAsia="en-ZA"/>
              </w:rPr>
              <w:lastRenderedPageBreak/>
              <w:t>Capacitate line management through coaching and continuous training on grievances and disciplinary matters so that these are</w:t>
            </w:r>
            <w:r w:rsidR="00F4183F" w:rsidRPr="00675F7C">
              <w:rPr>
                <w:rFonts w:ascii="Avenir Next LT Pro" w:eastAsia="Arial Narrow" w:hAnsi="Avenir Next LT Pro" w:cs="Arial"/>
                <w:sz w:val="24"/>
                <w:szCs w:val="24"/>
                <w:lang w:eastAsia="en-ZA"/>
              </w:rPr>
              <w:t xml:space="preserve"> used as corrective and not punitive measures.</w:t>
            </w:r>
          </w:p>
          <w:p w14:paraId="35F055EA" w14:textId="77777777" w:rsidR="00F4183F" w:rsidRPr="00675F7C" w:rsidRDefault="00F4183F" w:rsidP="00DF13E9">
            <w:pPr>
              <w:pStyle w:val="ListParagraph"/>
              <w:numPr>
                <w:ilvl w:val="0"/>
                <w:numId w:val="21"/>
              </w:numPr>
              <w:spacing w:before="100" w:beforeAutospacing="1" w:after="100" w:afterAutospacing="1" w:line="360" w:lineRule="auto"/>
              <w:jc w:val="both"/>
              <w:rPr>
                <w:rFonts w:ascii="Avenir Next LT Pro" w:hAnsi="Avenir Next LT Pro" w:cs="Arial"/>
                <w:bCs/>
                <w:iCs/>
                <w:sz w:val="24"/>
                <w:szCs w:val="24"/>
                <w:lang w:val="en-GB"/>
              </w:rPr>
            </w:pPr>
            <w:r w:rsidRPr="00675F7C">
              <w:rPr>
                <w:rFonts w:ascii="Avenir Next LT Pro" w:eastAsia="Arial Narrow" w:hAnsi="Avenir Next LT Pro" w:cs="Arial"/>
                <w:sz w:val="24"/>
                <w:szCs w:val="24"/>
                <w:lang w:eastAsia="en-ZA"/>
              </w:rPr>
              <w:t>Establish Employee Forums to educate and up-skill employees on labour related matters.</w:t>
            </w:r>
          </w:p>
          <w:p w14:paraId="2B8D9A9C" w14:textId="601CB5E4" w:rsidR="00F4183F" w:rsidRPr="00675F7C" w:rsidRDefault="00F4183F" w:rsidP="00DF13E9">
            <w:pPr>
              <w:pStyle w:val="ListParagraph"/>
              <w:numPr>
                <w:ilvl w:val="0"/>
                <w:numId w:val="21"/>
              </w:numPr>
              <w:spacing w:before="100" w:beforeAutospacing="1" w:after="100" w:afterAutospacing="1" w:line="360" w:lineRule="auto"/>
              <w:jc w:val="both"/>
              <w:rPr>
                <w:rFonts w:ascii="Avenir Next LT Pro" w:hAnsi="Avenir Next LT Pro" w:cs="Arial"/>
                <w:bCs/>
                <w:iCs/>
                <w:sz w:val="24"/>
                <w:szCs w:val="24"/>
                <w:lang w:val="en-GB"/>
              </w:rPr>
            </w:pPr>
            <w:r w:rsidRPr="00675F7C">
              <w:rPr>
                <w:rFonts w:ascii="Avenir Next LT Pro" w:eastAsia="Arial Narrow" w:hAnsi="Avenir Next LT Pro" w:cs="Arial"/>
                <w:sz w:val="24"/>
                <w:szCs w:val="24"/>
                <w:lang w:eastAsia="en-ZA"/>
              </w:rPr>
              <w:t>Develop effective Workplace Diversity and Transformation</w:t>
            </w:r>
          </w:p>
        </w:tc>
        <w:tc>
          <w:tcPr>
            <w:tcW w:w="3006" w:type="dxa"/>
          </w:tcPr>
          <w:p w14:paraId="07F9D4F7" w14:textId="77777777" w:rsidR="00054EB1" w:rsidRPr="00675F7C" w:rsidRDefault="004055CB" w:rsidP="00DF13E9">
            <w:pPr>
              <w:pStyle w:val="ListParagraph"/>
              <w:numPr>
                <w:ilvl w:val="0"/>
                <w:numId w:val="21"/>
              </w:numPr>
              <w:spacing w:before="100" w:beforeAutospacing="1" w:after="100" w:afterAutospacing="1" w:line="360" w:lineRule="auto"/>
              <w:jc w:val="both"/>
              <w:rPr>
                <w:rFonts w:ascii="Avenir Next LT Pro" w:hAnsi="Avenir Next LT Pro" w:cs="Arial"/>
                <w:bCs/>
                <w:iCs/>
                <w:sz w:val="24"/>
                <w:szCs w:val="24"/>
                <w:lang w:val="en-GB"/>
              </w:rPr>
            </w:pPr>
            <w:r w:rsidRPr="00675F7C">
              <w:rPr>
                <w:rFonts w:ascii="Avenir Next LT Pro" w:hAnsi="Avenir Next LT Pro" w:cs="Arial"/>
                <w:bCs/>
                <w:iCs/>
                <w:sz w:val="24"/>
                <w:szCs w:val="24"/>
                <w:lang w:val="en-GB"/>
              </w:rPr>
              <w:lastRenderedPageBreak/>
              <w:t xml:space="preserve">Documented policies, processes and procedures to comply with the </w:t>
            </w:r>
            <w:r w:rsidRPr="00675F7C">
              <w:rPr>
                <w:rFonts w:ascii="Avenir Next LT Pro" w:hAnsi="Avenir Next LT Pro" w:cs="Arial"/>
                <w:bCs/>
                <w:iCs/>
                <w:sz w:val="24"/>
                <w:szCs w:val="24"/>
                <w:lang w:val="en-GB"/>
              </w:rPr>
              <w:lastRenderedPageBreak/>
              <w:t>prevailing legislation</w:t>
            </w:r>
          </w:p>
          <w:p w14:paraId="1E51A63A" w14:textId="77777777" w:rsidR="00054EB1" w:rsidRPr="00675F7C" w:rsidRDefault="00054EB1" w:rsidP="00DF13E9">
            <w:pPr>
              <w:pStyle w:val="ListParagraph"/>
              <w:numPr>
                <w:ilvl w:val="0"/>
                <w:numId w:val="21"/>
              </w:numPr>
              <w:spacing w:before="100" w:beforeAutospacing="1" w:after="100" w:afterAutospacing="1" w:line="360" w:lineRule="auto"/>
              <w:jc w:val="both"/>
              <w:rPr>
                <w:rFonts w:ascii="Avenir Next LT Pro" w:hAnsi="Avenir Next LT Pro" w:cs="Arial"/>
                <w:bCs/>
                <w:iCs/>
                <w:sz w:val="24"/>
                <w:szCs w:val="24"/>
                <w:lang w:val="en-GB"/>
              </w:rPr>
            </w:pPr>
            <w:r w:rsidRPr="00675F7C">
              <w:rPr>
                <w:rFonts w:ascii="Avenir Next LT Pro" w:hAnsi="Avenir Next LT Pro" w:cs="Arial"/>
                <w:bCs/>
                <w:iCs/>
                <w:sz w:val="24"/>
                <w:szCs w:val="24"/>
                <w:lang w:val="en-GB"/>
              </w:rPr>
              <w:t>Increased number of effectively handled disputes and cases.</w:t>
            </w:r>
          </w:p>
          <w:p w14:paraId="5EDF0639" w14:textId="16B24A5A" w:rsidR="00054EB1" w:rsidRPr="00675F7C" w:rsidRDefault="00054EB1" w:rsidP="00DF13E9">
            <w:pPr>
              <w:pStyle w:val="ListParagraph"/>
              <w:numPr>
                <w:ilvl w:val="0"/>
                <w:numId w:val="21"/>
              </w:numPr>
              <w:spacing w:before="100" w:beforeAutospacing="1" w:after="100" w:afterAutospacing="1" w:line="360" w:lineRule="auto"/>
              <w:jc w:val="both"/>
              <w:rPr>
                <w:rFonts w:ascii="Avenir Next LT Pro" w:hAnsi="Avenir Next LT Pro" w:cs="Arial"/>
                <w:bCs/>
                <w:iCs/>
                <w:sz w:val="24"/>
                <w:szCs w:val="24"/>
                <w:lang w:val="en-GB"/>
              </w:rPr>
            </w:pPr>
            <w:r w:rsidRPr="00675F7C">
              <w:rPr>
                <w:rFonts w:ascii="Avenir Next LT Pro" w:hAnsi="Avenir Next LT Pro" w:cs="Arial"/>
                <w:bCs/>
                <w:iCs/>
                <w:sz w:val="24"/>
                <w:szCs w:val="24"/>
                <w:lang w:val="en-GB"/>
              </w:rPr>
              <w:t>Forums</w:t>
            </w:r>
          </w:p>
          <w:p w14:paraId="72711D26" w14:textId="6EE15B66" w:rsidR="00EE4F1A" w:rsidRPr="00675F7C" w:rsidRDefault="00054EB1" w:rsidP="00DF13E9">
            <w:pPr>
              <w:pStyle w:val="ListParagraph"/>
              <w:numPr>
                <w:ilvl w:val="0"/>
                <w:numId w:val="21"/>
              </w:numPr>
              <w:spacing w:before="100" w:beforeAutospacing="1" w:after="100" w:afterAutospacing="1" w:line="360" w:lineRule="auto"/>
              <w:jc w:val="both"/>
              <w:rPr>
                <w:rFonts w:ascii="Avenir Next LT Pro" w:hAnsi="Avenir Next LT Pro" w:cs="Arial"/>
                <w:bCs/>
                <w:iCs/>
                <w:sz w:val="24"/>
                <w:szCs w:val="24"/>
                <w:lang w:val="en-GB"/>
              </w:rPr>
            </w:pPr>
            <w:r w:rsidRPr="00675F7C">
              <w:rPr>
                <w:rFonts w:ascii="Avenir Next LT Pro" w:hAnsi="Avenir Next LT Pro" w:cs="Arial"/>
                <w:bCs/>
                <w:iCs/>
                <w:sz w:val="24"/>
                <w:szCs w:val="24"/>
                <w:lang w:val="en-GB"/>
              </w:rPr>
              <w:t>Targets achieved</w:t>
            </w:r>
            <w:r w:rsidR="004055CB" w:rsidRPr="00675F7C">
              <w:rPr>
                <w:rFonts w:ascii="Avenir Next LT Pro" w:hAnsi="Avenir Next LT Pro" w:cs="Arial"/>
                <w:bCs/>
                <w:iCs/>
                <w:sz w:val="24"/>
                <w:szCs w:val="24"/>
                <w:lang w:val="en-GB"/>
              </w:rPr>
              <w:t xml:space="preserve"> </w:t>
            </w:r>
          </w:p>
        </w:tc>
      </w:tr>
      <w:tr w:rsidR="009C6756" w:rsidRPr="00675F7C" w14:paraId="688B848E" w14:textId="77777777" w:rsidTr="0011265E">
        <w:tc>
          <w:tcPr>
            <w:tcW w:w="2515" w:type="dxa"/>
          </w:tcPr>
          <w:p w14:paraId="34E76B38" w14:textId="77777777" w:rsidR="00EE4F1A" w:rsidRPr="00675F7C" w:rsidRDefault="00EE4F1A" w:rsidP="00EE4F1A">
            <w:pPr>
              <w:spacing w:before="100" w:beforeAutospacing="1" w:after="100" w:afterAutospacing="1" w:line="360" w:lineRule="auto"/>
              <w:jc w:val="both"/>
              <w:rPr>
                <w:rFonts w:ascii="Avenir Next LT Pro" w:hAnsi="Avenir Next LT Pro" w:cs="Arial"/>
                <w:bCs/>
                <w:iCs/>
                <w:sz w:val="24"/>
                <w:szCs w:val="24"/>
                <w:lang w:val="en-GB"/>
              </w:rPr>
            </w:pPr>
          </w:p>
        </w:tc>
        <w:tc>
          <w:tcPr>
            <w:tcW w:w="3495" w:type="dxa"/>
          </w:tcPr>
          <w:p w14:paraId="2D09188A" w14:textId="77777777" w:rsidR="00EE4F1A" w:rsidRPr="00675F7C" w:rsidRDefault="00EE4F1A" w:rsidP="00EE4F1A">
            <w:pPr>
              <w:spacing w:before="100" w:beforeAutospacing="1" w:after="100" w:afterAutospacing="1" w:line="360" w:lineRule="auto"/>
              <w:jc w:val="both"/>
              <w:rPr>
                <w:rFonts w:ascii="Avenir Next LT Pro" w:hAnsi="Avenir Next LT Pro" w:cs="Arial"/>
                <w:bCs/>
                <w:iCs/>
                <w:sz w:val="24"/>
                <w:szCs w:val="24"/>
                <w:lang w:val="en-GB"/>
              </w:rPr>
            </w:pPr>
          </w:p>
        </w:tc>
        <w:tc>
          <w:tcPr>
            <w:tcW w:w="3006" w:type="dxa"/>
          </w:tcPr>
          <w:p w14:paraId="50FF2DC3" w14:textId="77777777" w:rsidR="00EE4F1A" w:rsidRPr="00675F7C" w:rsidRDefault="00EE4F1A" w:rsidP="00EE4F1A">
            <w:pPr>
              <w:spacing w:before="100" w:beforeAutospacing="1" w:after="100" w:afterAutospacing="1" w:line="360" w:lineRule="auto"/>
              <w:jc w:val="both"/>
              <w:rPr>
                <w:rFonts w:ascii="Avenir Next LT Pro" w:hAnsi="Avenir Next LT Pro" w:cs="Arial"/>
                <w:bCs/>
                <w:iCs/>
                <w:sz w:val="24"/>
                <w:szCs w:val="24"/>
                <w:lang w:val="en-GB"/>
              </w:rPr>
            </w:pPr>
          </w:p>
        </w:tc>
      </w:tr>
    </w:tbl>
    <w:p w14:paraId="0ADD6C68" w14:textId="6B9482DB" w:rsidR="0011265E" w:rsidRPr="00675F7C" w:rsidRDefault="0011265E" w:rsidP="00E11B50">
      <w:pPr>
        <w:spacing w:before="100" w:beforeAutospacing="1" w:after="100" w:afterAutospacing="1" w:line="360" w:lineRule="auto"/>
        <w:jc w:val="both"/>
        <w:rPr>
          <w:rFonts w:ascii="Avenir Next LT Pro" w:hAnsi="Avenir Next LT Pro" w:cs="Arial"/>
          <w:bCs/>
          <w:iCs/>
          <w:sz w:val="24"/>
          <w:szCs w:val="24"/>
          <w:lang w:val="en-GB"/>
        </w:rPr>
      </w:pPr>
    </w:p>
    <w:p w14:paraId="3B6D0ACA" w14:textId="6143AB57" w:rsidR="0011265E" w:rsidRPr="00675F7C" w:rsidRDefault="0011265E" w:rsidP="00E11B50">
      <w:pPr>
        <w:spacing w:before="100" w:beforeAutospacing="1" w:after="100" w:afterAutospacing="1" w:line="360" w:lineRule="auto"/>
        <w:jc w:val="both"/>
        <w:rPr>
          <w:rFonts w:ascii="Avenir Next LT Pro" w:hAnsi="Avenir Next LT Pro" w:cs="Arial"/>
          <w:bCs/>
          <w:iCs/>
          <w:sz w:val="24"/>
          <w:szCs w:val="24"/>
          <w:lang w:val="en-GB"/>
        </w:rPr>
      </w:pPr>
    </w:p>
    <w:p w14:paraId="7C111F24" w14:textId="100B0F44" w:rsidR="0011265E" w:rsidRPr="00675F7C" w:rsidRDefault="0011265E" w:rsidP="00E11B50">
      <w:pPr>
        <w:spacing w:before="100" w:beforeAutospacing="1" w:after="100" w:afterAutospacing="1" w:line="360" w:lineRule="auto"/>
        <w:jc w:val="both"/>
        <w:rPr>
          <w:rFonts w:ascii="Avenir Next LT Pro" w:hAnsi="Avenir Next LT Pro" w:cs="Arial"/>
          <w:bCs/>
          <w:iCs/>
          <w:sz w:val="24"/>
          <w:szCs w:val="24"/>
          <w:lang w:val="en-GB"/>
        </w:rPr>
      </w:pPr>
    </w:p>
    <w:p w14:paraId="13555CCD" w14:textId="4CD5E7AF" w:rsidR="009D773C" w:rsidRPr="00675F7C" w:rsidRDefault="009D773C" w:rsidP="00E11B50">
      <w:pPr>
        <w:spacing w:before="100" w:beforeAutospacing="1" w:after="100" w:afterAutospacing="1" w:line="360" w:lineRule="auto"/>
        <w:jc w:val="both"/>
        <w:rPr>
          <w:rFonts w:ascii="Avenir Next LT Pro" w:hAnsi="Avenir Next LT Pro" w:cs="Arial"/>
          <w:bCs/>
          <w:iCs/>
          <w:sz w:val="24"/>
          <w:szCs w:val="24"/>
          <w:lang w:val="en-GB"/>
        </w:rPr>
      </w:pPr>
    </w:p>
    <w:p w14:paraId="4525FBCA" w14:textId="77777777" w:rsidR="009D773C" w:rsidRPr="00675F7C" w:rsidRDefault="009D773C" w:rsidP="00E11B50">
      <w:pPr>
        <w:spacing w:before="100" w:beforeAutospacing="1" w:after="100" w:afterAutospacing="1" w:line="360" w:lineRule="auto"/>
        <w:jc w:val="both"/>
        <w:rPr>
          <w:rFonts w:ascii="Avenir Next LT Pro" w:hAnsi="Avenir Next LT Pro" w:cs="Arial"/>
          <w:bCs/>
          <w:iCs/>
          <w:sz w:val="24"/>
          <w:szCs w:val="24"/>
          <w:lang w:val="en-GB"/>
        </w:rPr>
      </w:pPr>
    </w:p>
    <w:p w14:paraId="512AB27D" w14:textId="77777777" w:rsidR="00305781" w:rsidRPr="00675F7C" w:rsidRDefault="00814F62" w:rsidP="00E11B50">
      <w:pPr>
        <w:pStyle w:val="Heading1"/>
        <w:numPr>
          <w:ilvl w:val="0"/>
          <w:numId w:val="2"/>
        </w:numPr>
        <w:spacing w:after="240" w:line="360" w:lineRule="auto"/>
        <w:ind w:left="357" w:hanging="357"/>
        <w:rPr>
          <w:rFonts w:ascii="Avenir Next LT Pro" w:hAnsi="Avenir Next LT Pro" w:cs="Arial"/>
          <w:sz w:val="24"/>
          <w:szCs w:val="24"/>
        </w:rPr>
      </w:pPr>
      <w:bookmarkStart w:id="32" w:name="_Toc163134247"/>
      <w:r w:rsidRPr="00675F7C">
        <w:rPr>
          <w:rFonts w:ascii="Avenir Next LT Pro" w:hAnsi="Avenir Next LT Pro" w:cs="Arial"/>
          <w:sz w:val="24"/>
          <w:szCs w:val="24"/>
        </w:rPr>
        <w:lastRenderedPageBreak/>
        <w:t>HR STRA</w:t>
      </w:r>
      <w:r w:rsidR="00D23700" w:rsidRPr="00675F7C">
        <w:rPr>
          <w:rFonts w:ascii="Avenir Next LT Pro" w:hAnsi="Avenir Next LT Pro" w:cs="Arial"/>
          <w:sz w:val="24"/>
          <w:szCs w:val="24"/>
        </w:rPr>
        <w:t>TEGIC PARTNERSHIP MODEL</w:t>
      </w:r>
      <w:bookmarkEnd w:id="32"/>
    </w:p>
    <w:p w14:paraId="6E0E4D55" w14:textId="77777777" w:rsidR="00EA7C10" w:rsidRPr="00675F7C" w:rsidRDefault="00305781" w:rsidP="00E11B50">
      <w:pPr>
        <w:autoSpaceDE w:val="0"/>
        <w:autoSpaceDN w:val="0"/>
        <w:adjustRightInd w:val="0"/>
        <w:spacing w:line="360" w:lineRule="auto"/>
        <w:jc w:val="both"/>
        <w:rPr>
          <w:rFonts w:ascii="Avenir Next LT Pro" w:hAnsi="Avenir Next LT Pro" w:cs="Arial"/>
          <w:sz w:val="24"/>
          <w:szCs w:val="24"/>
        </w:rPr>
      </w:pPr>
      <w:r w:rsidRPr="00675F7C">
        <w:rPr>
          <w:rFonts w:ascii="Avenir Next LT Pro" w:hAnsi="Avenir Next LT Pro" w:cs="Arial"/>
          <w:noProof/>
          <w:sz w:val="24"/>
          <w:szCs w:val="24"/>
        </w:rPr>
        <w:t>One of the we</w:t>
      </w:r>
      <w:r w:rsidR="00B14FEE" w:rsidRPr="00675F7C">
        <w:rPr>
          <w:rFonts w:ascii="Avenir Next LT Pro" w:hAnsi="Avenir Next LT Pro" w:cs="Arial"/>
          <w:noProof/>
          <w:sz w:val="24"/>
          <w:szCs w:val="24"/>
        </w:rPr>
        <w:t>a</w:t>
      </w:r>
      <w:r w:rsidRPr="00675F7C">
        <w:rPr>
          <w:rFonts w:ascii="Avenir Next LT Pro" w:hAnsi="Avenir Next LT Pro" w:cs="Arial"/>
          <w:noProof/>
          <w:sz w:val="24"/>
          <w:szCs w:val="24"/>
        </w:rPr>
        <w:t xml:space="preserve">knesses of the </w:t>
      </w:r>
      <w:r w:rsidR="00085E08" w:rsidRPr="00675F7C">
        <w:rPr>
          <w:rFonts w:ascii="Avenir Next LT Pro" w:hAnsi="Avenir Next LT Pro" w:cs="Arial"/>
          <w:noProof/>
          <w:sz w:val="24"/>
          <w:szCs w:val="24"/>
        </w:rPr>
        <w:t xml:space="preserve">current </w:t>
      </w:r>
      <w:r w:rsidR="00142661" w:rsidRPr="00675F7C">
        <w:rPr>
          <w:rFonts w:ascii="Avenir Next LT Pro" w:hAnsi="Avenir Next LT Pro" w:cs="Arial"/>
          <w:noProof/>
          <w:sz w:val="24"/>
          <w:szCs w:val="24"/>
        </w:rPr>
        <w:t xml:space="preserve">human resources </w:t>
      </w:r>
      <w:r w:rsidR="00C03D0D" w:rsidRPr="00675F7C">
        <w:rPr>
          <w:rFonts w:ascii="Avenir Next LT Pro" w:hAnsi="Avenir Next LT Pro" w:cs="Arial"/>
          <w:noProof/>
          <w:sz w:val="24"/>
          <w:szCs w:val="24"/>
        </w:rPr>
        <w:t>unit</w:t>
      </w:r>
      <w:r w:rsidRPr="00675F7C">
        <w:rPr>
          <w:rFonts w:ascii="Avenir Next LT Pro" w:hAnsi="Avenir Next LT Pro" w:cs="Arial"/>
          <w:noProof/>
          <w:sz w:val="24"/>
          <w:szCs w:val="24"/>
        </w:rPr>
        <w:t xml:space="preserve"> is that </w:t>
      </w:r>
      <w:r w:rsidR="00142661" w:rsidRPr="00675F7C">
        <w:rPr>
          <w:rFonts w:ascii="Avenir Next LT Pro" w:hAnsi="Avenir Next LT Pro" w:cs="Arial"/>
          <w:noProof/>
          <w:sz w:val="24"/>
          <w:szCs w:val="24"/>
        </w:rPr>
        <w:t>it is</w:t>
      </w:r>
      <w:r w:rsidR="00814F62" w:rsidRPr="00675F7C">
        <w:rPr>
          <w:rFonts w:ascii="Avenir Next LT Pro" w:hAnsi="Avenir Next LT Pro" w:cs="Arial"/>
          <w:noProof/>
          <w:sz w:val="24"/>
          <w:szCs w:val="24"/>
        </w:rPr>
        <w:t xml:space="preserve"> </w:t>
      </w:r>
      <w:r w:rsidR="00142661" w:rsidRPr="00675F7C">
        <w:rPr>
          <w:rFonts w:ascii="Avenir Next LT Pro" w:hAnsi="Avenir Next LT Pro" w:cs="Arial"/>
          <w:noProof/>
          <w:sz w:val="24"/>
          <w:szCs w:val="24"/>
        </w:rPr>
        <w:t>transactional</w:t>
      </w:r>
      <w:r w:rsidR="00085E08" w:rsidRPr="00675F7C">
        <w:rPr>
          <w:rFonts w:ascii="Avenir Next LT Pro" w:hAnsi="Avenir Next LT Pro" w:cs="Arial"/>
          <w:noProof/>
          <w:sz w:val="24"/>
          <w:szCs w:val="24"/>
        </w:rPr>
        <w:t>,</w:t>
      </w:r>
      <w:r w:rsidR="00142661" w:rsidRPr="00675F7C">
        <w:rPr>
          <w:rFonts w:ascii="Avenir Next LT Pro" w:hAnsi="Avenir Next LT Pro" w:cs="Arial"/>
          <w:noProof/>
          <w:sz w:val="24"/>
          <w:szCs w:val="24"/>
        </w:rPr>
        <w:t xml:space="preserve"> </w:t>
      </w:r>
      <w:r w:rsidR="00EA7C10" w:rsidRPr="00675F7C">
        <w:rPr>
          <w:rFonts w:ascii="Avenir Next LT Pro" w:hAnsi="Avenir Next LT Pro" w:cs="Arial"/>
          <w:noProof/>
          <w:sz w:val="24"/>
          <w:szCs w:val="24"/>
        </w:rPr>
        <w:t>administrative</w:t>
      </w:r>
      <w:r w:rsidR="00085E08" w:rsidRPr="00675F7C">
        <w:rPr>
          <w:rFonts w:ascii="Avenir Next LT Pro" w:hAnsi="Avenir Next LT Pro" w:cs="Arial"/>
          <w:noProof/>
          <w:sz w:val="24"/>
          <w:szCs w:val="24"/>
        </w:rPr>
        <w:t xml:space="preserve"> and reactive</w:t>
      </w:r>
      <w:r w:rsidR="00EA7C10" w:rsidRPr="00675F7C">
        <w:rPr>
          <w:rFonts w:ascii="Avenir Next LT Pro" w:hAnsi="Avenir Next LT Pro" w:cs="Arial"/>
          <w:noProof/>
          <w:sz w:val="24"/>
          <w:szCs w:val="24"/>
        </w:rPr>
        <w:t xml:space="preserve"> in nature. </w:t>
      </w:r>
      <w:r w:rsidR="00EA7C10" w:rsidRPr="00675F7C">
        <w:rPr>
          <w:rFonts w:ascii="Avenir Next LT Pro" w:hAnsi="Avenir Next LT Pro" w:cs="Arial"/>
          <w:sz w:val="24"/>
          <w:szCs w:val="24"/>
        </w:rPr>
        <w:t xml:space="preserve">In order to be a credible partner in the process of service delivery in the future, HR will need to focus less on the ‘what’ it is doing and more on ‘what is being delivered.’ This will require HR to adopt a less inward focus on what is happening within HR, and more of an outward focus to understanding what is worrying service delivery line managers and helping leaders in the municipality to reach their goals. In essence HR must realise and make the connection between what it does, and how this has meaningful strategic and delivery enhancement impact for the municipality. </w:t>
      </w:r>
    </w:p>
    <w:p w14:paraId="35B9B39C" w14:textId="77777777" w:rsidR="008108DD" w:rsidRPr="00675F7C" w:rsidRDefault="00814F62" w:rsidP="00E11B50">
      <w:pPr>
        <w:spacing w:line="360" w:lineRule="auto"/>
        <w:rPr>
          <w:rFonts w:ascii="Avenir Next LT Pro" w:hAnsi="Avenir Next LT Pro" w:cs="Arial"/>
          <w:sz w:val="24"/>
          <w:szCs w:val="24"/>
        </w:rPr>
      </w:pPr>
      <w:r w:rsidRPr="00675F7C">
        <w:rPr>
          <w:rFonts w:ascii="Avenir Next LT Pro" w:hAnsi="Avenir Next LT Pro" w:cs="Arial"/>
          <w:sz w:val="24"/>
          <w:szCs w:val="24"/>
        </w:rPr>
        <w:t xml:space="preserve">Below </w:t>
      </w:r>
      <w:r w:rsidR="00BF0067" w:rsidRPr="00675F7C">
        <w:rPr>
          <w:rFonts w:ascii="Avenir Next LT Pro" w:hAnsi="Avenir Next LT Pro" w:cs="Arial"/>
          <w:sz w:val="24"/>
          <w:szCs w:val="24"/>
        </w:rPr>
        <w:t>is the table that outlines the HR and Municipal roles in achieving the set goals.</w:t>
      </w:r>
    </w:p>
    <w:tbl>
      <w:tblPr>
        <w:tblW w:w="8691" w:type="dxa"/>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88"/>
        <w:gridCol w:w="5103"/>
      </w:tblGrid>
      <w:tr w:rsidR="008108DD" w:rsidRPr="00675F7C" w14:paraId="2BAF1DB7" w14:textId="77777777" w:rsidTr="008108DD">
        <w:tc>
          <w:tcPr>
            <w:tcW w:w="8691" w:type="dxa"/>
            <w:gridSpan w:val="2"/>
            <w:tcBorders>
              <w:top w:val="single" w:sz="4" w:space="0" w:color="auto"/>
              <w:left w:val="single" w:sz="4" w:space="0" w:color="auto"/>
              <w:bottom w:val="single" w:sz="4" w:space="0" w:color="auto"/>
              <w:right w:val="single" w:sz="4" w:space="0" w:color="auto"/>
            </w:tcBorders>
            <w:shd w:val="clear" w:color="auto" w:fill="4F81BD"/>
          </w:tcPr>
          <w:p w14:paraId="302C39B8" w14:textId="77777777" w:rsidR="008108DD" w:rsidRPr="00675F7C" w:rsidRDefault="008108DD" w:rsidP="00E11B50">
            <w:pPr>
              <w:tabs>
                <w:tab w:val="num" w:pos="1197"/>
              </w:tabs>
              <w:spacing w:line="360" w:lineRule="auto"/>
              <w:jc w:val="both"/>
              <w:rPr>
                <w:rFonts w:ascii="Avenir Next LT Pro" w:hAnsi="Avenir Next LT Pro" w:cs="Arial"/>
                <w:b/>
                <w:bCs/>
                <w:sz w:val="24"/>
                <w:szCs w:val="24"/>
                <w:lang w:val="en-GB"/>
              </w:rPr>
            </w:pPr>
            <w:r w:rsidRPr="00675F7C">
              <w:rPr>
                <w:rFonts w:ascii="Avenir Next LT Pro" w:hAnsi="Avenir Next LT Pro" w:cs="Arial"/>
                <w:b/>
                <w:sz w:val="24"/>
                <w:szCs w:val="24"/>
                <w:lang w:val="en-GB"/>
              </w:rPr>
              <w:t xml:space="preserve">Business Partner </w:t>
            </w:r>
            <w:r w:rsidR="00A67146" w:rsidRPr="00675F7C">
              <w:rPr>
                <w:rFonts w:ascii="Avenir Next LT Pro" w:hAnsi="Avenir Next LT Pro" w:cs="Arial"/>
                <w:b/>
                <w:sz w:val="24"/>
                <w:szCs w:val="24"/>
                <w:lang w:val="en-GB"/>
              </w:rPr>
              <w:t>Role</w:t>
            </w:r>
            <w:r w:rsidRPr="00675F7C">
              <w:rPr>
                <w:rFonts w:ascii="Avenir Next LT Pro" w:hAnsi="Avenir Next LT Pro" w:cs="Arial"/>
                <w:b/>
                <w:sz w:val="24"/>
                <w:szCs w:val="24"/>
                <w:lang w:val="en-GB"/>
              </w:rPr>
              <w:t xml:space="preserve">  </w:t>
            </w:r>
          </w:p>
        </w:tc>
      </w:tr>
      <w:tr w:rsidR="00085E08" w:rsidRPr="00675F7C" w14:paraId="4B5A0145" w14:textId="77777777" w:rsidTr="008108DD">
        <w:tc>
          <w:tcPr>
            <w:tcW w:w="3588" w:type="dxa"/>
            <w:tcBorders>
              <w:top w:val="single" w:sz="4" w:space="0" w:color="auto"/>
              <w:left w:val="single" w:sz="4" w:space="0" w:color="auto"/>
              <w:bottom w:val="single" w:sz="4" w:space="0" w:color="auto"/>
              <w:right w:val="single" w:sz="4" w:space="0" w:color="auto"/>
            </w:tcBorders>
          </w:tcPr>
          <w:p w14:paraId="7813AF19" w14:textId="77777777" w:rsidR="00085E08" w:rsidRPr="00675F7C" w:rsidRDefault="00085E08" w:rsidP="00E11B50">
            <w:pPr>
              <w:tabs>
                <w:tab w:val="num" w:pos="1197"/>
              </w:tabs>
              <w:spacing w:line="360" w:lineRule="auto"/>
              <w:jc w:val="both"/>
              <w:rPr>
                <w:rFonts w:ascii="Avenir Next LT Pro" w:hAnsi="Avenir Next LT Pro" w:cs="Arial"/>
                <w:b/>
                <w:bCs/>
                <w:sz w:val="24"/>
                <w:szCs w:val="24"/>
                <w:lang w:val="en-GB"/>
              </w:rPr>
            </w:pPr>
            <w:r w:rsidRPr="00675F7C">
              <w:rPr>
                <w:rFonts w:ascii="Avenir Next LT Pro" w:hAnsi="Avenir Next LT Pro" w:cs="Arial"/>
                <w:b/>
                <w:bCs/>
                <w:sz w:val="24"/>
                <w:szCs w:val="24"/>
                <w:lang w:val="en-GB"/>
              </w:rPr>
              <w:t xml:space="preserve">Purpose: </w:t>
            </w:r>
          </w:p>
        </w:tc>
        <w:tc>
          <w:tcPr>
            <w:tcW w:w="5103" w:type="dxa"/>
            <w:tcBorders>
              <w:top w:val="single" w:sz="4" w:space="0" w:color="auto"/>
              <w:left w:val="single" w:sz="4" w:space="0" w:color="auto"/>
              <w:bottom w:val="single" w:sz="4" w:space="0" w:color="auto"/>
              <w:right w:val="single" w:sz="4" w:space="0" w:color="auto"/>
            </w:tcBorders>
          </w:tcPr>
          <w:p w14:paraId="26314613" w14:textId="77777777" w:rsidR="00085E08" w:rsidRPr="00675F7C" w:rsidRDefault="00085E08" w:rsidP="00E11B50">
            <w:pPr>
              <w:tabs>
                <w:tab w:val="num" w:pos="1197"/>
              </w:tabs>
              <w:spacing w:line="360" w:lineRule="auto"/>
              <w:jc w:val="both"/>
              <w:rPr>
                <w:rFonts w:ascii="Avenir Next LT Pro" w:hAnsi="Avenir Next LT Pro" w:cs="Arial"/>
                <w:b/>
                <w:sz w:val="24"/>
                <w:szCs w:val="24"/>
              </w:rPr>
            </w:pPr>
            <w:r w:rsidRPr="00675F7C">
              <w:rPr>
                <w:rFonts w:ascii="Avenir Next LT Pro" w:hAnsi="Avenir Next LT Pro" w:cs="Arial"/>
                <w:b/>
                <w:bCs/>
                <w:sz w:val="24"/>
                <w:szCs w:val="24"/>
                <w:lang w:val="en-GB"/>
              </w:rPr>
              <w:t>Activities</w:t>
            </w:r>
            <w:r w:rsidRPr="00675F7C">
              <w:rPr>
                <w:rFonts w:ascii="Avenir Next LT Pro" w:hAnsi="Avenir Next LT Pro" w:cs="Arial"/>
                <w:b/>
                <w:sz w:val="24"/>
                <w:szCs w:val="24"/>
                <w:lang w:val="en-GB"/>
              </w:rPr>
              <w:t xml:space="preserve"> </w:t>
            </w:r>
          </w:p>
        </w:tc>
      </w:tr>
      <w:tr w:rsidR="008108DD" w:rsidRPr="00675F7C" w14:paraId="4443EC0F" w14:textId="77777777" w:rsidTr="008108DD">
        <w:tc>
          <w:tcPr>
            <w:tcW w:w="3588" w:type="dxa"/>
            <w:tcBorders>
              <w:top w:val="single" w:sz="4" w:space="0" w:color="auto"/>
              <w:left w:val="single" w:sz="4" w:space="0" w:color="auto"/>
              <w:bottom w:val="single" w:sz="4" w:space="0" w:color="auto"/>
              <w:right w:val="single" w:sz="4" w:space="0" w:color="auto"/>
            </w:tcBorders>
          </w:tcPr>
          <w:p w14:paraId="56EFA103" w14:textId="77777777" w:rsidR="008108DD" w:rsidRPr="00675F7C" w:rsidRDefault="008108DD" w:rsidP="00E11B50">
            <w:pPr>
              <w:spacing w:after="0" w:line="360" w:lineRule="auto"/>
              <w:jc w:val="both"/>
              <w:rPr>
                <w:rFonts w:ascii="Avenir Next LT Pro" w:hAnsi="Avenir Next LT Pro" w:cs="Arial"/>
                <w:b/>
                <w:sz w:val="24"/>
                <w:szCs w:val="24"/>
              </w:rPr>
            </w:pPr>
            <w:r w:rsidRPr="00675F7C">
              <w:rPr>
                <w:rFonts w:ascii="Avenir Next LT Pro" w:hAnsi="Avenir Next LT Pro" w:cs="Arial"/>
                <w:b/>
                <w:sz w:val="24"/>
                <w:szCs w:val="24"/>
              </w:rPr>
              <w:t xml:space="preserve">To strategically map and drive HR practices in line with </w:t>
            </w:r>
            <w:r w:rsidR="00C03D0D" w:rsidRPr="00675F7C">
              <w:rPr>
                <w:rFonts w:ascii="Avenir Next LT Pro" w:hAnsi="Avenir Next LT Pro" w:cs="Arial"/>
                <w:b/>
                <w:sz w:val="24"/>
                <w:szCs w:val="24"/>
              </w:rPr>
              <w:t xml:space="preserve">municipality’s objectives </w:t>
            </w:r>
          </w:p>
          <w:p w14:paraId="4200CDFA" w14:textId="77777777" w:rsidR="008108DD" w:rsidRPr="00675F7C" w:rsidRDefault="008108DD" w:rsidP="00E11B50">
            <w:pPr>
              <w:tabs>
                <w:tab w:val="num" w:pos="1197"/>
              </w:tabs>
              <w:spacing w:line="360" w:lineRule="auto"/>
              <w:jc w:val="both"/>
              <w:rPr>
                <w:rFonts w:ascii="Avenir Next LT Pro" w:hAnsi="Avenir Next LT Pro" w:cs="Arial"/>
                <w:sz w:val="24"/>
                <w:szCs w:val="24"/>
              </w:rPr>
            </w:pPr>
          </w:p>
        </w:tc>
        <w:tc>
          <w:tcPr>
            <w:tcW w:w="5103" w:type="dxa"/>
            <w:tcBorders>
              <w:top w:val="single" w:sz="4" w:space="0" w:color="auto"/>
              <w:left w:val="single" w:sz="4" w:space="0" w:color="auto"/>
              <w:bottom w:val="single" w:sz="4" w:space="0" w:color="auto"/>
              <w:right w:val="single" w:sz="4" w:space="0" w:color="auto"/>
            </w:tcBorders>
          </w:tcPr>
          <w:p w14:paraId="33EABA26" w14:textId="77777777" w:rsidR="008108DD" w:rsidRPr="00675F7C" w:rsidRDefault="008108DD" w:rsidP="00DF13E9">
            <w:pPr>
              <w:numPr>
                <w:ilvl w:val="0"/>
                <w:numId w:val="10"/>
              </w:numPr>
              <w:tabs>
                <w:tab w:val="num" w:pos="1197"/>
              </w:tabs>
              <w:spacing w:after="0" w:line="360" w:lineRule="auto"/>
              <w:jc w:val="both"/>
              <w:rPr>
                <w:rFonts w:ascii="Avenir Next LT Pro" w:hAnsi="Avenir Next LT Pro" w:cs="Arial"/>
                <w:sz w:val="24"/>
                <w:szCs w:val="24"/>
              </w:rPr>
            </w:pPr>
            <w:r w:rsidRPr="00675F7C">
              <w:rPr>
                <w:rFonts w:ascii="Avenir Next LT Pro" w:hAnsi="Avenir Next LT Pro" w:cs="Arial"/>
                <w:sz w:val="24"/>
                <w:szCs w:val="24"/>
              </w:rPr>
              <w:t xml:space="preserve">Drive the development and implementation of HRM &amp; HRD Strategy </w:t>
            </w:r>
          </w:p>
          <w:p w14:paraId="4EF424D6" w14:textId="77777777" w:rsidR="008108DD" w:rsidRPr="00675F7C" w:rsidRDefault="008108DD" w:rsidP="00DF13E9">
            <w:pPr>
              <w:numPr>
                <w:ilvl w:val="0"/>
                <w:numId w:val="10"/>
              </w:numPr>
              <w:tabs>
                <w:tab w:val="num" w:pos="1197"/>
              </w:tabs>
              <w:spacing w:after="0" w:line="360" w:lineRule="auto"/>
              <w:jc w:val="both"/>
              <w:rPr>
                <w:rFonts w:ascii="Avenir Next LT Pro" w:hAnsi="Avenir Next LT Pro" w:cs="Arial"/>
                <w:sz w:val="24"/>
                <w:szCs w:val="24"/>
              </w:rPr>
            </w:pPr>
            <w:r w:rsidRPr="00675F7C">
              <w:rPr>
                <w:rFonts w:ascii="Avenir Next LT Pro" w:hAnsi="Avenir Next LT Pro" w:cs="Arial"/>
                <w:sz w:val="24"/>
                <w:szCs w:val="24"/>
              </w:rPr>
              <w:t>Manage key HR Stakeholders</w:t>
            </w:r>
          </w:p>
          <w:p w14:paraId="07360834" w14:textId="77777777" w:rsidR="008108DD" w:rsidRPr="00675F7C" w:rsidRDefault="008108DD" w:rsidP="00DF13E9">
            <w:pPr>
              <w:numPr>
                <w:ilvl w:val="0"/>
                <w:numId w:val="10"/>
              </w:numPr>
              <w:tabs>
                <w:tab w:val="num" w:pos="1197"/>
              </w:tabs>
              <w:spacing w:after="0" w:line="360" w:lineRule="auto"/>
              <w:jc w:val="both"/>
              <w:rPr>
                <w:rFonts w:ascii="Avenir Next LT Pro" w:hAnsi="Avenir Next LT Pro" w:cs="Arial"/>
                <w:sz w:val="24"/>
                <w:szCs w:val="24"/>
              </w:rPr>
            </w:pPr>
            <w:r w:rsidRPr="00675F7C">
              <w:rPr>
                <w:rFonts w:ascii="Avenir Next LT Pro" w:hAnsi="Avenir Next LT Pro" w:cs="Arial"/>
                <w:sz w:val="24"/>
                <w:szCs w:val="24"/>
              </w:rPr>
              <w:t xml:space="preserve">Analyse trends and submit reports on HR information to all stakeholders </w:t>
            </w:r>
          </w:p>
          <w:p w14:paraId="3EE559EE" w14:textId="77777777" w:rsidR="008108DD" w:rsidRPr="00675F7C" w:rsidRDefault="008108DD" w:rsidP="00DF13E9">
            <w:pPr>
              <w:numPr>
                <w:ilvl w:val="0"/>
                <w:numId w:val="10"/>
              </w:numPr>
              <w:tabs>
                <w:tab w:val="num" w:pos="1197"/>
              </w:tabs>
              <w:spacing w:after="0" w:line="360" w:lineRule="auto"/>
              <w:jc w:val="both"/>
              <w:rPr>
                <w:rFonts w:ascii="Avenir Next LT Pro" w:hAnsi="Avenir Next LT Pro" w:cs="Arial"/>
                <w:sz w:val="24"/>
                <w:szCs w:val="24"/>
              </w:rPr>
            </w:pPr>
            <w:r w:rsidRPr="00675F7C">
              <w:rPr>
                <w:rFonts w:ascii="Avenir Next LT Pro" w:hAnsi="Avenir Next LT Pro" w:cs="Arial"/>
                <w:sz w:val="24"/>
                <w:szCs w:val="24"/>
              </w:rPr>
              <w:t>Manage and develop subordinates</w:t>
            </w:r>
          </w:p>
          <w:p w14:paraId="7FB7CB49" w14:textId="77777777" w:rsidR="008108DD" w:rsidRPr="00675F7C" w:rsidRDefault="008108DD" w:rsidP="00DF13E9">
            <w:pPr>
              <w:numPr>
                <w:ilvl w:val="0"/>
                <w:numId w:val="10"/>
              </w:numPr>
              <w:tabs>
                <w:tab w:val="num" w:pos="1197"/>
              </w:tabs>
              <w:spacing w:after="0" w:line="360" w:lineRule="auto"/>
              <w:jc w:val="both"/>
              <w:rPr>
                <w:rFonts w:ascii="Avenir Next LT Pro" w:hAnsi="Avenir Next LT Pro" w:cs="Arial"/>
                <w:sz w:val="24"/>
                <w:szCs w:val="24"/>
              </w:rPr>
            </w:pPr>
            <w:r w:rsidRPr="00675F7C">
              <w:rPr>
                <w:rFonts w:ascii="Avenir Next LT Pro" w:hAnsi="Avenir Next LT Pro" w:cs="Arial"/>
                <w:sz w:val="24"/>
                <w:szCs w:val="24"/>
              </w:rPr>
              <w:t>Coordinate HR functional issues in line with business unit requirements</w:t>
            </w:r>
          </w:p>
          <w:p w14:paraId="48FEA8D4" w14:textId="77777777" w:rsidR="008108DD" w:rsidRPr="00675F7C" w:rsidRDefault="008108DD" w:rsidP="00DF13E9">
            <w:pPr>
              <w:numPr>
                <w:ilvl w:val="0"/>
                <w:numId w:val="10"/>
              </w:numPr>
              <w:tabs>
                <w:tab w:val="num" w:pos="1197"/>
              </w:tabs>
              <w:spacing w:after="0" w:line="360" w:lineRule="auto"/>
              <w:jc w:val="both"/>
              <w:rPr>
                <w:rFonts w:ascii="Avenir Next LT Pro" w:hAnsi="Avenir Next LT Pro" w:cs="Arial"/>
                <w:sz w:val="24"/>
                <w:szCs w:val="24"/>
              </w:rPr>
            </w:pPr>
            <w:r w:rsidRPr="00675F7C">
              <w:rPr>
                <w:rFonts w:ascii="Avenir Next LT Pro" w:hAnsi="Avenir Next LT Pro" w:cs="Arial"/>
                <w:sz w:val="24"/>
                <w:szCs w:val="24"/>
              </w:rPr>
              <w:t xml:space="preserve">Keep abreast of best practice within the </w:t>
            </w:r>
            <w:r w:rsidR="00C03D0D" w:rsidRPr="00675F7C">
              <w:rPr>
                <w:rFonts w:ascii="Avenir Next LT Pro" w:hAnsi="Avenir Next LT Pro" w:cs="Arial"/>
                <w:sz w:val="24"/>
                <w:szCs w:val="24"/>
              </w:rPr>
              <w:t>sector</w:t>
            </w:r>
          </w:p>
          <w:p w14:paraId="6C9FA9D9" w14:textId="77777777" w:rsidR="008108DD" w:rsidRPr="00675F7C" w:rsidRDefault="008108DD" w:rsidP="00DF13E9">
            <w:pPr>
              <w:numPr>
                <w:ilvl w:val="0"/>
                <w:numId w:val="10"/>
              </w:numPr>
              <w:tabs>
                <w:tab w:val="num" w:pos="1197"/>
              </w:tabs>
              <w:spacing w:after="0" w:line="360" w:lineRule="auto"/>
              <w:jc w:val="both"/>
              <w:rPr>
                <w:rFonts w:ascii="Avenir Next LT Pro" w:hAnsi="Avenir Next LT Pro" w:cs="Arial"/>
                <w:sz w:val="24"/>
                <w:szCs w:val="24"/>
              </w:rPr>
            </w:pPr>
            <w:r w:rsidRPr="00675F7C">
              <w:rPr>
                <w:rFonts w:ascii="Avenir Next LT Pro" w:hAnsi="Avenir Next LT Pro" w:cs="Arial"/>
                <w:sz w:val="24"/>
                <w:szCs w:val="24"/>
              </w:rPr>
              <w:t xml:space="preserve">Advise Executive </w:t>
            </w:r>
            <w:r w:rsidR="00C03D0D" w:rsidRPr="00675F7C">
              <w:rPr>
                <w:rFonts w:ascii="Avenir Next LT Pro" w:hAnsi="Avenir Next LT Pro" w:cs="Arial"/>
                <w:sz w:val="24"/>
                <w:szCs w:val="24"/>
              </w:rPr>
              <w:t>M</w:t>
            </w:r>
            <w:r w:rsidRPr="00675F7C">
              <w:rPr>
                <w:rFonts w:ascii="Avenir Next LT Pro" w:hAnsi="Avenir Next LT Pro" w:cs="Arial"/>
                <w:sz w:val="24"/>
                <w:szCs w:val="24"/>
              </w:rPr>
              <w:t xml:space="preserve">anagement </w:t>
            </w:r>
            <w:r w:rsidR="00C03D0D" w:rsidRPr="00675F7C">
              <w:rPr>
                <w:rFonts w:ascii="Avenir Next LT Pro" w:hAnsi="Avenir Next LT Pro" w:cs="Arial"/>
                <w:sz w:val="24"/>
                <w:szCs w:val="24"/>
              </w:rPr>
              <w:t xml:space="preserve">on </w:t>
            </w:r>
            <w:r w:rsidRPr="00675F7C">
              <w:rPr>
                <w:rFonts w:ascii="Avenir Next LT Pro" w:hAnsi="Avenir Next LT Pro" w:cs="Arial"/>
                <w:sz w:val="24"/>
                <w:szCs w:val="24"/>
              </w:rPr>
              <w:t>HR risks that affect service delivery and propose mitigation actions</w:t>
            </w:r>
          </w:p>
        </w:tc>
      </w:tr>
      <w:tr w:rsidR="008108DD" w:rsidRPr="00675F7C" w14:paraId="7E19DDBA" w14:textId="77777777" w:rsidTr="008108DD">
        <w:tc>
          <w:tcPr>
            <w:tcW w:w="8691" w:type="dxa"/>
            <w:gridSpan w:val="2"/>
            <w:tcBorders>
              <w:top w:val="single" w:sz="4" w:space="0" w:color="auto"/>
              <w:left w:val="single" w:sz="4" w:space="0" w:color="auto"/>
              <w:bottom w:val="single" w:sz="4" w:space="0" w:color="auto"/>
              <w:right w:val="single" w:sz="4" w:space="0" w:color="auto"/>
            </w:tcBorders>
            <w:shd w:val="clear" w:color="auto" w:fill="4F81BD"/>
          </w:tcPr>
          <w:p w14:paraId="7CC3C999" w14:textId="77777777" w:rsidR="008108DD" w:rsidRPr="00675F7C" w:rsidRDefault="008108DD" w:rsidP="00E11B50">
            <w:pPr>
              <w:tabs>
                <w:tab w:val="num" w:pos="1197"/>
              </w:tabs>
              <w:spacing w:line="360" w:lineRule="auto"/>
              <w:jc w:val="both"/>
              <w:rPr>
                <w:rFonts w:ascii="Avenir Next LT Pro" w:hAnsi="Avenir Next LT Pro" w:cs="Arial"/>
                <w:b/>
                <w:bCs/>
                <w:sz w:val="24"/>
                <w:szCs w:val="24"/>
                <w:lang w:val="en-GB"/>
              </w:rPr>
            </w:pPr>
            <w:r w:rsidRPr="00675F7C">
              <w:rPr>
                <w:rFonts w:ascii="Avenir Next LT Pro" w:hAnsi="Avenir Next LT Pro" w:cs="Arial"/>
                <w:b/>
                <w:sz w:val="24"/>
                <w:szCs w:val="24"/>
                <w:lang w:val="en-GB"/>
              </w:rPr>
              <w:t xml:space="preserve">Administrator </w:t>
            </w:r>
            <w:r w:rsidR="00A67146" w:rsidRPr="00675F7C">
              <w:rPr>
                <w:rFonts w:ascii="Avenir Next LT Pro" w:hAnsi="Avenir Next LT Pro" w:cs="Arial"/>
                <w:b/>
                <w:sz w:val="24"/>
                <w:szCs w:val="24"/>
                <w:lang w:val="en-GB"/>
              </w:rPr>
              <w:t xml:space="preserve">Role  </w:t>
            </w:r>
          </w:p>
        </w:tc>
      </w:tr>
      <w:tr w:rsidR="00085E08" w:rsidRPr="00675F7C" w14:paraId="57D2AC33" w14:textId="77777777" w:rsidTr="008108DD">
        <w:tc>
          <w:tcPr>
            <w:tcW w:w="3588" w:type="dxa"/>
            <w:tcBorders>
              <w:top w:val="single" w:sz="4" w:space="0" w:color="auto"/>
              <w:left w:val="single" w:sz="4" w:space="0" w:color="auto"/>
              <w:bottom w:val="single" w:sz="4" w:space="0" w:color="auto"/>
              <w:right w:val="single" w:sz="4" w:space="0" w:color="auto"/>
            </w:tcBorders>
          </w:tcPr>
          <w:p w14:paraId="415C1F2F" w14:textId="77777777" w:rsidR="00085E08" w:rsidRPr="00675F7C" w:rsidRDefault="00085E08" w:rsidP="00E11B50">
            <w:pPr>
              <w:tabs>
                <w:tab w:val="num" w:pos="1197"/>
              </w:tabs>
              <w:spacing w:line="360" w:lineRule="auto"/>
              <w:jc w:val="both"/>
              <w:rPr>
                <w:rFonts w:ascii="Avenir Next LT Pro" w:hAnsi="Avenir Next LT Pro" w:cs="Arial"/>
                <w:b/>
                <w:bCs/>
                <w:sz w:val="24"/>
                <w:szCs w:val="24"/>
                <w:lang w:val="en-GB"/>
              </w:rPr>
            </w:pPr>
            <w:r w:rsidRPr="00675F7C">
              <w:rPr>
                <w:rFonts w:ascii="Avenir Next LT Pro" w:hAnsi="Avenir Next LT Pro" w:cs="Arial"/>
                <w:b/>
                <w:bCs/>
                <w:sz w:val="24"/>
                <w:szCs w:val="24"/>
                <w:lang w:val="en-GB"/>
              </w:rPr>
              <w:lastRenderedPageBreak/>
              <w:t xml:space="preserve">Purpose: </w:t>
            </w:r>
          </w:p>
        </w:tc>
        <w:tc>
          <w:tcPr>
            <w:tcW w:w="5103" w:type="dxa"/>
            <w:tcBorders>
              <w:top w:val="single" w:sz="4" w:space="0" w:color="auto"/>
              <w:left w:val="single" w:sz="4" w:space="0" w:color="auto"/>
              <w:bottom w:val="single" w:sz="4" w:space="0" w:color="auto"/>
              <w:right w:val="single" w:sz="4" w:space="0" w:color="auto"/>
            </w:tcBorders>
          </w:tcPr>
          <w:p w14:paraId="0625163C" w14:textId="77777777" w:rsidR="00085E08" w:rsidRPr="00675F7C" w:rsidRDefault="00085E08" w:rsidP="00E11B50">
            <w:pPr>
              <w:tabs>
                <w:tab w:val="num" w:pos="1197"/>
              </w:tabs>
              <w:spacing w:line="360" w:lineRule="auto"/>
              <w:jc w:val="both"/>
              <w:rPr>
                <w:rFonts w:ascii="Avenir Next LT Pro" w:hAnsi="Avenir Next LT Pro" w:cs="Arial"/>
                <w:b/>
                <w:sz w:val="24"/>
                <w:szCs w:val="24"/>
              </w:rPr>
            </w:pPr>
            <w:r w:rsidRPr="00675F7C">
              <w:rPr>
                <w:rFonts w:ascii="Avenir Next LT Pro" w:hAnsi="Avenir Next LT Pro" w:cs="Arial"/>
                <w:b/>
                <w:bCs/>
                <w:sz w:val="24"/>
                <w:szCs w:val="24"/>
                <w:lang w:val="en-GB"/>
              </w:rPr>
              <w:t>Activities</w:t>
            </w:r>
            <w:r w:rsidRPr="00675F7C">
              <w:rPr>
                <w:rFonts w:ascii="Avenir Next LT Pro" w:hAnsi="Avenir Next LT Pro" w:cs="Arial"/>
                <w:b/>
                <w:sz w:val="24"/>
                <w:szCs w:val="24"/>
                <w:lang w:val="en-GB"/>
              </w:rPr>
              <w:t xml:space="preserve"> </w:t>
            </w:r>
          </w:p>
        </w:tc>
      </w:tr>
      <w:tr w:rsidR="00085E08" w:rsidRPr="00675F7C" w14:paraId="0EDA3FC1" w14:textId="77777777" w:rsidTr="008108DD">
        <w:tc>
          <w:tcPr>
            <w:tcW w:w="3588" w:type="dxa"/>
            <w:tcBorders>
              <w:top w:val="single" w:sz="4" w:space="0" w:color="auto"/>
              <w:left w:val="single" w:sz="4" w:space="0" w:color="auto"/>
              <w:bottom w:val="single" w:sz="4" w:space="0" w:color="auto"/>
              <w:right w:val="single" w:sz="4" w:space="0" w:color="auto"/>
            </w:tcBorders>
          </w:tcPr>
          <w:p w14:paraId="48250767" w14:textId="77777777" w:rsidR="00085E08" w:rsidRPr="00675F7C" w:rsidRDefault="00085E08" w:rsidP="00E11B50">
            <w:pPr>
              <w:tabs>
                <w:tab w:val="num" w:pos="1197"/>
              </w:tabs>
              <w:spacing w:line="360" w:lineRule="auto"/>
              <w:jc w:val="both"/>
              <w:rPr>
                <w:rFonts w:ascii="Avenir Next LT Pro" w:hAnsi="Avenir Next LT Pro" w:cs="Arial"/>
                <w:b/>
                <w:sz w:val="24"/>
                <w:szCs w:val="24"/>
              </w:rPr>
            </w:pPr>
            <w:r w:rsidRPr="00675F7C">
              <w:rPr>
                <w:rFonts w:ascii="Avenir Next LT Pro" w:hAnsi="Avenir Next LT Pro" w:cs="Arial"/>
                <w:b/>
                <w:sz w:val="24"/>
                <w:szCs w:val="24"/>
              </w:rPr>
              <w:t>To provide HR administrative support to the Municipality</w:t>
            </w:r>
          </w:p>
        </w:tc>
        <w:tc>
          <w:tcPr>
            <w:tcW w:w="5103" w:type="dxa"/>
            <w:tcBorders>
              <w:top w:val="single" w:sz="4" w:space="0" w:color="auto"/>
              <w:left w:val="single" w:sz="4" w:space="0" w:color="auto"/>
              <w:bottom w:val="single" w:sz="4" w:space="0" w:color="auto"/>
              <w:right w:val="single" w:sz="4" w:space="0" w:color="auto"/>
            </w:tcBorders>
          </w:tcPr>
          <w:p w14:paraId="4F99E351" w14:textId="77777777" w:rsidR="00085E08" w:rsidRPr="00675F7C" w:rsidRDefault="00085E08" w:rsidP="00DF13E9">
            <w:pPr>
              <w:numPr>
                <w:ilvl w:val="0"/>
                <w:numId w:val="10"/>
              </w:numPr>
              <w:tabs>
                <w:tab w:val="num" w:pos="1197"/>
              </w:tabs>
              <w:spacing w:after="0" w:line="360" w:lineRule="auto"/>
              <w:jc w:val="both"/>
              <w:rPr>
                <w:rFonts w:ascii="Avenir Next LT Pro" w:hAnsi="Avenir Next LT Pro" w:cs="Arial"/>
                <w:sz w:val="24"/>
                <w:szCs w:val="24"/>
              </w:rPr>
            </w:pPr>
            <w:r w:rsidRPr="00675F7C">
              <w:rPr>
                <w:rFonts w:ascii="Avenir Next LT Pro" w:hAnsi="Avenir Next LT Pro" w:cs="Arial"/>
                <w:sz w:val="24"/>
                <w:szCs w:val="24"/>
              </w:rPr>
              <w:t xml:space="preserve">HR administration  </w:t>
            </w:r>
          </w:p>
          <w:p w14:paraId="5DB27FA7" w14:textId="77777777" w:rsidR="00085E08" w:rsidRPr="00675F7C" w:rsidRDefault="00085E08" w:rsidP="00DF13E9">
            <w:pPr>
              <w:numPr>
                <w:ilvl w:val="0"/>
                <w:numId w:val="10"/>
              </w:numPr>
              <w:tabs>
                <w:tab w:val="num" w:pos="1197"/>
              </w:tabs>
              <w:spacing w:after="0" w:line="360" w:lineRule="auto"/>
              <w:jc w:val="both"/>
              <w:rPr>
                <w:rFonts w:ascii="Avenir Next LT Pro" w:hAnsi="Avenir Next LT Pro" w:cs="Arial"/>
                <w:sz w:val="24"/>
                <w:szCs w:val="24"/>
              </w:rPr>
            </w:pPr>
            <w:r w:rsidRPr="00675F7C">
              <w:rPr>
                <w:rFonts w:ascii="Avenir Next LT Pro" w:hAnsi="Avenir Next LT Pro" w:cs="Arial"/>
                <w:sz w:val="24"/>
                <w:szCs w:val="24"/>
              </w:rPr>
              <w:t xml:space="preserve">Maintain Human Resources Information System </w:t>
            </w:r>
          </w:p>
          <w:p w14:paraId="23D812B8" w14:textId="77777777" w:rsidR="00085E08" w:rsidRPr="00675F7C" w:rsidRDefault="00085E08" w:rsidP="00DF13E9">
            <w:pPr>
              <w:numPr>
                <w:ilvl w:val="0"/>
                <w:numId w:val="10"/>
              </w:numPr>
              <w:tabs>
                <w:tab w:val="num" w:pos="1197"/>
              </w:tabs>
              <w:spacing w:after="0" w:line="360" w:lineRule="auto"/>
              <w:jc w:val="both"/>
              <w:rPr>
                <w:rFonts w:ascii="Avenir Next LT Pro" w:hAnsi="Avenir Next LT Pro" w:cs="Arial"/>
                <w:sz w:val="24"/>
                <w:szCs w:val="24"/>
              </w:rPr>
            </w:pPr>
            <w:r w:rsidRPr="00675F7C">
              <w:rPr>
                <w:rFonts w:ascii="Avenir Next LT Pro" w:hAnsi="Avenir Next LT Pro" w:cs="Arial"/>
                <w:sz w:val="24"/>
                <w:szCs w:val="24"/>
              </w:rPr>
              <w:t xml:space="preserve">Provide general support in coordinating key HR initiatives </w:t>
            </w:r>
          </w:p>
          <w:p w14:paraId="3352E9A5" w14:textId="77777777" w:rsidR="00085E08" w:rsidRPr="00675F7C" w:rsidRDefault="00085E08" w:rsidP="00DF13E9">
            <w:pPr>
              <w:numPr>
                <w:ilvl w:val="0"/>
                <w:numId w:val="10"/>
              </w:numPr>
              <w:tabs>
                <w:tab w:val="num" w:pos="1197"/>
              </w:tabs>
              <w:spacing w:after="0" w:line="360" w:lineRule="auto"/>
              <w:jc w:val="both"/>
              <w:rPr>
                <w:rFonts w:ascii="Avenir Next LT Pro" w:hAnsi="Avenir Next LT Pro" w:cs="Arial"/>
                <w:sz w:val="24"/>
                <w:szCs w:val="24"/>
              </w:rPr>
            </w:pPr>
            <w:r w:rsidRPr="00675F7C">
              <w:rPr>
                <w:rFonts w:ascii="Avenir Next LT Pro" w:hAnsi="Avenir Next LT Pro" w:cs="Arial"/>
                <w:sz w:val="24"/>
                <w:szCs w:val="24"/>
              </w:rPr>
              <w:t>Coordinate and administer HR queries</w:t>
            </w:r>
          </w:p>
        </w:tc>
      </w:tr>
      <w:tr w:rsidR="00085E08" w:rsidRPr="00675F7C" w14:paraId="6FE341BC" w14:textId="77777777" w:rsidTr="008108DD">
        <w:tc>
          <w:tcPr>
            <w:tcW w:w="8691" w:type="dxa"/>
            <w:gridSpan w:val="2"/>
            <w:tcBorders>
              <w:top w:val="single" w:sz="4" w:space="0" w:color="auto"/>
              <w:left w:val="single" w:sz="4" w:space="0" w:color="auto"/>
              <w:bottom w:val="single" w:sz="4" w:space="0" w:color="auto"/>
              <w:right w:val="single" w:sz="4" w:space="0" w:color="auto"/>
            </w:tcBorders>
            <w:shd w:val="clear" w:color="auto" w:fill="4F81BD"/>
          </w:tcPr>
          <w:p w14:paraId="65CC764C" w14:textId="77777777" w:rsidR="00085E08" w:rsidRPr="00675F7C" w:rsidRDefault="00085E08" w:rsidP="00E11B50">
            <w:pPr>
              <w:tabs>
                <w:tab w:val="num" w:pos="1197"/>
              </w:tabs>
              <w:spacing w:line="360" w:lineRule="auto"/>
              <w:jc w:val="both"/>
              <w:rPr>
                <w:rFonts w:ascii="Avenir Next LT Pro" w:hAnsi="Avenir Next LT Pro" w:cs="Arial"/>
                <w:b/>
                <w:bCs/>
                <w:sz w:val="24"/>
                <w:szCs w:val="24"/>
                <w:lang w:val="en-GB"/>
              </w:rPr>
            </w:pPr>
            <w:r w:rsidRPr="00675F7C">
              <w:rPr>
                <w:rFonts w:ascii="Avenir Next LT Pro" w:hAnsi="Avenir Next LT Pro" w:cs="Arial"/>
                <w:b/>
                <w:sz w:val="24"/>
                <w:szCs w:val="24"/>
                <w:lang w:val="en-GB"/>
              </w:rPr>
              <w:t xml:space="preserve">Specialist </w:t>
            </w:r>
            <w:r w:rsidR="00A67146" w:rsidRPr="00675F7C">
              <w:rPr>
                <w:rFonts w:ascii="Avenir Next LT Pro" w:hAnsi="Avenir Next LT Pro" w:cs="Arial"/>
                <w:b/>
                <w:sz w:val="24"/>
                <w:szCs w:val="24"/>
                <w:lang w:val="en-GB"/>
              </w:rPr>
              <w:t xml:space="preserve">Role  </w:t>
            </w:r>
          </w:p>
        </w:tc>
      </w:tr>
      <w:tr w:rsidR="00085E08" w:rsidRPr="00675F7C" w14:paraId="0C2E9469" w14:textId="77777777" w:rsidTr="008108DD">
        <w:tc>
          <w:tcPr>
            <w:tcW w:w="3588" w:type="dxa"/>
            <w:tcBorders>
              <w:top w:val="single" w:sz="4" w:space="0" w:color="auto"/>
              <w:left w:val="single" w:sz="4" w:space="0" w:color="auto"/>
              <w:bottom w:val="single" w:sz="4" w:space="0" w:color="auto"/>
              <w:right w:val="single" w:sz="4" w:space="0" w:color="auto"/>
            </w:tcBorders>
          </w:tcPr>
          <w:p w14:paraId="7C5DBA5C" w14:textId="77777777" w:rsidR="00085E08" w:rsidRPr="00675F7C" w:rsidRDefault="00085E08" w:rsidP="00E11B50">
            <w:pPr>
              <w:tabs>
                <w:tab w:val="num" w:pos="1197"/>
              </w:tabs>
              <w:spacing w:line="360" w:lineRule="auto"/>
              <w:jc w:val="both"/>
              <w:rPr>
                <w:rFonts w:ascii="Avenir Next LT Pro" w:hAnsi="Avenir Next LT Pro" w:cs="Arial"/>
                <w:b/>
                <w:bCs/>
                <w:sz w:val="24"/>
                <w:szCs w:val="24"/>
                <w:lang w:val="en-GB"/>
              </w:rPr>
            </w:pPr>
            <w:r w:rsidRPr="00675F7C">
              <w:rPr>
                <w:rFonts w:ascii="Avenir Next LT Pro" w:hAnsi="Avenir Next LT Pro" w:cs="Arial"/>
                <w:b/>
                <w:bCs/>
                <w:sz w:val="24"/>
                <w:szCs w:val="24"/>
                <w:lang w:val="en-GB"/>
              </w:rPr>
              <w:t xml:space="preserve">Purpose: </w:t>
            </w:r>
          </w:p>
        </w:tc>
        <w:tc>
          <w:tcPr>
            <w:tcW w:w="5103" w:type="dxa"/>
            <w:tcBorders>
              <w:top w:val="single" w:sz="4" w:space="0" w:color="auto"/>
              <w:left w:val="single" w:sz="4" w:space="0" w:color="auto"/>
              <w:bottom w:val="single" w:sz="4" w:space="0" w:color="auto"/>
              <w:right w:val="single" w:sz="4" w:space="0" w:color="auto"/>
            </w:tcBorders>
          </w:tcPr>
          <w:p w14:paraId="32C35F5F" w14:textId="77777777" w:rsidR="00085E08" w:rsidRPr="00675F7C" w:rsidRDefault="00085E08" w:rsidP="00E11B50">
            <w:pPr>
              <w:tabs>
                <w:tab w:val="num" w:pos="1197"/>
              </w:tabs>
              <w:spacing w:line="360" w:lineRule="auto"/>
              <w:jc w:val="both"/>
              <w:rPr>
                <w:rFonts w:ascii="Avenir Next LT Pro" w:hAnsi="Avenir Next LT Pro" w:cs="Arial"/>
                <w:b/>
                <w:sz w:val="24"/>
                <w:szCs w:val="24"/>
              </w:rPr>
            </w:pPr>
            <w:r w:rsidRPr="00675F7C">
              <w:rPr>
                <w:rFonts w:ascii="Avenir Next LT Pro" w:hAnsi="Avenir Next LT Pro" w:cs="Arial"/>
                <w:b/>
                <w:bCs/>
                <w:sz w:val="24"/>
                <w:szCs w:val="24"/>
                <w:lang w:val="en-GB"/>
              </w:rPr>
              <w:t>Activities</w:t>
            </w:r>
            <w:r w:rsidRPr="00675F7C">
              <w:rPr>
                <w:rFonts w:ascii="Avenir Next LT Pro" w:hAnsi="Avenir Next LT Pro" w:cs="Arial"/>
                <w:b/>
                <w:sz w:val="24"/>
                <w:szCs w:val="24"/>
                <w:lang w:val="en-GB"/>
              </w:rPr>
              <w:t xml:space="preserve"> </w:t>
            </w:r>
          </w:p>
        </w:tc>
      </w:tr>
      <w:tr w:rsidR="00085E08" w:rsidRPr="00675F7C" w14:paraId="7EABCA3B" w14:textId="77777777" w:rsidTr="008108DD">
        <w:tc>
          <w:tcPr>
            <w:tcW w:w="3588" w:type="dxa"/>
            <w:tcBorders>
              <w:top w:val="single" w:sz="4" w:space="0" w:color="auto"/>
              <w:left w:val="single" w:sz="4" w:space="0" w:color="auto"/>
              <w:bottom w:val="single" w:sz="4" w:space="0" w:color="auto"/>
              <w:right w:val="single" w:sz="4" w:space="0" w:color="auto"/>
            </w:tcBorders>
          </w:tcPr>
          <w:p w14:paraId="72002BE6" w14:textId="77777777" w:rsidR="00085E08" w:rsidRPr="00675F7C" w:rsidRDefault="00085E08" w:rsidP="00E11B50">
            <w:pPr>
              <w:spacing w:line="360" w:lineRule="auto"/>
              <w:jc w:val="both"/>
              <w:rPr>
                <w:rFonts w:ascii="Avenir Next LT Pro" w:hAnsi="Avenir Next LT Pro" w:cs="Arial"/>
                <w:b/>
                <w:sz w:val="24"/>
                <w:szCs w:val="24"/>
              </w:rPr>
            </w:pPr>
            <w:r w:rsidRPr="00675F7C">
              <w:rPr>
                <w:rFonts w:ascii="Avenir Next LT Pro" w:hAnsi="Avenir Next LT Pro" w:cs="Arial"/>
                <w:b/>
                <w:sz w:val="24"/>
                <w:szCs w:val="24"/>
              </w:rPr>
              <w:t>To provide high level support and advise to line management regarding organisational development and transformational issues</w:t>
            </w:r>
          </w:p>
          <w:p w14:paraId="0BA119C2" w14:textId="77777777" w:rsidR="00085E08" w:rsidRPr="00675F7C" w:rsidRDefault="00085E08" w:rsidP="00E11B50">
            <w:pPr>
              <w:spacing w:line="360" w:lineRule="auto"/>
              <w:jc w:val="both"/>
              <w:rPr>
                <w:rFonts w:ascii="Avenir Next LT Pro" w:hAnsi="Avenir Next LT Pro" w:cs="Arial"/>
                <w:sz w:val="24"/>
                <w:szCs w:val="24"/>
              </w:rPr>
            </w:pPr>
            <w:r w:rsidRPr="00675F7C">
              <w:rPr>
                <w:rFonts w:ascii="Avenir Next LT Pro" w:hAnsi="Avenir Next LT Pro" w:cs="Arial"/>
                <w:b/>
                <w:sz w:val="24"/>
                <w:szCs w:val="24"/>
              </w:rPr>
              <w:t>To ensure delivery on HR objectives through the attraction, retention and maintenance of competent employees</w:t>
            </w:r>
            <w:r w:rsidRPr="00675F7C">
              <w:rPr>
                <w:rFonts w:ascii="Avenir Next LT Pro" w:hAnsi="Avenir Next LT Pro" w:cs="Arial"/>
                <w:sz w:val="24"/>
                <w:szCs w:val="24"/>
              </w:rPr>
              <w:t xml:space="preserve"> </w:t>
            </w:r>
          </w:p>
        </w:tc>
        <w:tc>
          <w:tcPr>
            <w:tcW w:w="5103" w:type="dxa"/>
            <w:tcBorders>
              <w:top w:val="single" w:sz="4" w:space="0" w:color="auto"/>
              <w:left w:val="single" w:sz="4" w:space="0" w:color="auto"/>
              <w:bottom w:val="single" w:sz="4" w:space="0" w:color="auto"/>
              <w:right w:val="single" w:sz="4" w:space="0" w:color="auto"/>
            </w:tcBorders>
          </w:tcPr>
          <w:p w14:paraId="3E65DD0D" w14:textId="77777777" w:rsidR="00085E08" w:rsidRPr="00675F7C" w:rsidRDefault="00085E08" w:rsidP="00DF13E9">
            <w:pPr>
              <w:numPr>
                <w:ilvl w:val="0"/>
                <w:numId w:val="10"/>
              </w:numPr>
              <w:tabs>
                <w:tab w:val="num" w:pos="1197"/>
              </w:tabs>
              <w:spacing w:before="144" w:after="0" w:line="360" w:lineRule="auto"/>
              <w:jc w:val="both"/>
              <w:rPr>
                <w:rFonts w:ascii="Avenir Next LT Pro" w:hAnsi="Avenir Next LT Pro" w:cs="Arial"/>
                <w:sz w:val="24"/>
                <w:szCs w:val="24"/>
              </w:rPr>
            </w:pPr>
            <w:r w:rsidRPr="00675F7C">
              <w:rPr>
                <w:rFonts w:ascii="Avenir Next LT Pro" w:hAnsi="Avenir Next LT Pro" w:cs="Arial"/>
                <w:sz w:val="24"/>
                <w:szCs w:val="24"/>
              </w:rPr>
              <w:t xml:space="preserve">Execution of the HR objectives through various  programmes </w:t>
            </w:r>
          </w:p>
          <w:p w14:paraId="64DE10B0" w14:textId="77777777" w:rsidR="00085E08" w:rsidRPr="00675F7C" w:rsidRDefault="00085E08" w:rsidP="00DF13E9">
            <w:pPr>
              <w:numPr>
                <w:ilvl w:val="0"/>
                <w:numId w:val="10"/>
              </w:numPr>
              <w:tabs>
                <w:tab w:val="num" w:pos="1197"/>
              </w:tabs>
              <w:spacing w:before="144" w:after="0" w:line="360" w:lineRule="auto"/>
              <w:jc w:val="both"/>
              <w:rPr>
                <w:rFonts w:ascii="Avenir Next LT Pro" w:hAnsi="Avenir Next LT Pro" w:cs="Arial"/>
                <w:sz w:val="24"/>
                <w:szCs w:val="24"/>
              </w:rPr>
            </w:pPr>
            <w:r w:rsidRPr="00675F7C">
              <w:rPr>
                <w:rFonts w:ascii="Avenir Next LT Pro" w:hAnsi="Avenir Next LT Pro" w:cs="Arial"/>
                <w:sz w:val="24"/>
                <w:szCs w:val="24"/>
              </w:rPr>
              <w:t xml:space="preserve">Resource </w:t>
            </w:r>
            <w:r w:rsidR="00BF0067" w:rsidRPr="00675F7C">
              <w:rPr>
                <w:rFonts w:ascii="Avenir Next LT Pro" w:hAnsi="Avenir Next LT Pro" w:cs="Arial"/>
                <w:sz w:val="24"/>
                <w:szCs w:val="24"/>
              </w:rPr>
              <w:t>municipal departments</w:t>
            </w:r>
            <w:r w:rsidRPr="00675F7C">
              <w:rPr>
                <w:rFonts w:ascii="Avenir Next LT Pro" w:hAnsi="Avenir Next LT Pro" w:cs="Arial"/>
                <w:sz w:val="24"/>
                <w:szCs w:val="24"/>
              </w:rPr>
              <w:t xml:space="preserve"> with the required employees</w:t>
            </w:r>
          </w:p>
          <w:p w14:paraId="36332F64" w14:textId="77777777" w:rsidR="00085E08" w:rsidRPr="00675F7C" w:rsidRDefault="00085E08" w:rsidP="00DF13E9">
            <w:pPr>
              <w:numPr>
                <w:ilvl w:val="0"/>
                <w:numId w:val="10"/>
              </w:numPr>
              <w:tabs>
                <w:tab w:val="num" w:pos="1197"/>
              </w:tabs>
              <w:spacing w:before="144" w:after="0" w:line="360" w:lineRule="auto"/>
              <w:jc w:val="both"/>
              <w:rPr>
                <w:rFonts w:ascii="Avenir Next LT Pro" w:hAnsi="Avenir Next LT Pro" w:cs="Arial"/>
                <w:sz w:val="24"/>
                <w:szCs w:val="24"/>
              </w:rPr>
            </w:pPr>
            <w:r w:rsidRPr="00675F7C">
              <w:rPr>
                <w:rFonts w:ascii="Avenir Next LT Pro" w:hAnsi="Avenir Next LT Pro" w:cs="Arial"/>
                <w:sz w:val="24"/>
                <w:szCs w:val="24"/>
              </w:rPr>
              <w:t xml:space="preserve">Ensure compliance and foster sound HR legislation and corporate governance </w:t>
            </w:r>
          </w:p>
          <w:p w14:paraId="64ADE80B" w14:textId="77777777" w:rsidR="00085E08" w:rsidRPr="00675F7C" w:rsidRDefault="00085E08" w:rsidP="00DF13E9">
            <w:pPr>
              <w:numPr>
                <w:ilvl w:val="0"/>
                <w:numId w:val="10"/>
              </w:numPr>
              <w:tabs>
                <w:tab w:val="num" w:pos="1197"/>
              </w:tabs>
              <w:spacing w:before="144" w:after="0" w:line="360" w:lineRule="auto"/>
              <w:jc w:val="both"/>
              <w:rPr>
                <w:rFonts w:ascii="Avenir Next LT Pro" w:hAnsi="Avenir Next LT Pro" w:cs="Arial"/>
                <w:sz w:val="24"/>
                <w:szCs w:val="24"/>
              </w:rPr>
            </w:pPr>
            <w:r w:rsidRPr="00675F7C">
              <w:rPr>
                <w:rFonts w:ascii="Avenir Next LT Pro" w:hAnsi="Avenir Next LT Pro" w:cs="Arial"/>
                <w:sz w:val="24"/>
                <w:szCs w:val="24"/>
              </w:rPr>
              <w:t>Design and implement training plans to develop organisational skills levels</w:t>
            </w:r>
          </w:p>
        </w:tc>
      </w:tr>
      <w:tr w:rsidR="00085E08" w:rsidRPr="00675F7C" w14:paraId="2CB4AE8D" w14:textId="77777777" w:rsidTr="008108DD">
        <w:tc>
          <w:tcPr>
            <w:tcW w:w="8691" w:type="dxa"/>
            <w:gridSpan w:val="2"/>
            <w:tcBorders>
              <w:top w:val="single" w:sz="4" w:space="0" w:color="auto"/>
              <w:left w:val="single" w:sz="4" w:space="0" w:color="auto"/>
              <w:bottom w:val="single" w:sz="4" w:space="0" w:color="auto"/>
              <w:right w:val="single" w:sz="4" w:space="0" w:color="auto"/>
            </w:tcBorders>
            <w:shd w:val="clear" w:color="auto" w:fill="4F81BD"/>
          </w:tcPr>
          <w:p w14:paraId="1F7A2A47" w14:textId="77777777" w:rsidR="00085E08" w:rsidRPr="00675F7C" w:rsidRDefault="00085E08" w:rsidP="00E11B50">
            <w:pPr>
              <w:tabs>
                <w:tab w:val="num" w:pos="1197"/>
              </w:tabs>
              <w:spacing w:line="360" w:lineRule="auto"/>
              <w:jc w:val="both"/>
              <w:rPr>
                <w:rFonts w:ascii="Avenir Next LT Pro" w:hAnsi="Avenir Next LT Pro" w:cs="Arial"/>
                <w:sz w:val="24"/>
                <w:szCs w:val="24"/>
              </w:rPr>
            </w:pPr>
            <w:r w:rsidRPr="00675F7C">
              <w:rPr>
                <w:rFonts w:ascii="Avenir Next LT Pro" w:hAnsi="Avenir Next LT Pro" w:cs="Arial"/>
                <w:b/>
                <w:sz w:val="24"/>
                <w:szCs w:val="24"/>
                <w:lang w:val="en-GB"/>
              </w:rPr>
              <w:t xml:space="preserve">Change Catalyst </w:t>
            </w:r>
            <w:r w:rsidR="00A67146" w:rsidRPr="00675F7C">
              <w:rPr>
                <w:rFonts w:ascii="Avenir Next LT Pro" w:hAnsi="Avenir Next LT Pro" w:cs="Arial"/>
                <w:b/>
                <w:sz w:val="24"/>
                <w:szCs w:val="24"/>
                <w:lang w:val="en-GB"/>
              </w:rPr>
              <w:t>Role</w:t>
            </w:r>
            <w:r w:rsidR="00A67146" w:rsidRPr="00675F7C">
              <w:rPr>
                <w:rFonts w:ascii="Avenir Next LT Pro" w:hAnsi="Avenir Next LT Pro" w:cs="Arial"/>
                <w:sz w:val="24"/>
                <w:szCs w:val="24"/>
              </w:rPr>
              <w:t xml:space="preserve">  </w:t>
            </w:r>
          </w:p>
        </w:tc>
      </w:tr>
      <w:tr w:rsidR="00085E08" w:rsidRPr="00675F7C" w14:paraId="05FA1B8A" w14:textId="77777777" w:rsidTr="008108DD">
        <w:tc>
          <w:tcPr>
            <w:tcW w:w="3588" w:type="dxa"/>
            <w:tcBorders>
              <w:top w:val="single" w:sz="4" w:space="0" w:color="auto"/>
              <w:left w:val="single" w:sz="4" w:space="0" w:color="auto"/>
              <w:bottom w:val="single" w:sz="4" w:space="0" w:color="auto"/>
              <w:right w:val="single" w:sz="4" w:space="0" w:color="auto"/>
            </w:tcBorders>
          </w:tcPr>
          <w:p w14:paraId="2A991903" w14:textId="77777777" w:rsidR="00085E08" w:rsidRPr="00675F7C" w:rsidRDefault="00085E08" w:rsidP="00E11B50">
            <w:pPr>
              <w:tabs>
                <w:tab w:val="num" w:pos="1197"/>
              </w:tabs>
              <w:spacing w:line="360" w:lineRule="auto"/>
              <w:jc w:val="both"/>
              <w:rPr>
                <w:rFonts w:ascii="Avenir Next LT Pro" w:hAnsi="Avenir Next LT Pro" w:cs="Arial"/>
                <w:b/>
                <w:bCs/>
                <w:sz w:val="24"/>
                <w:szCs w:val="24"/>
                <w:lang w:val="en-GB"/>
              </w:rPr>
            </w:pPr>
            <w:r w:rsidRPr="00675F7C">
              <w:rPr>
                <w:rFonts w:ascii="Avenir Next LT Pro" w:hAnsi="Avenir Next LT Pro" w:cs="Arial"/>
                <w:b/>
                <w:bCs/>
                <w:sz w:val="24"/>
                <w:szCs w:val="24"/>
                <w:lang w:val="en-GB"/>
              </w:rPr>
              <w:t xml:space="preserve">Purpose: </w:t>
            </w:r>
          </w:p>
        </w:tc>
        <w:tc>
          <w:tcPr>
            <w:tcW w:w="5103" w:type="dxa"/>
            <w:tcBorders>
              <w:top w:val="single" w:sz="4" w:space="0" w:color="auto"/>
              <w:left w:val="single" w:sz="4" w:space="0" w:color="auto"/>
              <w:bottom w:val="single" w:sz="4" w:space="0" w:color="auto"/>
              <w:right w:val="single" w:sz="4" w:space="0" w:color="auto"/>
            </w:tcBorders>
          </w:tcPr>
          <w:p w14:paraId="4E614DFF" w14:textId="77777777" w:rsidR="00085E08" w:rsidRPr="00675F7C" w:rsidRDefault="00085E08" w:rsidP="00E11B50">
            <w:pPr>
              <w:tabs>
                <w:tab w:val="num" w:pos="1197"/>
              </w:tabs>
              <w:spacing w:line="360" w:lineRule="auto"/>
              <w:jc w:val="both"/>
              <w:rPr>
                <w:rFonts w:ascii="Avenir Next LT Pro" w:hAnsi="Avenir Next LT Pro" w:cs="Arial"/>
                <w:b/>
                <w:sz w:val="24"/>
                <w:szCs w:val="24"/>
              </w:rPr>
            </w:pPr>
            <w:r w:rsidRPr="00675F7C">
              <w:rPr>
                <w:rFonts w:ascii="Avenir Next LT Pro" w:hAnsi="Avenir Next LT Pro" w:cs="Arial"/>
                <w:b/>
                <w:bCs/>
                <w:sz w:val="24"/>
                <w:szCs w:val="24"/>
                <w:lang w:val="en-GB"/>
              </w:rPr>
              <w:t>Activities</w:t>
            </w:r>
            <w:r w:rsidRPr="00675F7C">
              <w:rPr>
                <w:rFonts w:ascii="Avenir Next LT Pro" w:hAnsi="Avenir Next LT Pro" w:cs="Arial"/>
                <w:b/>
                <w:sz w:val="24"/>
                <w:szCs w:val="24"/>
                <w:lang w:val="en-GB"/>
              </w:rPr>
              <w:t xml:space="preserve"> </w:t>
            </w:r>
          </w:p>
        </w:tc>
      </w:tr>
      <w:tr w:rsidR="00085E08" w:rsidRPr="00675F7C" w14:paraId="43537405" w14:textId="77777777" w:rsidTr="008108DD">
        <w:tc>
          <w:tcPr>
            <w:tcW w:w="3588" w:type="dxa"/>
            <w:tcBorders>
              <w:top w:val="single" w:sz="4" w:space="0" w:color="auto"/>
              <w:left w:val="single" w:sz="4" w:space="0" w:color="auto"/>
              <w:bottom w:val="single" w:sz="4" w:space="0" w:color="auto"/>
              <w:right w:val="single" w:sz="4" w:space="0" w:color="auto"/>
            </w:tcBorders>
          </w:tcPr>
          <w:p w14:paraId="66FF1FD3" w14:textId="77777777" w:rsidR="00085E08" w:rsidRPr="00675F7C" w:rsidRDefault="00085E08" w:rsidP="00E11B50">
            <w:pPr>
              <w:spacing w:line="360" w:lineRule="auto"/>
              <w:jc w:val="both"/>
              <w:rPr>
                <w:rFonts w:ascii="Avenir Next LT Pro" w:hAnsi="Avenir Next LT Pro" w:cs="Arial"/>
                <w:b/>
                <w:sz w:val="24"/>
                <w:szCs w:val="24"/>
              </w:rPr>
            </w:pPr>
            <w:r w:rsidRPr="00675F7C">
              <w:rPr>
                <w:rFonts w:ascii="Avenir Next LT Pro" w:hAnsi="Avenir Next LT Pro" w:cs="Arial"/>
                <w:b/>
                <w:sz w:val="24"/>
                <w:szCs w:val="24"/>
              </w:rPr>
              <w:t>To provide high level support and advise to  line management regarding organisational de</w:t>
            </w:r>
            <w:r w:rsidR="009A3C6E" w:rsidRPr="00675F7C">
              <w:rPr>
                <w:rFonts w:ascii="Avenir Next LT Pro" w:hAnsi="Avenir Next LT Pro" w:cs="Arial"/>
                <w:b/>
                <w:sz w:val="24"/>
                <w:szCs w:val="24"/>
              </w:rPr>
              <w:t xml:space="preserve">velopment and transformational </w:t>
            </w:r>
            <w:r w:rsidRPr="00675F7C">
              <w:rPr>
                <w:rFonts w:ascii="Avenir Next LT Pro" w:hAnsi="Avenir Next LT Pro" w:cs="Arial"/>
                <w:b/>
                <w:sz w:val="24"/>
                <w:szCs w:val="24"/>
              </w:rPr>
              <w:t>issues</w:t>
            </w:r>
          </w:p>
        </w:tc>
        <w:tc>
          <w:tcPr>
            <w:tcW w:w="5103" w:type="dxa"/>
            <w:tcBorders>
              <w:top w:val="single" w:sz="4" w:space="0" w:color="auto"/>
              <w:left w:val="single" w:sz="4" w:space="0" w:color="auto"/>
              <w:bottom w:val="single" w:sz="4" w:space="0" w:color="auto"/>
              <w:right w:val="single" w:sz="4" w:space="0" w:color="auto"/>
            </w:tcBorders>
          </w:tcPr>
          <w:p w14:paraId="6474BF50" w14:textId="77777777" w:rsidR="00085E08" w:rsidRPr="00675F7C" w:rsidRDefault="00085E08" w:rsidP="00DF13E9">
            <w:pPr>
              <w:numPr>
                <w:ilvl w:val="0"/>
                <w:numId w:val="10"/>
              </w:numPr>
              <w:tabs>
                <w:tab w:val="num" w:pos="1197"/>
              </w:tabs>
              <w:spacing w:before="144" w:after="0" w:line="360" w:lineRule="auto"/>
              <w:jc w:val="both"/>
              <w:rPr>
                <w:rFonts w:ascii="Avenir Next LT Pro" w:hAnsi="Avenir Next LT Pro" w:cs="Arial"/>
                <w:sz w:val="24"/>
                <w:szCs w:val="24"/>
              </w:rPr>
            </w:pPr>
            <w:r w:rsidRPr="00675F7C">
              <w:rPr>
                <w:rFonts w:ascii="Avenir Next LT Pro" w:hAnsi="Avenir Next LT Pro" w:cs="Arial"/>
                <w:sz w:val="24"/>
                <w:szCs w:val="24"/>
              </w:rPr>
              <w:t xml:space="preserve">Manage transformation within the </w:t>
            </w:r>
            <w:r w:rsidR="00A67146" w:rsidRPr="00675F7C">
              <w:rPr>
                <w:rFonts w:ascii="Avenir Next LT Pro" w:hAnsi="Avenir Next LT Pro" w:cs="Arial"/>
                <w:sz w:val="24"/>
                <w:szCs w:val="24"/>
              </w:rPr>
              <w:t>municipality</w:t>
            </w:r>
            <w:r w:rsidRPr="00675F7C">
              <w:rPr>
                <w:rFonts w:ascii="Avenir Next LT Pro" w:hAnsi="Avenir Next LT Pro" w:cs="Arial"/>
                <w:sz w:val="24"/>
                <w:szCs w:val="24"/>
              </w:rPr>
              <w:t xml:space="preserve"> </w:t>
            </w:r>
          </w:p>
          <w:p w14:paraId="6DDC3BD9" w14:textId="77777777" w:rsidR="00085E08" w:rsidRPr="00675F7C" w:rsidRDefault="00085E08" w:rsidP="00DF13E9">
            <w:pPr>
              <w:numPr>
                <w:ilvl w:val="0"/>
                <w:numId w:val="10"/>
              </w:numPr>
              <w:tabs>
                <w:tab w:val="num" w:pos="1197"/>
              </w:tabs>
              <w:spacing w:before="144" w:after="0" w:line="360" w:lineRule="auto"/>
              <w:jc w:val="both"/>
              <w:rPr>
                <w:rFonts w:ascii="Avenir Next LT Pro" w:hAnsi="Avenir Next LT Pro" w:cs="Arial"/>
                <w:sz w:val="24"/>
                <w:szCs w:val="24"/>
              </w:rPr>
            </w:pPr>
            <w:r w:rsidRPr="00675F7C">
              <w:rPr>
                <w:rFonts w:ascii="Avenir Next LT Pro" w:hAnsi="Avenir Next LT Pro" w:cs="Arial"/>
                <w:sz w:val="24"/>
                <w:szCs w:val="24"/>
              </w:rPr>
              <w:t>Develop a communication plan  to actively  raise the level of awareness in the executive team in respect of strategic HR issues and opportunities</w:t>
            </w:r>
          </w:p>
          <w:p w14:paraId="34F0E13A" w14:textId="77777777" w:rsidR="00085E08" w:rsidRPr="00675F7C" w:rsidRDefault="00085E08" w:rsidP="00DF13E9">
            <w:pPr>
              <w:numPr>
                <w:ilvl w:val="0"/>
                <w:numId w:val="10"/>
              </w:numPr>
              <w:tabs>
                <w:tab w:val="num" w:pos="1197"/>
              </w:tabs>
              <w:spacing w:before="144" w:after="0" w:line="360" w:lineRule="auto"/>
              <w:jc w:val="both"/>
              <w:rPr>
                <w:rFonts w:ascii="Avenir Next LT Pro" w:hAnsi="Avenir Next LT Pro" w:cs="Arial"/>
                <w:sz w:val="24"/>
                <w:szCs w:val="24"/>
              </w:rPr>
            </w:pPr>
            <w:r w:rsidRPr="00675F7C">
              <w:rPr>
                <w:rFonts w:ascii="Avenir Next LT Pro" w:hAnsi="Avenir Next LT Pro" w:cs="Arial"/>
                <w:sz w:val="24"/>
                <w:szCs w:val="24"/>
              </w:rPr>
              <w:lastRenderedPageBreak/>
              <w:t xml:space="preserve">Drive development of a culture and value system which best supports the </w:t>
            </w:r>
            <w:r w:rsidR="00A67146" w:rsidRPr="00675F7C">
              <w:rPr>
                <w:rFonts w:ascii="Avenir Next LT Pro" w:hAnsi="Avenir Next LT Pro" w:cs="Arial"/>
                <w:sz w:val="24"/>
                <w:szCs w:val="24"/>
              </w:rPr>
              <w:t>m</w:t>
            </w:r>
            <w:r w:rsidRPr="00675F7C">
              <w:rPr>
                <w:rFonts w:ascii="Avenir Next LT Pro" w:hAnsi="Avenir Next LT Pro" w:cs="Arial"/>
                <w:sz w:val="24"/>
                <w:szCs w:val="24"/>
              </w:rPr>
              <w:t xml:space="preserve">unicipal vision and objectives </w:t>
            </w:r>
          </w:p>
          <w:p w14:paraId="17FD4F68" w14:textId="77777777" w:rsidR="00085E08" w:rsidRPr="00675F7C" w:rsidRDefault="00085E08" w:rsidP="00DF13E9">
            <w:pPr>
              <w:numPr>
                <w:ilvl w:val="0"/>
                <w:numId w:val="10"/>
              </w:numPr>
              <w:tabs>
                <w:tab w:val="num" w:pos="1197"/>
              </w:tabs>
              <w:spacing w:before="144" w:after="0" w:line="360" w:lineRule="auto"/>
              <w:jc w:val="both"/>
              <w:rPr>
                <w:rFonts w:ascii="Avenir Next LT Pro" w:hAnsi="Avenir Next LT Pro" w:cs="Arial"/>
                <w:sz w:val="24"/>
                <w:szCs w:val="24"/>
              </w:rPr>
            </w:pPr>
            <w:r w:rsidRPr="00675F7C">
              <w:rPr>
                <w:rFonts w:ascii="Avenir Next LT Pro" w:hAnsi="Avenir Next LT Pro" w:cs="Arial"/>
                <w:sz w:val="24"/>
                <w:szCs w:val="24"/>
              </w:rPr>
              <w:t xml:space="preserve">Establish  formal change management programme and practices </w:t>
            </w:r>
          </w:p>
          <w:p w14:paraId="6BDBFA62" w14:textId="77777777" w:rsidR="00085E08" w:rsidRPr="00675F7C" w:rsidRDefault="00085E08" w:rsidP="00DF13E9">
            <w:pPr>
              <w:numPr>
                <w:ilvl w:val="0"/>
                <w:numId w:val="10"/>
              </w:numPr>
              <w:tabs>
                <w:tab w:val="num" w:pos="1197"/>
              </w:tabs>
              <w:spacing w:before="144" w:after="0" w:line="360" w:lineRule="auto"/>
              <w:jc w:val="both"/>
              <w:rPr>
                <w:rFonts w:ascii="Avenir Next LT Pro" w:hAnsi="Avenir Next LT Pro" w:cs="Arial"/>
                <w:sz w:val="24"/>
                <w:szCs w:val="24"/>
              </w:rPr>
            </w:pPr>
            <w:r w:rsidRPr="00675F7C">
              <w:rPr>
                <w:rFonts w:ascii="Avenir Next LT Pro" w:hAnsi="Avenir Next LT Pro" w:cs="Arial"/>
                <w:sz w:val="24"/>
                <w:szCs w:val="24"/>
              </w:rPr>
              <w:t xml:space="preserve">Develop change management capability at all levels of the </w:t>
            </w:r>
            <w:r w:rsidR="00A67146" w:rsidRPr="00675F7C">
              <w:rPr>
                <w:rFonts w:ascii="Avenir Next LT Pro" w:hAnsi="Avenir Next LT Pro" w:cs="Arial"/>
                <w:sz w:val="24"/>
                <w:szCs w:val="24"/>
              </w:rPr>
              <w:t>municipality</w:t>
            </w:r>
            <w:r w:rsidRPr="00675F7C">
              <w:rPr>
                <w:rFonts w:ascii="Avenir Next LT Pro" w:hAnsi="Avenir Next LT Pro" w:cs="Arial"/>
                <w:sz w:val="24"/>
                <w:szCs w:val="24"/>
              </w:rPr>
              <w:t xml:space="preserve"> and embed changes in work practices and culture</w:t>
            </w:r>
          </w:p>
          <w:p w14:paraId="712164E1" w14:textId="77777777" w:rsidR="00085E08" w:rsidRPr="00675F7C" w:rsidRDefault="00085E08" w:rsidP="00DF13E9">
            <w:pPr>
              <w:numPr>
                <w:ilvl w:val="0"/>
                <w:numId w:val="10"/>
              </w:numPr>
              <w:tabs>
                <w:tab w:val="num" w:pos="1197"/>
              </w:tabs>
              <w:spacing w:before="144" w:after="0" w:line="360" w:lineRule="auto"/>
              <w:jc w:val="both"/>
              <w:rPr>
                <w:rFonts w:ascii="Avenir Next LT Pro" w:hAnsi="Avenir Next LT Pro" w:cs="Arial"/>
                <w:sz w:val="24"/>
                <w:szCs w:val="24"/>
              </w:rPr>
            </w:pPr>
            <w:r w:rsidRPr="00675F7C">
              <w:rPr>
                <w:rFonts w:ascii="Avenir Next LT Pro" w:hAnsi="Avenir Next LT Pro" w:cs="Arial"/>
                <w:sz w:val="24"/>
                <w:szCs w:val="24"/>
              </w:rPr>
              <w:t>Facilitate the development and implementation of improvement initiatives to enhance the municipality’s strategic delivery capability</w:t>
            </w:r>
          </w:p>
          <w:p w14:paraId="2927FF81" w14:textId="77777777" w:rsidR="00085E08" w:rsidRPr="00675F7C" w:rsidRDefault="00085E08" w:rsidP="00DF13E9">
            <w:pPr>
              <w:numPr>
                <w:ilvl w:val="0"/>
                <w:numId w:val="10"/>
              </w:numPr>
              <w:tabs>
                <w:tab w:val="num" w:pos="1197"/>
              </w:tabs>
              <w:spacing w:before="144" w:after="0" w:line="360" w:lineRule="auto"/>
              <w:jc w:val="both"/>
              <w:rPr>
                <w:rFonts w:ascii="Avenir Next LT Pro" w:hAnsi="Avenir Next LT Pro" w:cs="Arial"/>
                <w:sz w:val="24"/>
                <w:szCs w:val="24"/>
              </w:rPr>
            </w:pPr>
            <w:r w:rsidRPr="00675F7C">
              <w:rPr>
                <w:rFonts w:ascii="Avenir Next LT Pro" w:hAnsi="Avenir Next LT Pro" w:cs="Arial"/>
                <w:sz w:val="24"/>
                <w:szCs w:val="24"/>
              </w:rPr>
              <w:t xml:space="preserve">Analyse individual and </w:t>
            </w:r>
            <w:r w:rsidR="00A17370" w:rsidRPr="00675F7C">
              <w:rPr>
                <w:rFonts w:ascii="Avenir Next LT Pro" w:hAnsi="Avenir Next LT Pro" w:cs="Arial"/>
                <w:sz w:val="24"/>
                <w:szCs w:val="24"/>
              </w:rPr>
              <w:t>muni</w:t>
            </w:r>
            <w:r w:rsidR="00B14FEE" w:rsidRPr="00675F7C">
              <w:rPr>
                <w:rFonts w:ascii="Avenir Next LT Pro" w:hAnsi="Avenir Next LT Pro" w:cs="Arial"/>
                <w:sz w:val="24"/>
                <w:szCs w:val="24"/>
              </w:rPr>
              <w:t>cipal</w:t>
            </w:r>
            <w:r w:rsidRPr="00675F7C">
              <w:rPr>
                <w:rFonts w:ascii="Avenir Next LT Pro" w:hAnsi="Avenir Next LT Pro" w:cs="Arial"/>
                <w:sz w:val="24"/>
                <w:szCs w:val="24"/>
              </w:rPr>
              <w:t xml:space="preserve"> competency requirements</w:t>
            </w:r>
          </w:p>
          <w:p w14:paraId="7E81C3C3" w14:textId="77777777" w:rsidR="00085E08" w:rsidRPr="00675F7C" w:rsidRDefault="00085E08" w:rsidP="00DF13E9">
            <w:pPr>
              <w:numPr>
                <w:ilvl w:val="0"/>
                <w:numId w:val="10"/>
              </w:numPr>
              <w:tabs>
                <w:tab w:val="num" w:pos="1197"/>
              </w:tabs>
              <w:spacing w:before="144" w:after="0" w:line="360" w:lineRule="auto"/>
              <w:jc w:val="both"/>
              <w:rPr>
                <w:rFonts w:ascii="Avenir Next LT Pro" w:hAnsi="Avenir Next LT Pro" w:cs="Arial"/>
                <w:sz w:val="24"/>
                <w:szCs w:val="24"/>
              </w:rPr>
            </w:pPr>
            <w:r w:rsidRPr="00675F7C">
              <w:rPr>
                <w:rFonts w:ascii="Avenir Next LT Pro" w:hAnsi="Avenir Next LT Pro" w:cs="Arial"/>
                <w:sz w:val="24"/>
                <w:szCs w:val="24"/>
              </w:rPr>
              <w:t>Support and coach line functions during change projects</w:t>
            </w:r>
          </w:p>
          <w:p w14:paraId="5340101E" w14:textId="77777777" w:rsidR="00085E08" w:rsidRPr="00675F7C" w:rsidRDefault="00085E08" w:rsidP="00DF13E9">
            <w:pPr>
              <w:numPr>
                <w:ilvl w:val="0"/>
                <w:numId w:val="10"/>
              </w:numPr>
              <w:tabs>
                <w:tab w:val="num" w:pos="1197"/>
              </w:tabs>
              <w:spacing w:before="144" w:after="0" w:line="360" w:lineRule="auto"/>
              <w:jc w:val="both"/>
              <w:rPr>
                <w:rFonts w:ascii="Avenir Next LT Pro" w:hAnsi="Avenir Next LT Pro" w:cs="Arial"/>
                <w:sz w:val="24"/>
                <w:szCs w:val="24"/>
              </w:rPr>
            </w:pPr>
            <w:r w:rsidRPr="00675F7C">
              <w:rPr>
                <w:rFonts w:ascii="Avenir Next LT Pro" w:hAnsi="Avenir Next LT Pro" w:cs="Arial"/>
                <w:sz w:val="24"/>
                <w:szCs w:val="24"/>
              </w:rPr>
              <w:t>Support strategic initiatives and make sure they happen</w:t>
            </w:r>
          </w:p>
          <w:p w14:paraId="5BB7278A" w14:textId="77777777" w:rsidR="00085E08" w:rsidRPr="00675F7C" w:rsidRDefault="00085E08" w:rsidP="00DF13E9">
            <w:pPr>
              <w:numPr>
                <w:ilvl w:val="0"/>
                <w:numId w:val="10"/>
              </w:numPr>
              <w:tabs>
                <w:tab w:val="num" w:pos="1197"/>
              </w:tabs>
              <w:spacing w:before="144" w:after="0" w:line="360" w:lineRule="auto"/>
              <w:jc w:val="both"/>
              <w:rPr>
                <w:rFonts w:ascii="Avenir Next LT Pro" w:hAnsi="Avenir Next LT Pro" w:cs="Arial"/>
                <w:sz w:val="24"/>
                <w:szCs w:val="24"/>
              </w:rPr>
            </w:pPr>
            <w:r w:rsidRPr="00675F7C">
              <w:rPr>
                <w:rFonts w:ascii="Avenir Next LT Pro" w:hAnsi="Avenir Next LT Pro" w:cs="Arial"/>
                <w:sz w:val="24"/>
                <w:szCs w:val="24"/>
              </w:rPr>
              <w:t>Mediate over issues that arise during change initiatives</w:t>
            </w:r>
          </w:p>
          <w:p w14:paraId="1C74AE67" w14:textId="77777777" w:rsidR="00085E08" w:rsidRPr="00675F7C" w:rsidRDefault="00085E08" w:rsidP="00DF13E9">
            <w:pPr>
              <w:numPr>
                <w:ilvl w:val="0"/>
                <w:numId w:val="10"/>
              </w:numPr>
              <w:tabs>
                <w:tab w:val="num" w:pos="1197"/>
              </w:tabs>
              <w:spacing w:before="144" w:after="0" w:line="360" w:lineRule="auto"/>
              <w:jc w:val="both"/>
              <w:rPr>
                <w:rFonts w:ascii="Avenir Next LT Pro" w:hAnsi="Avenir Next LT Pro" w:cs="Arial"/>
                <w:sz w:val="24"/>
                <w:szCs w:val="24"/>
              </w:rPr>
            </w:pPr>
            <w:r w:rsidRPr="00675F7C">
              <w:rPr>
                <w:rFonts w:ascii="Avenir Next LT Pro" w:hAnsi="Avenir Next LT Pro" w:cs="Arial"/>
                <w:sz w:val="24"/>
                <w:szCs w:val="24"/>
              </w:rPr>
              <w:t>Act as a catalyst and driver of change</w:t>
            </w:r>
          </w:p>
        </w:tc>
      </w:tr>
    </w:tbl>
    <w:p w14:paraId="7396AC0B" w14:textId="77777777" w:rsidR="00305781" w:rsidRPr="00675F7C" w:rsidRDefault="00305781" w:rsidP="00E11B50">
      <w:pPr>
        <w:spacing w:line="360" w:lineRule="auto"/>
        <w:rPr>
          <w:rFonts w:ascii="Avenir Next LT Pro" w:hAnsi="Avenir Next LT Pro" w:cs="Arial"/>
          <w:sz w:val="24"/>
          <w:szCs w:val="24"/>
        </w:rPr>
        <w:sectPr w:rsidR="00305781" w:rsidRPr="00675F7C" w:rsidSect="00AE34C9">
          <w:footerReference w:type="default" r:id="rId12"/>
          <w:footerReference w:type="first" r:id="rId13"/>
          <w:pgSz w:w="11906" w:h="16838"/>
          <w:pgMar w:top="1440" w:right="1440" w:bottom="1440" w:left="1440" w:header="708" w:footer="708" w:gutter="0"/>
          <w:pgNumType w:start="1"/>
          <w:cols w:space="708"/>
          <w:titlePg/>
          <w:docGrid w:linePitch="360"/>
        </w:sectPr>
      </w:pPr>
    </w:p>
    <w:p w14:paraId="76532617" w14:textId="77777777" w:rsidR="005F1BCB" w:rsidRPr="00675F7C" w:rsidRDefault="005F1BCB" w:rsidP="00E11B50">
      <w:pPr>
        <w:pStyle w:val="Heading1"/>
        <w:numPr>
          <w:ilvl w:val="0"/>
          <w:numId w:val="2"/>
        </w:numPr>
        <w:spacing w:after="240" w:line="360" w:lineRule="auto"/>
        <w:ind w:left="357" w:hanging="357"/>
        <w:rPr>
          <w:rFonts w:ascii="Avenir Next LT Pro" w:hAnsi="Avenir Next LT Pro" w:cs="Arial"/>
          <w:sz w:val="24"/>
          <w:szCs w:val="24"/>
        </w:rPr>
      </w:pPr>
      <w:bookmarkStart w:id="33" w:name="_Toc163134248"/>
      <w:r w:rsidRPr="00675F7C">
        <w:rPr>
          <w:rFonts w:ascii="Avenir Next LT Pro" w:hAnsi="Avenir Next LT Pro" w:cs="Arial"/>
          <w:sz w:val="24"/>
          <w:szCs w:val="24"/>
        </w:rPr>
        <w:lastRenderedPageBreak/>
        <w:t>IMPLEMENTATION PLAN</w:t>
      </w:r>
      <w:bookmarkEnd w:id="33"/>
    </w:p>
    <w:p w14:paraId="6EE9498C" w14:textId="6122D8D6" w:rsidR="00D8344C" w:rsidRPr="00675F7C" w:rsidRDefault="005F1BCB" w:rsidP="00E11B50">
      <w:pPr>
        <w:spacing w:line="360" w:lineRule="auto"/>
        <w:jc w:val="both"/>
        <w:rPr>
          <w:rFonts w:ascii="Avenir Next LT Pro" w:hAnsi="Avenir Next LT Pro" w:cs="Arial"/>
          <w:noProof/>
          <w:sz w:val="24"/>
          <w:szCs w:val="24"/>
          <w:lang w:val="en-GB"/>
        </w:rPr>
      </w:pPr>
      <w:r w:rsidRPr="00675F7C">
        <w:rPr>
          <w:rFonts w:ascii="Avenir Next LT Pro" w:hAnsi="Avenir Next LT Pro" w:cs="Arial"/>
          <w:sz w:val="24"/>
          <w:szCs w:val="24"/>
        </w:rPr>
        <w:t xml:space="preserve">The </w:t>
      </w:r>
      <w:r w:rsidR="00345AD1" w:rsidRPr="00675F7C">
        <w:rPr>
          <w:rFonts w:ascii="Avenir Next LT Pro" w:hAnsi="Avenir Next LT Pro" w:cs="Arial"/>
          <w:sz w:val="24"/>
          <w:szCs w:val="24"/>
        </w:rPr>
        <w:t xml:space="preserve">Implementation Plan contains </w:t>
      </w:r>
      <w:r w:rsidR="00B350B9" w:rsidRPr="0070228A">
        <w:rPr>
          <w:rFonts w:ascii="Avenir Next LT Pro" w:hAnsi="Avenir Next LT Pro" w:cs="Arial"/>
          <w:bCs/>
          <w:i/>
          <w:sz w:val="24"/>
          <w:szCs w:val="24"/>
        </w:rPr>
        <w:t>only</w:t>
      </w:r>
      <w:r w:rsidRPr="00675F7C">
        <w:rPr>
          <w:rFonts w:ascii="Avenir Next LT Pro" w:hAnsi="Avenir Next LT Pro" w:cs="Arial"/>
          <w:sz w:val="24"/>
          <w:szCs w:val="24"/>
        </w:rPr>
        <w:t xml:space="preserve"> those interventions that have been prioritised and budgeted for </w:t>
      </w:r>
      <w:r w:rsidR="00345AD1" w:rsidRPr="00675F7C">
        <w:rPr>
          <w:rFonts w:ascii="Avenir Next LT Pro" w:hAnsi="Avenir Next LT Pro" w:cs="Arial"/>
          <w:sz w:val="24"/>
          <w:szCs w:val="24"/>
        </w:rPr>
        <w:t xml:space="preserve">in the current annual budget. </w:t>
      </w:r>
      <w:r w:rsidR="00B350B9" w:rsidRPr="00675F7C">
        <w:rPr>
          <w:rFonts w:ascii="Avenir Next LT Pro" w:hAnsi="Avenir Next LT Pro" w:cs="Arial"/>
          <w:sz w:val="24"/>
          <w:szCs w:val="24"/>
        </w:rPr>
        <w:t>Progress against the</w:t>
      </w:r>
      <w:r w:rsidR="002114E0" w:rsidRPr="00675F7C">
        <w:rPr>
          <w:rFonts w:ascii="Avenir Next LT Pro" w:hAnsi="Avenir Next LT Pro" w:cs="Arial"/>
          <w:sz w:val="24"/>
          <w:szCs w:val="24"/>
        </w:rPr>
        <w:t xml:space="preserve"> plan and the performance indicators will need to be monitored. The impact and effectiveness of each of the interventions must be measured and if </w:t>
      </w:r>
      <w:r w:rsidR="00DC2BD4" w:rsidRPr="00675F7C">
        <w:rPr>
          <w:rFonts w:ascii="Avenir Next LT Pro" w:hAnsi="Avenir Next LT Pro" w:cs="Arial"/>
          <w:sz w:val="24"/>
          <w:szCs w:val="24"/>
        </w:rPr>
        <w:t>necessary,</w:t>
      </w:r>
      <w:r w:rsidR="002114E0" w:rsidRPr="00675F7C">
        <w:rPr>
          <w:rFonts w:ascii="Avenir Next LT Pro" w:hAnsi="Avenir Next LT Pro" w:cs="Arial"/>
          <w:sz w:val="24"/>
          <w:szCs w:val="24"/>
        </w:rPr>
        <w:t xml:space="preserve"> corrective action taken and interventions made to direct HR activities towards their objectives. </w:t>
      </w:r>
      <w:r w:rsidR="00D8344C" w:rsidRPr="00675F7C">
        <w:rPr>
          <w:rFonts w:ascii="Avenir Next LT Pro" w:hAnsi="Avenir Next LT Pro" w:cs="Arial"/>
          <w:noProof/>
          <w:sz w:val="24"/>
          <w:szCs w:val="24"/>
          <w:lang w:val="en-GB"/>
        </w:rPr>
        <w:t xml:space="preserve">The following monitoring and evaluation mechanisms will be utilised to measure effective implementation of the </w:t>
      </w:r>
      <w:r w:rsidR="00B14FEE" w:rsidRPr="00675F7C">
        <w:rPr>
          <w:rFonts w:ascii="Avenir Next LT Pro" w:hAnsi="Avenir Next LT Pro" w:cs="Arial"/>
          <w:noProof/>
          <w:sz w:val="24"/>
          <w:szCs w:val="24"/>
          <w:lang w:val="en-GB"/>
        </w:rPr>
        <w:t>HRM&amp;HRD</w:t>
      </w:r>
      <w:r w:rsidR="00D8344C" w:rsidRPr="00675F7C">
        <w:rPr>
          <w:rFonts w:ascii="Avenir Next LT Pro" w:hAnsi="Avenir Next LT Pro" w:cs="Arial"/>
          <w:noProof/>
          <w:sz w:val="24"/>
          <w:szCs w:val="24"/>
          <w:lang w:val="en-GB"/>
        </w:rPr>
        <w:t xml:space="preserve"> strategy roll-out plan:</w:t>
      </w:r>
    </w:p>
    <w:p w14:paraId="06B7702E" w14:textId="77777777" w:rsidR="00D8344C" w:rsidRPr="00675F7C" w:rsidRDefault="00D8344C" w:rsidP="00DF13E9">
      <w:pPr>
        <w:numPr>
          <w:ilvl w:val="0"/>
          <w:numId w:val="11"/>
        </w:numPr>
        <w:spacing w:before="100" w:beforeAutospacing="1" w:after="100" w:afterAutospacing="1" w:line="360" w:lineRule="auto"/>
        <w:jc w:val="both"/>
        <w:rPr>
          <w:rFonts w:ascii="Avenir Next LT Pro" w:hAnsi="Avenir Next LT Pro" w:cs="Arial"/>
          <w:noProof/>
          <w:sz w:val="24"/>
          <w:szCs w:val="24"/>
          <w:lang w:val="en-GB"/>
        </w:rPr>
      </w:pPr>
      <w:r w:rsidRPr="00675F7C">
        <w:rPr>
          <w:rFonts w:ascii="Avenir Next LT Pro" w:hAnsi="Avenir Next LT Pro" w:cs="Arial"/>
          <w:noProof/>
          <w:sz w:val="24"/>
          <w:szCs w:val="24"/>
          <w:lang w:val="en-GB"/>
        </w:rPr>
        <w:t>Monthly management reporting;</w:t>
      </w:r>
    </w:p>
    <w:p w14:paraId="465752FA" w14:textId="77777777" w:rsidR="00D8344C" w:rsidRPr="00675F7C" w:rsidRDefault="00D8344C" w:rsidP="00DF13E9">
      <w:pPr>
        <w:numPr>
          <w:ilvl w:val="0"/>
          <w:numId w:val="11"/>
        </w:numPr>
        <w:spacing w:before="100" w:beforeAutospacing="1" w:after="100" w:afterAutospacing="1" w:line="360" w:lineRule="auto"/>
        <w:jc w:val="both"/>
        <w:rPr>
          <w:rFonts w:ascii="Avenir Next LT Pro" w:hAnsi="Avenir Next LT Pro" w:cs="Arial"/>
          <w:noProof/>
          <w:sz w:val="24"/>
          <w:szCs w:val="24"/>
          <w:lang w:val="en-GB"/>
        </w:rPr>
      </w:pPr>
      <w:r w:rsidRPr="00675F7C">
        <w:rPr>
          <w:rFonts w:ascii="Avenir Next LT Pro" w:hAnsi="Avenir Next LT Pro" w:cs="Arial"/>
          <w:noProof/>
          <w:sz w:val="24"/>
          <w:szCs w:val="24"/>
          <w:lang w:val="en-GB"/>
        </w:rPr>
        <w:t>Labour forums;</w:t>
      </w:r>
    </w:p>
    <w:p w14:paraId="1F17187D" w14:textId="77777777" w:rsidR="00D8344C" w:rsidRPr="00675F7C" w:rsidRDefault="00D8344C" w:rsidP="00DF13E9">
      <w:pPr>
        <w:numPr>
          <w:ilvl w:val="0"/>
          <w:numId w:val="11"/>
        </w:numPr>
        <w:spacing w:before="100" w:beforeAutospacing="1" w:after="100" w:afterAutospacing="1" w:line="360" w:lineRule="auto"/>
        <w:jc w:val="both"/>
        <w:rPr>
          <w:rFonts w:ascii="Avenir Next LT Pro" w:hAnsi="Avenir Next LT Pro" w:cs="Arial"/>
          <w:noProof/>
          <w:sz w:val="24"/>
          <w:szCs w:val="24"/>
          <w:lang w:val="en-GB"/>
        </w:rPr>
      </w:pPr>
      <w:r w:rsidRPr="00675F7C">
        <w:rPr>
          <w:rFonts w:ascii="Avenir Next LT Pro" w:hAnsi="Avenir Next LT Pro" w:cs="Arial"/>
          <w:noProof/>
          <w:sz w:val="24"/>
          <w:szCs w:val="24"/>
          <w:lang w:val="en-GB"/>
        </w:rPr>
        <w:t>Employment Equity Forum;</w:t>
      </w:r>
    </w:p>
    <w:p w14:paraId="54133AD1" w14:textId="07A63504" w:rsidR="00D8344C" w:rsidRPr="00675F7C" w:rsidRDefault="00D8344C" w:rsidP="00DF13E9">
      <w:pPr>
        <w:numPr>
          <w:ilvl w:val="0"/>
          <w:numId w:val="11"/>
        </w:numPr>
        <w:spacing w:before="100" w:beforeAutospacing="1" w:after="100" w:afterAutospacing="1" w:line="360" w:lineRule="auto"/>
        <w:jc w:val="both"/>
        <w:rPr>
          <w:rFonts w:ascii="Avenir Next LT Pro" w:hAnsi="Avenir Next LT Pro" w:cs="Arial"/>
          <w:noProof/>
          <w:sz w:val="24"/>
          <w:szCs w:val="24"/>
          <w:lang w:val="en-GB"/>
        </w:rPr>
      </w:pPr>
      <w:r w:rsidRPr="00675F7C">
        <w:rPr>
          <w:rFonts w:ascii="Avenir Next LT Pro" w:hAnsi="Avenir Next LT Pro" w:cs="Arial"/>
          <w:noProof/>
          <w:sz w:val="24"/>
          <w:szCs w:val="24"/>
          <w:lang w:val="en-GB"/>
        </w:rPr>
        <w:t>Skill Development Committee;</w:t>
      </w:r>
    </w:p>
    <w:p w14:paraId="0E4C8AB6" w14:textId="68BF85E1" w:rsidR="00B94CD6" w:rsidRPr="00675F7C" w:rsidRDefault="00B94CD6" w:rsidP="00DF13E9">
      <w:pPr>
        <w:numPr>
          <w:ilvl w:val="0"/>
          <w:numId w:val="11"/>
        </w:numPr>
        <w:spacing w:before="100" w:beforeAutospacing="1" w:after="100" w:afterAutospacing="1" w:line="360" w:lineRule="auto"/>
        <w:jc w:val="both"/>
        <w:rPr>
          <w:rFonts w:ascii="Avenir Next LT Pro" w:hAnsi="Avenir Next LT Pro" w:cs="Arial"/>
          <w:noProof/>
          <w:sz w:val="24"/>
          <w:szCs w:val="24"/>
          <w:lang w:val="en-GB"/>
        </w:rPr>
      </w:pPr>
      <w:r w:rsidRPr="00675F7C">
        <w:rPr>
          <w:rFonts w:ascii="Avenir Next LT Pro" w:hAnsi="Avenir Next LT Pro" w:cs="Arial"/>
          <w:noProof/>
          <w:sz w:val="24"/>
          <w:szCs w:val="24"/>
          <w:lang w:val="en-GB"/>
        </w:rPr>
        <w:t>Ocupational health and saftey commetee</w:t>
      </w:r>
    </w:p>
    <w:p w14:paraId="00C441BD" w14:textId="77777777" w:rsidR="00D8344C" w:rsidRPr="00675F7C" w:rsidRDefault="00D8344C" w:rsidP="00DF13E9">
      <w:pPr>
        <w:numPr>
          <w:ilvl w:val="0"/>
          <w:numId w:val="11"/>
        </w:numPr>
        <w:spacing w:before="100" w:beforeAutospacing="1" w:after="100" w:afterAutospacing="1" w:line="360" w:lineRule="auto"/>
        <w:jc w:val="both"/>
        <w:rPr>
          <w:rFonts w:ascii="Avenir Next LT Pro" w:hAnsi="Avenir Next LT Pro" w:cs="Arial"/>
          <w:noProof/>
          <w:sz w:val="24"/>
          <w:szCs w:val="24"/>
          <w:lang w:val="en-GB"/>
        </w:rPr>
      </w:pPr>
      <w:r w:rsidRPr="00675F7C">
        <w:rPr>
          <w:rFonts w:ascii="Avenir Next LT Pro" w:hAnsi="Avenir Next LT Pro" w:cs="Arial"/>
          <w:noProof/>
          <w:sz w:val="24"/>
          <w:szCs w:val="24"/>
          <w:lang w:val="en-GB"/>
        </w:rPr>
        <w:t>Annual Reporting;</w:t>
      </w:r>
    </w:p>
    <w:p w14:paraId="041AB306" w14:textId="77777777" w:rsidR="007428F9" w:rsidRPr="00675F7C" w:rsidRDefault="00331EA5" w:rsidP="00E11B50">
      <w:pPr>
        <w:spacing w:line="360" w:lineRule="auto"/>
        <w:rPr>
          <w:rFonts w:ascii="Avenir Next LT Pro" w:hAnsi="Avenir Next LT Pro" w:cs="Arial"/>
          <w:b/>
          <w:bCs/>
          <w:sz w:val="24"/>
          <w:szCs w:val="24"/>
        </w:rPr>
      </w:pPr>
      <w:r w:rsidRPr="00675F7C">
        <w:rPr>
          <w:rFonts w:ascii="Avenir Next LT Pro" w:hAnsi="Avenir Next LT Pro" w:cs="Arial"/>
          <w:b/>
          <w:bCs/>
          <w:sz w:val="24"/>
          <w:szCs w:val="24"/>
        </w:rPr>
        <w:br w:type="page"/>
      </w:r>
    </w:p>
    <w:p w14:paraId="4D275457" w14:textId="77777777" w:rsidR="00A82F5D" w:rsidRPr="00675F7C" w:rsidRDefault="00A82F5D" w:rsidP="00E11B50">
      <w:pPr>
        <w:widowControl w:val="0"/>
        <w:spacing w:after="0" w:line="360" w:lineRule="auto"/>
        <w:rPr>
          <w:rFonts w:ascii="Avenir Next LT Pro" w:eastAsia="Calibri" w:hAnsi="Avenir Next LT Pro" w:cs="Calibri"/>
          <w:sz w:val="24"/>
          <w:szCs w:val="24"/>
          <w:lang w:val="en-US" w:eastAsia="en-ZA"/>
        </w:rPr>
        <w:sectPr w:rsidR="00A82F5D" w:rsidRPr="00675F7C" w:rsidSect="00AE34C9">
          <w:headerReference w:type="even" r:id="rId14"/>
          <w:headerReference w:type="default" r:id="rId15"/>
          <w:headerReference w:type="first" r:id="rId16"/>
          <w:pgSz w:w="12240" w:h="15840"/>
          <w:pgMar w:top="1440" w:right="720" w:bottom="280" w:left="1220" w:header="12" w:footer="0" w:gutter="0"/>
          <w:cols w:space="720"/>
          <w:docGrid w:linePitch="272"/>
        </w:sectPr>
      </w:pPr>
      <w:bookmarkStart w:id="34" w:name="bookmark=id.2sioyqq" w:colFirst="0" w:colLast="0"/>
      <w:bookmarkEnd w:id="34"/>
    </w:p>
    <w:p w14:paraId="5189A7E1" w14:textId="4EE41415" w:rsidR="00F42F8F" w:rsidRDefault="00F42F8F" w:rsidP="00F42F8F">
      <w:pPr>
        <w:pStyle w:val="Heading2"/>
        <w:rPr>
          <w:rFonts w:eastAsia="Trebuchet MS"/>
          <w:lang w:val="en-US" w:eastAsia="en-ZA"/>
        </w:rPr>
      </w:pPr>
      <w:bookmarkStart w:id="35" w:name="_Toc163134249"/>
      <w:r>
        <w:rPr>
          <w:rFonts w:eastAsia="Trebuchet MS"/>
          <w:lang w:val="en-US" w:eastAsia="en-ZA"/>
        </w:rPr>
        <w:lastRenderedPageBreak/>
        <w:t>Hu</w:t>
      </w:r>
      <w:r w:rsidRPr="008716C3">
        <w:rPr>
          <w:rFonts w:eastAsia="Trebuchet MS"/>
          <w:lang w:val="en-US" w:eastAsia="en-ZA"/>
        </w:rPr>
        <w:t>man</w:t>
      </w:r>
      <w:r w:rsidRPr="008716C3">
        <w:rPr>
          <w:rFonts w:eastAsia="Trebuchet MS"/>
          <w:lang w:val="en-US" w:eastAsia="en-ZA"/>
        </w:rPr>
        <w:t xml:space="preserve"> Resource Strategy</w:t>
      </w:r>
      <w:bookmarkEnd w:id="35"/>
    </w:p>
    <w:p w14:paraId="28FA4E43" w14:textId="77777777" w:rsidR="00F42F8F" w:rsidRPr="008716C3" w:rsidRDefault="00F42F8F" w:rsidP="00F42F8F">
      <w:pPr>
        <w:pBdr>
          <w:top w:val="nil"/>
          <w:left w:val="nil"/>
          <w:bottom w:val="nil"/>
          <w:right w:val="nil"/>
          <w:between w:val="nil"/>
        </w:pBdr>
        <w:shd w:val="clear" w:color="auto" w:fill="FFFFFF"/>
        <w:spacing w:after="120" w:line="240" w:lineRule="auto"/>
        <w:jc w:val="center"/>
        <w:rPr>
          <w:rFonts w:ascii="Avenir Next LT Pro" w:eastAsia="Calibri" w:hAnsi="Avenir Next LT Pro" w:cs="Arial"/>
          <w:smallCaps/>
          <w:color w:val="595959"/>
          <w:lang w:val="en-US" w:eastAsia="en-ZA"/>
        </w:rPr>
      </w:pPr>
      <w:r>
        <w:rPr>
          <w:rFonts w:ascii="Avenir Next LT Pro" w:eastAsia="Trebuchet MS" w:hAnsi="Avenir Next LT Pro" w:cs="Arial"/>
          <w:b/>
          <w:smallCaps/>
          <w:color w:val="595959"/>
          <w:lang w:val="en-US" w:eastAsia="en-ZA"/>
        </w:rPr>
        <w:t>2024/2025</w:t>
      </w:r>
    </w:p>
    <w:tbl>
      <w:tblPr>
        <w:tblStyle w:val="139"/>
        <w:tblW w:w="14464"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402"/>
        <w:gridCol w:w="1985"/>
        <w:gridCol w:w="992"/>
        <w:gridCol w:w="992"/>
        <w:gridCol w:w="992"/>
        <w:gridCol w:w="1276"/>
        <w:gridCol w:w="1276"/>
        <w:gridCol w:w="1276"/>
        <w:gridCol w:w="2267"/>
        <w:gridCol w:w="6"/>
      </w:tblGrid>
      <w:tr w:rsidR="00F42F8F" w:rsidRPr="008716C3" w14:paraId="56CE372C" w14:textId="77777777" w:rsidTr="005707AA">
        <w:trPr>
          <w:gridAfter w:val="1"/>
          <w:wAfter w:w="6" w:type="dxa"/>
          <w:trHeight w:val="1396"/>
        </w:trPr>
        <w:tc>
          <w:tcPr>
            <w:tcW w:w="3402" w:type="dxa"/>
            <w:shd w:val="clear" w:color="auto" w:fill="A8D08D"/>
          </w:tcPr>
          <w:p w14:paraId="25992CEB" w14:textId="77777777" w:rsidR="00F42F8F" w:rsidRPr="008716C3" w:rsidRDefault="00F42F8F" w:rsidP="005707AA">
            <w:pPr>
              <w:widowControl w:val="0"/>
              <w:spacing w:after="0" w:line="240" w:lineRule="auto"/>
              <w:rPr>
                <w:rFonts w:ascii="Avenir Next LT Pro" w:eastAsia="Calibri" w:hAnsi="Avenir Next LT Pro" w:cs="Arial"/>
                <w:b/>
              </w:rPr>
            </w:pPr>
          </w:p>
          <w:p w14:paraId="005CFF47" w14:textId="77777777" w:rsidR="00F42F8F" w:rsidRPr="008716C3" w:rsidRDefault="00F42F8F" w:rsidP="005707AA">
            <w:pPr>
              <w:widowControl w:val="0"/>
              <w:spacing w:before="9" w:after="0" w:line="240" w:lineRule="auto"/>
              <w:rPr>
                <w:rFonts w:ascii="Avenir Next LT Pro" w:eastAsia="Calibri" w:hAnsi="Avenir Next LT Pro" w:cs="Arial"/>
                <w:b/>
              </w:rPr>
            </w:pPr>
          </w:p>
          <w:p w14:paraId="0AB9FA59" w14:textId="77777777" w:rsidR="00F42F8F" w:rsidRPr="008716C3" w:rsidRDefault="00F42F8F" w:rsidP="005707AA">
            <w:pPr>
              <w:widowControl w:val="0"/>
              <w:spacing w:before="1" w:after="0" w:line="240" w:lineRule="auto"/>
              <w:ind w:left="88" w:right="-15"/>
              <w:rPr>
                <w:rFonts w:ascii="Avenir Next LT Pro" w:eastAsia="Calibri" w:hAnsi="Avenir Next LT Pro" w:cs="Arial"/>
                <w:b/>
              </w:rPr>
            </w:pPr>
            <w:r w:rsidRPr="008716C3">
              <w:rPr>
                <w:rFonts w:ascii="Avenir Next LT Pro" w:eastAsia="Calibri" w:hAnsi="Avenir Next LT Pro" w:cs="Arial"/>
                <w:b/>
              </w:rPr>
              <w:t>KPA \ Planned Activities</w:t>
            </w:r>
          </w:p>
        </w:tc>
        <w:tc>
          <w:tcPr>
            <w:tcW w:w="1985" w:type="dxa"/>
            <w:shd w:val="clear" w:color="auto" w:fill="A8D08D"/>
          </w:tcPr>
          <w:p w14:paraId="1BC5DA9D" w14:textId="77777777" w:rsidR="00F42F8F" w:rsidRPr="008716C3" w:rsidRDefault="00F42F8F" w:rsidP="005707AA">
            <w:pPr>
              <w:widowControl w:val="0"/>
              <w:tabs>
                <w:tab w:val="left" w:pos="856"/>
                <w:tab w:val="left" w:pos="1067"/>
              </w:tabs>
              <w:spacing w:before="1" w:after="0" w:line="240" w:lineRule="auto"/>
              <w:ind w:left="88" w:right="26"/>
              <w:rPr>
                <w:rFonts w:ascii="Avenir Next LT Pro" w:eastAsia="Calibri" w:hAnsi="Avenir Next LT Pro" w:cs="Arial"/>
                <w:b/>
              </w:rPr>
            </w:pPr>
          </w:p>
          <w:p w14:paraId="10607652" w14:textId="77777777" w:rsidR="00F42F8F" w:rsidRPr="008716C3" w:rsidRDefault="00F42F8F" w:rsidP="005707AA">
            <w:pPr>
              <w:widowControl w:val="0"/>
              <w:tabs>
                <w:tab w:val="left" w:pos="856"/>
                <w:tab w:val="left" w:pos="1067"/>
              </w:tabs>
              <w:spacing w:before="1" w:after="0" w:line="240" w:lineRule="auto"/>
              <w:ind w:left="88" w:right="26"/>
              <w:rPr>
                <w:rFonts w:ascii="Avenir Next LT Pro" w:eastAsia="Calibri" w:hAnsi="Avenir Next LT Pro" w:cs="Arial"/>
                <w:b/>
              </w:rPr>
            </w:pPr>
            <w:r w:rsidRPr="008716C3">
              <w:rPr>
                <w:rFonts w:ascii="Avenir Next LT Pro" w:eastAsia="Calibri" w:hAnsi="Avenir Next LT Pro" w:cs="Arial"/>
                <w:b/>
              </w:rPr>
              <w:t>KPI \ Outcomes\ Measures (how will</w:t>
            </w:r>
          </w:p>
          <w:p w14:paraId="5FA7E258" w14:textId="77777777" w:rsidR="00F42F8F" w:rsidRPr="008716C3" w:rsidRDefault="00F42F8F" w:rsidP="005707AA">
            <w:pPr>
              <w:widowControl w:val="0"/>
              <w:tabs>
                <w:tab w:val="left" w:pos="942"/>
              </w:tabs>
              <w:spacing w:after="0" w:line="240" w:lineRule="auto"/>
              <w:ind w:left="88"/>
              <w:rPr>
                <w:rFonts w:ascii="Avenir Next LT Pro" w:eastAsia="Calibri" w:hAnsi="Avenir Next LT Pro" w:cs="Arial"/>
                <w:b/>
              </w:rPr>
            </w:pPr>
            <w:r w:rsidRPr="008716C3">
              <w:rPr>
                <w:rFonts w:ascii="Avenir Next LT Pro" w:eastAsia="Calibri" w:hAnsi="Avenir Next LT Pro" w:cs="Arial"/>
                <w:b/>
              </w:rPr>
              <w:t xml:space="preserve">Success </w:t>
            </w:r>
            <w:proofErr w:type="gramStart"/>
            <w:r w:rsidRPr="008716C3">
              <w:rPr>
                <w:rFonts w:ascii="Avenir Next LT Pro" w:eastAsia="Calibri" w:hAnsi="Avenir Next LT Pro" w:cs="Arial"/>
                <w:b/>
              </w:rPr>
              <w:t>be</w:t>
            </w:r>
            <w:proofErr w:type="gramEnd"/>
          </w:p>
          <w:p w14:paraId="46A33527" w14:textId="77777777" w:rsidR="00F42F8F" w:rsidRPr="008716C3" w:rsidRDefault="00F42F8F" w:rsidP="005707AA">
            <w:pPr>
              <w:widowControl w:val="0"/>
              <w:spacing w:before="1" w:after="0" w:line="223" w:lineRule="auto"/>
              <w:ind w:left="88"/>
              <w:rPr>
                <w:rFonts w:ascii="Avenir Next LT Pro" w:eastAsia="Calibri" w:hAnsi="Avenir Next LT Pro" w:cs="Arial"/>
                <w:b/>
              </w:rPr>
            </w:pPr>
            <w:r w:rsidRPr="008716C3">
              <w:rPr>
                <w:rFonts w:ascii="Avenir Next LT Pro" w:eastAsia="Calibri" w:hAnsi="Avenir Next LT Pro" w:cs="Arial"/>
                <w:b/>
              </w:rPr>
              <w:t>measured)</w:t>
            </w:r>
          </w:p>
        </w:tc>
        <w:tc>
          <w:tcPr>
            <w:tcW w:w="992" w:type="dxa"/>
            <w:shd w:val="clear" w:color="auto" w:fill="A8D08D"/>
          </w:tcPr>
          <w:p w14:paraId="7E3AFFF7" w14:textId="77777777" w:rsidR="00F42F8F" w:rsidRPr="008716C3" w:rsidRDefault="00F42F8F" w:rsidP="005707AA">
            <w:pPr>
              <w:widowControl w:val="0"/>
              <w:spacing w:after="0" w:line="240" w:lineRule="auto"/>
              <w:rPr>
                <w:rFonts w:ascii="Avenir Next LT Pro" w:eastAsia="Calibri" w:hAnsi="Avenir Next LT Pro" w:cs="Arial"/>
                <w:b/>
              </w:rPr>
            </w:pPr>
          </w:p>
          <w:p w14:paraId="387AAF07" w14:textId="77777777" w:rsidR="00F42F8F" w:rsidRPr="008716C3" w:rsidRDefault="00F42F8F" w:rsidP="005707AA">
            <w:pPr>
              <w:widowControl w:val="0"/>
              <w:spacing w:before="9" w:after="0" w:line="240" w:lineRule="auto"/>
              <w:rPr>
                <w:rFonts w:ascii="Avenir Next LT Pro" w:eastAsia="Calibri" w:hAnsi="Avenir Next LT Pro" w:cs="Arial"/>
                <w:b/>
              </w:rPr>
            </w:pPr>
          </w:p>
          <w:p w14:paraId="5599629A" w14:textId="77777777" w:rsidR="00F42F8F" w:rsidRPr="008716C3" w:rsidRDefault="00F42F8F" w:rsidP="005707AA">
            <w:pPr>
              <w:widowControl w:val="0"/>
              <w:spacing w:before="1" w:after="0" w:line="240" w:lineRule="auto"/>
              <w:ind w:left="88" w:right="127"/>
              <w:rPr>
                <w:rFonts w:ascii="Avenir Next LT Pro" w:eastAsia="Calibri" w:hAnsi="Avenir Next LT Pro" w:cs="Arial"/>
                <w:b/>
              </w:rPr>
            </w:pPr>
            <w:r w:rsidRPr="008716C3">
              <w:rPr>
                <w:rFonts w:ascii="Avenir Next LT Pro" w:eastAsia="Calibri" w:hAnsi="Avenir Next LT Pro" w:cs="Arial"/>
                <w:b/>
              </w:rPr>
              <w:t>Base- line</w:t>
            </w:r>
          </w:p>
        </w:tc>
        <w:tc>
          <w:tcPr>
            <w:tcW w:w="992" w:type="dxa"/>
            <w:shd w:val="clear" w:color="auto" w:fill="A8D08D"/>
          </w:tcPr>
          <w:p w14:paraId="78689D96" w14:textId="77777777" w:rsidR="00F42F8F" w:rsidRPr="008716C3" w:rsidRDefault="00F42F8F" w:rsidP="005707AA">
            <w:pPr>
              <w:widowControl w:val="0"/>
              <w:spacing w:after="0" w:line="240" w:lineRule="auto"/>
              <w:rPr>
                <w:rFonts w:ascii="Avenir Next LT Pro" w:eastAsia="Calibri" w:hAnsi="Avenir Next LT Pro" w:cs="Arial"/>
                <w:b/>
              </w:rPr>
            </w:pPr>
          </w:p>
          <w:p w14:paraId="6072760E" w14:textId="77777777" w:rsidR="00F42F8F" w:rsidRPr="008716C3" w:rsidRDefault="00F42F8F" w:rsidP="005707AA">
            <w:pPr>
              <w:widowControl w:val="0"/>
              <w:spacing w:after="0" w:line="240" w:lineRule="auto"/>
              <w:ind w:left="91" w:right="80"/>
              <w:rPr>
                <w:rFonts w:ascii="Avenir Next LT Pro" w:eastAsia="Calibri" w:hAnsi="Avenir Next LT Pro" w:cs="Arial"/>
                <w:b/>
              </w:rPr>
            </w:pPr>
            <w:r w:rsidRPr="008716C3">
              <w:rPr>
                <w:rFonts w:ascii="Avenir Next LT Pro" w:eastAsia="Calibri" w:hAnsi="Avenir Next LT Pro" w:cs="Arial"/>
                <w:b/>
              </w:rPr>
              <w:t>Planned Target Date</w:t>
            </w:r>
          </w:p>
        </w:tc>
        <w:tc>
          <w:tcPr>
            <w:tcW w:w="992" w:type="dxa"/>
            <w:shd w:val="clear" w:color="auto" w:fill="A8D08D"/>
          </w:tcPr>
          <w:p w14:paraId="2227ECF3" w14:textId="77777777" w:rsidR="00F42F8F" w:rsidRPr="008716C3" w:rsidRDefault="00F42F8F" w:rsidP="005707AA">
            <w:pPr>
              <w:widowControl w:val="0"/>
              <w:spacing w:after="0" w:line="240" w:lineRule="auto"/>
              <w:rPr>
                <w:rFonts w:ascii="Avenir Next LT Pro" w:eastAsia="Calibri" w:hAnsi="Avenir Next LT Pro" w:cs="Arial"/>
                <w:b/>
              </w:rPr>
            </w:pPr>
          </w:p>
          <w:p w14:paraId="70B9F566" w14:textId="77777777" w:rsidR="00F42F8F" w:rsidRPr="008716C3" w:rsidRDefault="00F42F8F" w:rsidP="005707AA">
            <w:pPr>
              <w:widowControl w:val="0"/>
              <w:spacing w:before="1" w:after="0" w:line="240" w:lineRule="auto"/>
              <w:rPr>
                <w:rFonts w:ascii="Avenir Next LT Pro" w:eastAsia="Calibri" w:hAnsi="Avenir Next LT Pro" w:cs="Arial"/>
                <w:b/>
              </w:rPr>
            </w:pPr>
          </w:p>
          <w:p w14:paraId="29084311" w14:textId="77777777" w:rsidR="00F42F8F" w:rsidRPr="008716C3" w:rsidRDefault="00F42F8F" w:rsidP="005707AA">
            <w:pPr>
              <w:widowControl w:val="0"/>
              <w:spacing w:after="0" w:line="240" w:lineRule="auto"/>
              <w:ind w:left="88"/>
              <w:rPr>
                <w:rFonts w:ascii="Avenir Next LT Pro" w:eastAsia="Calibri" w:hAnsi="Avenir Next LT Pro" w:cs="Arial"/>
                <w:b/>
              </w:rPr>
            </w:pPr>
            <w:r w:rsidRPr="008716C3">
              <w:rPr>
                <w:rFonts w:ascii="Avenir Next LT Pro" w:eastAsia="Calibri" w:hAnsi="Avenir Next LT Pro" w:cs="Arial"/>
                <w:b/>
              </w:rPr>
              <w:t>Actual</w:t>
            </w:r>
          </w:p>
        </w:tc>
        <w:tc>
          <w:tcPr>
            <w:tcW w:w="1276" w:type="dxa"/>
            <w:shd w:val="clear" w:color="auto" w:fill="A8D08D"/>
          </w:tcPr>
          <w:p w14:paraId="3D01A424" w14:textId="77777777" w:rsidR="00F42F8F" w:rsidRPr="008716C3" w:rsidRDefault="00F42F8F" w:rsidP="005707AA">
            <w:pPr>
              <w:widowControl w:val="0"/>
              <w:spacing w:after="0" w:line="240" w:lineRule="auto"/>
              <w:rPr>
                <w:rFonts w:ascii="Avenir Next LT Pro" w:eastAsia="Calibri" w:hAnsi="Avenir Next LT Pro" w:cs="Arial"/>
                <w:b/>
              </w:rPr>
            </w:pPr>
          </w:p>
          <w:p w14:paraId="0302BF11" w14:textId="77777777" w:rsidR="00F42F8F" w:rsidRPr="008716C3" w:rsidRDefault="00F42F8F" w:rsidP="005707AA">
            <w:pPr>
              <w:widowControl w:val="0"/>
              <w:spacing w:before="9" w:after="0" w:line="240" w:lineRule="auto"/>
              <w:rPr>
                <w:rFonts w:ascii="Avenir Next LT Pro" w:eastAsia="Calibri" w:hAnsi="Avenir Next LT Pro" w:cs="Arial"/>
                <w:b/>
              </w:rPr>
            </w:pPr>
          </w:p>
          <w:p w14:paraId="1B689551" w14:textId="77777777" w:rsidR="00F42F8F" w:rsidRPr="008716C3" w:rsidRDefault="00F42F8F" w:rsidP="005707AA">
            <w:pPr>
              <w:widowControl w:val="0"/>
              <w:spacing w:before="1" w:after="0" w:line="240" w:lineRule="auto"/>
              <w:ind w:left="88" w:right="-28"/>
              <w:rPr>
                <w:rFonts w:ascii="Avenir Next LT Pro" w:eastAsia="Calibri" w:hAnsi="Avenir Next LT Pro" w:cs="Arial"/>
                <w:b/>
              </w:rPr>
            </w:pPr>
            <w:r w:rsidRPr="008716C3">
              <w:rPr>
                <w:rFonts w:ascii="Avenir Next LT Pro" w:eastAsia="Calibri" w:hAnsi="Avenir Next LT Pro" w:cs="Arial"/>
                <w:b/>
              </w:rPr>
              <w:t>Responsible Person</w:t>
            </w:r>
          </w:p>
        </w:tc>
        <w:tc>
          <w:tcPr>
            <w:tcW w:w="1276" w:type="dxa"/>
            <w:shd w:val="clear" w:color="auto" w:fill="A8D08D"/>
          </w:tcPr>
          <w:p w14:paraId="1635095D" w14:textId="77777777" w:rsidR="00F42F8F" w:rsidRPr="008716C3" w:rsidRDefault="00F42F8F" w:rsidP="005707AA">
            <w:pPr>
              <w:widowControl w:val="0"/>
              <w:spacing w:after="0" w:line="240" w:lineRule="auto"/>
              <w:rPr>
                <w:rFonts w:ascii="Avenir Next LT Pro" w:eastAsia="Calibri" w:hAnsi="Avenir Next LT Pro" w:cs="Arial"/>
                <w:b/>
              </w:rPr>
            </w:pPr>
          </w:p>
          <w:p w14:paraId="0BB50377" w14:textId="77777777" w:rsidR="00F42F8F" w:rsidRPr="008716C3" w:rsidRDefault="00F42F8F" w:rsidP="005707AA">
            <w:pPr>
              <w:widowControl w:val="0"/>
              <w:spacing w:before="1" w:after="0" w:line="240" w:lineRule="auto"/>
              <w:rPr>
                <w:rFonts w:ascii="Avenir Next LT Pro" w:eastAsia="Calibri" w:hAnsi="Avenir Next LT Pro" w:cs="Arial"/>
                <w:b/>
              </w:rPr>
            </w:pPr>
          </w:p>
          <w:p w14:paraId="3A529511" w14:textId="77777777" w:rsidR="00F42F8F" w:rsidRPr="008716C3" w:rsidRDefault="00F42F8F" w:rsidP="005707AA">
            <w:pPr>
              <w:widowControl w:val="0"/>
              <w:spacing w:after="0" w:line="240" w:lineRule="auto"/>
              <w:ind w:left="88"/>
              <w:rPr>
                <w:rFonts w:ascii="Avenir Next LT Pro" w:eastAsia="Calibri" w:hAnsi="Avenir Next LT Pro" w:cs="Arial"/>
                <w:b/>
              </w:rPr>
            </w:pPr>
            <w:r w:rsidRPr="008716C3">
              <w:rPr>
                <w:rFonts w:ascii="Avenir Next LT Pro" w:eastAsia="Calibri" w:hAnsi="Avenir Next LT Pro" w:cs="Arial"/>
                <w:b/>
              </w:rPr>
              <w:t>Evidence</w:t>
            </w:r>
          </w:p>
        </w:tc>
        <w:tc>
          <w:tcPr>
            <w:tcW w:w="1276" w:type="dxa"/>
            <w:shd w:val="clear" w:color="auto" w:fill="A8D08D"/>
          </w:tcPr>
          <w:p w14:paraId="0D2D86CB" w14:textId="77777777" w:rsidR="00F42F8F" w:rsidRPr="008716C3" w:rsidRDefault="00F42F8F" w:rsidP="005707AA">
            <w:pPr>
              <w:widowControl w:val="0"/>
              <w:spacing w:after="0" w:line="240" w:lineRule="auto"/>
              <w:rPr>
                <w:rFonts w:ascii="Avenir Next LT Pro" w:eastAsia="Calibri" w:hAnsi="Avenir Next LT Pro" w:cs="Arial"/>
                <w:b/>
              </w:rPr>
            </w:pPr>
          </w:p>
          <w:p w14:paraId="2698D684" w14:textId="77777777" w:rsidR="00F42F8F" w:rsidRPr="008716C3" w:rsidRDefault="00F42F8F" w:rsidP="005707AA">
            <w:pPr>
              <w:widowControl w:val="0"/>
              <w:spacing w:before="1" w:after="0" w:line="240" w:lineRule="auto"/>
              <w:rPr>
                <w:rFonts w:ascii="Avenir Next LT Pro" w:eastAsia="Calibri" w:hAnsi="Avenir Next LT Pro" w:cs="Arial"/>
                <w:b/>
              </w:rPr>
            </w:pPr>
          </w:p>
          <w:p w14:paraId="506A4557" w14:textId="77777777" w:rsidR="00F42F8F" w:rsidRPr="008716C3" w:rsidRDefault="00F42F8F" w:rsidP="005707AA">
            <w:pPr>
              <w:widowControl w:val="0"/>
              <w:spacing w:after="0" w:line="240" w:lineRule="auto"/>
              <w:ind w:right="-15"/>
              <w:rPr>
                <w:rFonts w:ascii="Avenir Next LT Pro" w:eastAsia="Calibri" w:hAnsi="Avenir Next LT Pro" w:cs="Arial"/>
                <w:b/>
              </w:rPr>
            </w:pPr>
            <w:r w:rsidRPr="008716C3">
              <w:rPr>
                <w:rFonts w:ascii="Avenir Next LT Pro" w:eastAsia="Calibri" w:hAnsi="Avenir Next LT Pro" w:cs="Arial"/>
                <w:b/>
              </w:rPr>
              <w:t>Resources</w:t>
            </w:r>
          </w:p>
        </w:tc>
        <w:tc>
          <w:tcPr>
            <w:tcW w:w="2267" w:type="dxa"/>
            <w:shd w:val="clear" w:color="auto" w:fill="A8D08D"/>
          </w:tcPr>
          <w:p w14:paraId="17F30E13" w14:textId="77777777" w:rsidR="00F42F8F" w:rsidRPr="008716C3" w:rsidRDefault="00F42F8F" w:rsidP="005707AA">
            <w:pPr>
              <w:widowControl w:val="0"/>
              <w:spacing w:after="0" w:line="240" w:lineRule="auto"/>
              <w:jc w:val="both"/>
              <w:rPr>
                <w:rFonts w:ascii="Avenir Next LT Pro" w:eastAsia="Calibri" w:hAnsi="Avenir Next LT Pro" w:cs="Arial"/>
                <w:b/>
              </w:rPr>
            </w:pPr>
          </w:p>
          <w:p w14:paraId="626F9EDB" w14:textId="77777777" w:rsidR="00F42F8F" w:rsidRPr="008716C3" w:rsidRDefault="00F42F8F" w:rsidP="005707AA">
            <w:pPr>
              <w:widowControl w:val="0"/>
              <w:spacing w:after="0" w:line="240" w:lineRule="auto"/>
              <w:jc w:val="both"/>
              <w:rPr>
                <w:rFonts w:ascii="Avenir Next LT Pro" w:eastAsia="Calibri" w:hAnsi="Avenir Next LT Pro" w:cs="Arial"/>
                <w:b/>
              </w:rPr>
            </w:pPr>
          </w:p>
          <w:p w14:paraId="6F2E1AFC" w14:textId="77777777" w:rsidR="00F42F8F" w:rsidRPr="008716C3" w:rsidRDefault="00F42F8F" w:rsidP="005707AA">
            <w:pPr>
              <w:widowControl w:val="0"/>
              <w:spacing w:after="0" w:line="240" w:lineRule="auto"/>
              <w:ind w:right="170"/>
              <w:jc w:val="both"/>
              <w:rPr>
                <w:rFonts w:ascii="Avenir Next LT Pro" w:eastAsia="Calibri" w:hAnsi="Avenir Next LT Pro" w:cs="Arial"/>
                <w:b/>
              </w:rPr>
            </w:pPr>
            <w:r w:rsidRPr="008716C3">
              <w:rPr>
                <w:rFonts w:ascii="Avenir Next LT Pro" w:eastAsia="Calibri" w:hAnsi="Avenir Next LT Pro" w:cs="Arial"/>
                <w:b/>
              </w:rPr>
              <w:t>Date of submission of progress report</w:t>
            </w:r>
          </w:p>
        </w:tc>
      </w:tr>
      <w:tr w:rsidR="00F42F8F" w:rsidRPr="008716C3" w14:paraId="44EB1C4A" w14:textId="77777777" w:rsidTr="005707AA">
        <w:trPr>
          <w:trHeight w:val="195"/>
        </w:trPr>
        <w:tc>
          <w:tcPr>
            <w:tcW w:w="14464" w:type="dxa"/>
            <w:gridSpan w:val="10"/>
            <w:shd w:val="clear" w:color="auto" w:fill="A8D08D"/>
          </w:tcPr>
          <w:p w14:paraId="4027761D" w14:textId="77777777" w:rsidR="00F42F8F" w:rsidRPr="008716C3" w:rsidRDefault="00F42F8F" w:rsidP="005707AA">
            <w:pPr>
              <w:widowControl w:val="0"/>
              <w:spacing w:before="1" w:after="0" w:line="240" w:lineRule="auto"/>
              <w:ind w:left="88"/>
              <w:rPr>
                <w:rFonts w:ascii="Avenir Next LT Pro" w:eastAsia="Calibri" w:hAnsi="Avenir Next LT Pro" w:cs="Arial"/>
                <w:b/>
              </w:rPr>
            </w:pPr>
            <w:r w:rsidRPr="008716C3">
              <w:rPr>
                <w:rFonts w:ascii="Avenir Next LT Pro" w:eastAsia="Calibri" w:hAnsi="Avenir Next LT Pro" w:cs="Arial"/>
                <w:b/>
                <w:color w:val="000000"/>
              </w:rPr>
              <w:t>HR Strategic Goal 1: Organizational Development</w:t>
            </w:r>
          </w:p>
        </w:tc>
      </w:tr>
      <w:tr w:rsidR="00F42F8F" w:rsidRPr="008716C3" w14:paraId="247EB0CF" w14:textId="77777777" w:rsidTr="005707AA">
        <w:trPr>
          <w:gridAfter w:val="1"/>
          <w:wAfter w:w="6" w:type="dxa"/>
          <w:trHeight w:val="2683"/>
        </w:trPr>
        <w:tc>
          <w:tcPr>
            <w:tcW w:w="3402" w:type="dxa"/>
          </w:tcPr>
          <w:p w14:paraId="0AA90FFD" w14:textId="77777777" w:rsidR="00F42F8F" w:rsidRPr="008716C3" w:rsidRDefault="00F42F8F" w:rsidP="005707AA">
            <w:pPr>
              <w:widowControl w:val="0"/>
              <w:tabs>
                <w:tab w:val="left" w:pos="952"/>
              </w:tabs>
              <w:spacing w:before="1" w:after="0"/>
              <w:ind w:left="88" w:right="-15"/>
              <w:rPr>
                <w:rFonts w:ascii="Avenir Next LT Pro" w:eastAsia="Calibri" w:hAnsi="Avenir Next LT Pro" w:cs="Arial"/>
              </w:rPr>
            </w:pPr>
            <w:r w:rsidRPr="008716C3">
              <w:rPr>
                <w:rFonts w:ascii="Avenir Next LT Pro" w:eastAsia="Calibri" w:hAnsi="Avenir Next LT Pro" w:cs="Arial"/>
              </w:rPr>
              <w:t xml:space="preserve">Expand human </w:t>
            </w:r>
            <w:proofErr w:type="gramStart"/>
            <w:r w:rsidRPr="008716C3">
              <w:rPr>
                <w:rFonts w:ascii="Avenir Next LT Pro" w:eastAsia="Calibri" w:hAnsi="Avenir Next LT Pro" w:cs="Arial"/>
              </w:rPr>
              <w:t>resources</w:t>
            </w:r>
            <w:proofErr w:type="gramEnd"/>
          </w:p>
          <w:p w14:paraId="12D70CDE" w14:textId="77777777" w:rsidR="00F42F8F" w:rsidRPr="008716C3" w:rsidRDefault="00F42F8F" w:rsidP="005707AA">
            <w:pPr>
              <w:widowControl w:val="0"/>
              <w:tabs>
                <w:tab w:val="left" w:pos="952"/>
              </w:tabs>
              <w:spacing w:before="1" w:after="0"/>
              <w:ind w:left="88" w:right="-15"/>
              <w:rPr>
                <w:rFonts w:ascii="Avenir Next LT Pro" w:eastAsia="Calibri" w:hAnsi="Avenir Next LT Pro" w:cs="Arial"/>
              </w:rPr>
            </w:pPr>
            <w:r w:rsidRPr="008716C3">
              <w:rPr>
                <w:rFonts w:ascii="Avenir Next LT Pro" w:eastAsia="Calibri" w:hAnsi="Avenir Next LT Pro" w:cs="Arial"/>
              </w:rPr>
              <w:t>Efforts into a comprehensive</w:t>
            </w:r>
          </w:p>
          <w:p w14:paraId="5F155DB7" w14:textId="77777777" w:rsidR="00F42F8F" w:rsidRPr="008716C3" w:rsidRDefault="00F42F8F" w:rsidP="005707AA">
            <w:pPr>
              <w:widowControl w:val="0"/>
              <w:spacing w:after="0" w:line="205" w:lineRule="auto"/>
              <w:ind w:left="88"/>
              <w:rPr>
                <w:rFonts w:ascii="Avenir Next LT Pro" w:eastAsia="Calibri" w:hAnsi="Avenir Next LT Pro" w:cs="Arial"/>
              </w:rPr>
            </w:pPr>
            <w:proofErr w:type="spellStart"/>
            <w:r w:rsidRPr="008716C3">
              <w:rPr>
                <w:rFonts w:ascii="Avenir Next LT Pro" w:eastAsia="Calibri" w:hAnsi="Avenir Next LT Pro" w:cs="Arial"/>
              </w:rPr>
              <w:t>programme</w:t>
            </w:r>
            <w:proofErr w:type="spellEnd"/>
            <w:r w:rsidRPr="008716C3">
              <w:rPr>
                <w:rFonts w:ascii="Avenir Next LT Pro" w:eastAsia="Calibri" w:hAnsi="Avenir Next LT Pro" w:cs="Arial"/>
              </w:rPr>
              <w:t xml:space="preserve"> that includes human resources planning,</w:t>
            </w:r>
          </w:p>
          <w:p w14:paraId="51B910BE" w14:textId="77777777" w:rsidR="00F42F8F" w:rsidRPr="008716C3" w:rsidRDefault="00F42F8F" w:rsidP="005707AA">
            <w:pPr>
              <w:widowControl w:val="0"/>
              <w:spacing w:after="0" w:line="216" w:lineRule="auto"/>
              <w:ind w:left="88"/>
              <w:rPr>
                <w:rFonts w:ascii="Avenir Next LT Pro" w:eastAsia="Calibri" w:hAnsi="Avenir Next LT Pro" w:cs="Arial"/>
              </w:rPr>
            </w:pPr>
            <w:r w:rsidRPr="008716C3">
              <w:rPr>
                <w:rFonts w:ascii="Avenir Next LT Pro" w:eastAsia="Calibri" w:hAnsi="Avenir Next LT Pro" w:cs="Arial"/>
              </w:rPr>
              <w:t>collaboration with line management and</w:t>
            </w:r>
          </w:p>
          <w:p w14:paraId="43C42C01" w14:textId="77777777" w:rsidR="00F42F8F" w:rsidRPr="008716C3" w:rsidRDefault="00F42F8F" w:rsidP="005707AA">
            <w:pPr>
              <w:widowControl w:val="0"/>
              <w:spacing w:after="0" w:line="232" w:lineRule="auto"/>
              <w:ind w:left="88"/>
              <w:rPr>
                <w:rFonts w:ascii="Avenir Next LT Pro" w:eastAsia="Calibri" w:hAnsi="Avenir Next LT Pro" w:cs="Arial"/>
              </w:rPr>
            </w:pPr>
            <w:r w:rsidRPr="008716C3">
              <w:rPr>
                <w:rFonts w:ascii="Avenir Next LT Pro" w:eastAsia="Calibri" w:hAnsi="Avenir Next LT Pro" w:cs="Arial"/>
              </w:rPr>
              <w:t>accountability for human</w:t>
            </w:r>
          </w:p>
          <w:p w14:paraId="57D8FA2E" w14:textId="77777777" w:rsidR="00F42F8F" w:rsidRPr="008716C3" w:rsidRDefault="00F42F8F" w:rsidP="005707AA">
            <w:pPr>
              <w:widowControl w:val="0"/>
              <w:spacing w:after="0" w:line="205" w:lineRule="auto"/>
              <w:ind w:left="88"/>
              <w:rPr>
                <w:rFonts w:ascii="Avenir Next LT Pro" w:eastAsia="Calibri" w:hAnsi="Avenir Next LT Pro" w:cs="Arial"/>
              </w:rPr>
            </w:pPr>
            <w:r w:rsidRPr="008716C3">
              <w:rPr>
                <w:rFonts w:ascii="Avenir Next LT Pro" w:eastAsia="Calibri" w:hAnsi="Avenir Next LT Pro" w:cs="Arial"/>
              </w:rPr>
              <w:t>resources</w:t>
            </w:r>
          </w:p>
          <w:p w14:paraId="3A028C0E" w14:textId="77777777" w:rsidR="00F42F8F" w:rsidRPr="008716C3" w:rsidRDefault="00F42F8F" w:rsidP="005707AA">
            <w:pPr>
              <w:widowControl w:val="0"/>
              <w:spacing w:after="0" w:line="216" w:lineRule="auto"/>
              <w:ind w:left="88"/>
              <w:rPr>
                <w:rFonts w:ascii="Avenir Next LT Pro" w:eastAsia="Calibri" w:hAnsi="Avenir Next LT Pro" w:cs="Arial"/>
              </w:rPr>
            </w:pPr>
            <w:r w:rsidRPr="008716C3">
              <w:rPr>
                <w:rFonts w:ascii="Avenir Next LT Pro" w:eastAsia="Calibri" w:hAnsi="Avenir Next LT Pro" w:cs="Arial"/>
              </w:rPr>
              <w:t>operations.</w:t>
            </w:r>
          </w:p>
        </w:tc>
        <w:tc>
          <w:tcPr>
            <w:tcW w:w="1985" w:type="dxa"/>
          </w:tcPr>
          <w:p w14:paraId="0EC3CAA8" w14:textId="77777777" w:rsidR="00F42F8F" w:rsidRPr="008716C3" w:rsidRDefault="00F42F8F" w:rsidP="005707AA">
            <w:pPr>
              <w:widowControl w:val="0"/>
              <w:spacing w:before="1" w:after="0" w:line="240" w:lineRule="auto"/>
              <w:rPr>
                <w:rFonts w:ascii="Avenir Next LT Pro" w:eastAsia="Calibri" w:hAnsi="Avenir Next LT Pro" w:cs="Arial"/>
              </w:rPr>
            </w:pPr>
            <w:r w:rsidRPr="008716C3">
              <w:rPr>
                <w:rFonts w:ascii="Avenir Next LT Pro" w:eastAsia="Calibri" w:hAnsi="Avenir Next LT Pro" w:cs="Arial"/>
              </w:rPr>
              <w:t>Documented</w:t>
            </w:r>
          </w:p>
          <w:p w14:paraId="08425325" w14:textId="77777777" w:rsidR="00F42F8F" w:rsidRPr="008716C3" w:rsidRDefault="00F42F8F" w:rsidP="005707AA">
            <w:pPr>
              <w:widowControl w:val="0"/>
              <w:spacing w:after="0" w:line="204" w:lineRule="auto"/>
              <w:rPr>
                <w:rFonts w:ascii="Avenir Next LT Pro" w:eastAsia="Calibri" w:hAnsi="Avenir Next LT Pro" w:cs="Arial"/>
              </w:rPr>
            </w:pPr>
            <w:r w:rsidRPr="008716C3">
              <w:rPr>
                <w:rFonts w:ascii="Avenir Next LT Pro" w:eastAsia="Calibri" w:hAnsi="Avenir Next LT Pro" w:cs="Arial"/>
              </w:rPr>
              <w:t>evidence of a</w:t>
            </w:r>
          </w:p>
          <w:p w14:paraId="737C6A2F" w14:textId="77777777" w:rsidR="00F42F8F" w:rsidRPr="008716C3" w:rsidRDefault="00F42F8F" w:rsidP="005707AA">
            <w:pPr>
              <w:widowControl w:val="0"/>
              <w:spacing w:after="0" w:line="204" w:lineRule="auto"/>
              <w:rPr>
                <w:rFonts w:ascii="Avenir Next LT Pro" w:eastAsia="Calibri" w:hAnsi="Avenir Next LT Pro" w:cs="Arial"/>
              </w:rPr>
            </w:pPr>
            <w:r w:rsidRPr="008716C3">
              <w:rPr>
                <w:rFonts w:ascii="Avenir Next LT Pro" w:eastAsia="Calibri" w:hAnsi="Avenir Next LT Pro" w:cs="Arial"/>
              </w:rPr>
              <w:t xml:space="preserve">HRM &amp; HRD Strategy and Implementation Plan that includes </w:t>
            </w:r>
            <w:proofErr w:type="gramStart"/>
            <w:r w:rsidRPr="008716C3">
              <w:rPr>
                <w:rFonts w:ascii="Avenir Next LT Pro" w:eastAsia="Calibri" w:hAnsi="Avenir Next LT Pro" w:cs="Arial"/>
              </w:rPr>
              <w:t>goals</w:t>
            </w:r>
            <w:proofErr w:type="gramEnd"/>
          </w:p>
          <w:p w14:paraId="070292AD" w14:textId="77777777" w:rsidR="00F42F8F" w:rsidRPr="008716C3" w:rsidRDefault="00F42F8F" w:rsidP="005707AA">
            <w:pPr>
              <w:widowControl w:val="0"/>
              <w:spacing w:after="0" w:line="215" w:lineRule="auto"/>
              <w:rPr>
                <w:rFonts w:ascii="Avenir Next LT Pro" w:eastAsia="Calibri" w:hAnsi="Avenir Next LT Pro" w:cs="Arial"/>
              </w:rPr>
            </w:pPr>
            <w:r w:rsidRPr="008716C3">
              <w:rPr>
                <w:rFonts w:ascii="Avenir Next LT Pro" w:eastAsia="Calibri" w:hAnsi="Avenir Next LT Pro" w:cs="Arial"/>
              </w:rPr>
              <w:t>and strategies</w:t>
            </w:r>
          </w:p>
        </w:tc>
        <w:tc>
          <w:tcPr>
            <w:tcW w:w="992" w:type="dxa"/>
          </w:tcPr>
          <w:p w14:paraId="08C1A53B" w14:textId="77777777" w:rsidR="00F42F8F" w:rsidRPr="008716C3" w:rsidRDefault="00F42F8F" w:rsidP="005707AA">
            <w:pPr>
              <w:widowControl w:val="0"/>
              <w:spacing w:before="1" w:after="0" w:line="240" w:lineRule="auto"/>
              <w:ind w:left="88"/>
              <w:rPr>
                <w:rFonts w:ascii="Avenir Next LT Pro" w:eastAsia="Calibri" w:hAnsi="Avenir Next LT Pro" w:cs="Arial"/>
              </w:rPr>
            </w:pPr>
            <w:r w:rsidRPr="008716C3">
              <w:rPr>
                <w:rFonts w:ascii="Avenir Next LT Pro" w:eastAsia="Calibri" w:hAnsi="Avenir Next LT Pro" w:cs="Arial"/>
              </w:rPr>
              <w:t>None</w:t>
            </w:r>
          </w:p>
        </w:tc>
        <w:tc>
          <w:tcPr>
            <w:tcW w:w="992" w:type="dxa"/>
          </w:tcPr>
          <w:p w14:paraId="07EC8C9F" w14:textId="77777777" w:rsidR="00F42F8F" w:rsidRPr="008716C3" w:rsidRDefault="00F42F8F" w:rsidP="005707AA">
            <w:pPr>
              <w:widowControl w:val="0"/>
              <w:spacing w:before="1" w:after="0" w:line="240" w:lineRule="auto"/>
              <w:ind w:left="91"/>
              <w:rPr>
                <w:rFonts w:ascii="Avenir Next LT Pro" w:eastAsia="Calibri" w:hAnsi="Avenir Next LT Pro" w:cs="Arial"/>
              </w:rPr>
            </w:pPr>
            <w:r w:rsidRPr="008716C3">
              <w:rPr>
                <w:rFonts w:ascii="Avenir Next LT Pro" w:eastAsia="Calibri" w:hAnsi="Avenir Next LT Pro" w:cs="Arial"/>
              </w:rPr>
              <w:t>01 July</w:t>
            </w:r>
          </w:p>
          <w:p w14:paraId="18DB6E7B" w14:textId="77777777" w:rsidR="00F42F8F" w:rsidRPr="008716C3" w:rsidRDefault="00F42F8F" w:rsidP="005707AA">
            <w:pPr>
              <w:widowControl w:val="0"/>
              <w:spacing w:after="0" w:line="204" w:lineRule="auto"/>
              <w:ind w:left="91"/>
              <w:rPr>
                <w:rFonts w:ascii="Avenir Next LT Pro" w:eastAsia="Calibri" w:hAnsi="Avenir Next LT Pro" w:cs="Arial"/>
              </w:rPr>
            </w:pPr>
            <w:r w:rsidRPr="008716C3">
              <w:rPr>
                <w:rFonts w:ascii="Avenir Next LT Pro" w:eastAsia="Calibri" w:hAnsi="Avenir Next LT Pro" w:cs="Arial"/>
              </w:rPr>
              <w:t>2022</w:t>
            </w:r>
          </w:p>
        </w:tc>
        <w:tc>
          <w:tcPr>
            <w:tcW w:w="992" w:type="dxa"/>
          </w:tcPr>
          <w:p w14:paraId="352A196F" w14:textId="77777777" w:rsidR="00F42F8F" w:rsidRPr="008716C3" w:rsidRDefault="00F42F8F" w:rsidP="005707AA">
            <w:pPr>
              <w:widowControl w:val="0"/>
              <w:spacing w:before="1" w:after="0" w:line="240" w:lineRule="auto"/>
              <w:rPr>
                <w:rFonts w:ascii="Avenir Next LT Pro" w:eastAsia="Calibri" w:hAnsi="Avenir Next LT Pro" w:cs="Arial"/>
              </w:rPr>
            </w:pPr>
            <w:r w:rsidRPr="008716C3">
              <w:rPr>
                <w:rFonts w:ascii="Avenir Next LT Pro" w:eastAsia="Calibri" w:hAnsi="Avenir Next LT Pro" w:cs="Arial"/>
              </w:rPr>
              <w:t>July</w:t>
            </w:r>
          </w:p>
          <w:p w14:paraId="2B1E8C5F" w14:textId="77777777" w:rsidR="00F42F8F" w:rsidRPr="008716C3" w:rsidRDefault="00F42F8F" w:rsidP="005707AA">
            <w:pPr>
              <w:widowControl w:val="0"/>
              <w:spacing w:after="0" w:line="204" w:lineRule="auto"/>
              <w:ind w:left="9"/>
              <w:rPr>
                <w:rFonts w:ascii="Avenir Next LT Pro" w:eastAsia="Calibri" w:hAnsi="Avenir Next LT Pro" w:cs="Arial"/>
              </w:rPr>
            </w:pPr>
            <w:r w:rsidRPr="008716C3">
              <w:rPr>
                <w:rFonts w:ascii="Avenir Next LT Pro" w:eastAsia="Calibri" w:hAnsi="Avenir Next LT Pro" w:cs="Arial"/>
              </w:rPr>
              <w:t>2022</w:t>
            </w:r>
          </w:p>
          <w:p w14:paraId="4DFBD235" w14:textId="77777777" w:rsidR="00F42F8F" w:rsidRPr="008716C3" w:rsidRDefault="00F42F8F" w:rsidP="005707AA">
            <w:pPr>
              <w:widowControl w:val="0"/>
              <w:spacing w:before="12" w:after="0" w:line="240" w:lineRule="auto"/>
              <w:rPr>
                <w:rFonts w:ascii="Avenir Next LT Pro" w:eastAsia="Calibri" w:hAnsi="Avenir Next LT Pro" w:cs="Arial"/>
                <w:b/>
              </w:rPr>
            </w:pPr>
          </w:p>
          <w:p w14:paraId="50BC0FD9" w14:textId="77777777" w:rsidR="00F42F8F" w:rsidRPr="008716C3" w:rsidRDefault="00F42F8F" w:rsidP="005707AA">
            <w:pPr>
              <w:widowControl w:val="0"/>
              <w:spacing w:after="0" w:line="240" w:lineRule="auto"/>
              <w:ind w:left="88"/>
              <w:rPr>
                <w:rFonts w:ascii="Avenir Next LT Pro" w:eastAsia="Calibri" w:hAnsi="Avenir Next LT Pro" w:cs="Arial"/>
              </w:rPr>
            </w:pPr>
          </w:p>
        </w:tc>
        <w:tc>
          <w:tcPr>
            <w:tcW w:w="1276" w:type="dxa"/>
          </w:tcPr>
          <w:p w14:paraId="59B8D471" w14:textId="77777777" w:rsidR="00F42F8F" w:rsidRPr="008716C3" w:rsidRDefault="00F42F8F" w:rsidP="005707AA">
            <w:pPr>
              <w:widowControl w:val="0"/>
              <w:spacing w:before="1" w:after="0" w:line="240" w:lineRule="auto"/>
              <w:ind w:left="88"/>
              <w:rPr>
                <w:rFonts w:ascii="Avenir Next LT Pro" w:eastAsia="Calibri" w:hAnsi="Avenir Next LT Pro" w:cs="Arial"/>
              </w:rPr>
            </w:pPr>
            <w:r w:rsidRPr="008716C3">
              <w:rPr>
                <w:rFonts w:ascii="Avenir Next LT Pro" w:eastAsia="Calibri" w:hAnsi="Avenir Next LT Pro" w:cs="Arial"/>
              </w:rPr>
              <w:t>Corporate</w:t>
            </w:r>
          </w:p>
          <w:p w14:paraId="22BAE060" w14:textId="77777777" w:rsidR="00F42F8F" w:rsidRPr="008716C3" w:rsidRDefault="00F42F8F" w:rsidP="005707AA">
            <w:pPr>
              <w:widowControl w:val="0"/>
              <w:spacing w:after="0" w:line="204" w:lineRule="auto"/>
              <w:ind w:left="88"/>
              <w:rPr>
                <w:rFonts w:ascii="Avenir Next LT Pro" w:eastAsia="Calibri" w:hAnsi="Avenir Next LT Pro" w:cs="Arial"/>
              </w:rPr>
            </w:pPr>
            <w:r w:rsidRPr="008716C3">
              <w:rPr>
                <w:rFonts w:ascii="Avenir Next LT Pro" w:eastAsia="Calibri" w:hAnsi="Avenir Next LT Pro" w:cs="Arial"/>
              </w:rPr>
              <w:t>Services</w:t>
            </w:r>
          </w:p>
          <w:p w14:paraId="763E76DF" w14:textId="77777777" w:rsidR="00F42F8F" w:rsidRPr="008716C3" w:rsidRDefault="00F42F8F" w:rsidP="005707AA">
            <w:pPr>
              <w:widowControl w:val="0"/>
              <w:spacing w:after="0" w:line="204" w:lineRule="auto"/>
              <w:ind w:left="88"/>
              <w:rPr>
                <w:rFonts w:ascii="Avenir Next LT Pro" w:eastAsia="Calibri" w:hAnsi="Avenir Next LT Pro" w:cs="Arial"/>
              </w:rPr>
            </w:pPr>
            <w:r w:rsidRPr="008716C3">
              <w:rPr>
                <w:rFonts w:ascii="Avenir Next LT Pro" w:eastAsia="Calibri" w:hAnsi="Avenir Next LT Pro" w:cs="Arial"/>
              </w:rPr>
              <w:t xml:space="preserve">Director </w:t>
            </w:r>
          </w:p>
          <w:p w14:paraId="55634B76" w14:textId="77777777" w:rsidR="00F42F8F" w:rsidRPr="008716C3" w:rsidRDefault="00F42F8F" w:rsidP="005707AA">
            <w:pPr>
              <w:widowControl w:val="0"/>
              <w:spacing w:after="0" w:line="205" w:lineRule="auto"/>
              <w:ind w:left="88"/>
              <w:rPr>
                <w:rFonts w:ascii="Avenir Next LT Pro" w:eastAsia="Calibri" w:hAnsi="Avenir Next LT Pro" w:cs="Arial"/>
              </w:rPr>
            </w:pPr>
            <w:r w:rsidRPr="008716C3">
              <w:rPr>
                <w:rFonts w:ascii="Avenir Next LT Pro" w:eastAsia="Calibri" w:hAnsi="Avenir Next LT Pro" w:cs="Arial"/>
              </w:rPr>
              <w:t>HR Officer</w:t>
            </w:r>
          </w:p>
        </w:tc>
        <w:tc>
          <w:tcPr>
            <w:tcW w:w="1276" w:type="dxa"/>
          </w:tcPr>
          <w:p w14:paraId="5D52D0D9" w14:textId="77777777" w:rsidR="00F42F8F" w:rsidRPr="008716C3" w:rsidRDefault="00F42F8F" w:rsidP="005707AA">
            <w:pPr>
              <w:widowControl w:val="0"/>
              <w:spacing w:before="1" w:after="0" w:line="240" w:lineRule="auto"/>
              <w:rPr>
                <w:rFonts w:ascii="Avenir Next LT Pro" w:eastAsia="Calibri" w:hAnsi="Avenir Next LT Pro" w:cs="Arial"/>
              </w:rPr>
            </w:pPr>
            <w:r w:rsidRPr="008716C3">
              <w:rPr>
                <w:rFonts w:ascii="Avenir Next LT Pro" w:eastAsia="Calibri" w:hAnsi="Avenir Next LT Pro" w:cs="Arial"/>
              </w:rPr>
              <w:t>Adopted HRM &amp;</w:t>
            </w:r>
          </w:p>
          <w:p w14:paraId="4D22ECA6" w14:textId="77777777" w:rsidR="00F42F8F" w:rsidRPr="008716C3" w:rsidRDefault="00F42F8F" w:rsidP="005707AA">
            <w:pPr>
              <w:widowControl w:val="0"/>
              <w:spacing w:after="0" w:line="204" w:lineRule="auto"/>
              <w:rPr>
                <w:rFonts w:ascii="Avenir Next LT Pro" w:eastAsia="Calibri" w:hAnsi="Avenir Next LT Pro" w:cs="Arial"/>
              </w:rPr>
            </w:pPr>
            <w:r w:rsidRPr="008716C3">
              <w:rPr>
                <w:rFonts w:ascii="Avenir Next LT Pro" w:eastAsia="Calibri" w:hAnsi="Avenir Next LT Pro" w:cs="Arial"/>
              </w:rPr>
              <w:t>HRD Strategy and</w:t>
            </w:r>
          </w:p>
          <w:p w14:paraId="4FDD71A6" w14:textId="77777777" w:rsidR="00F42F8F" w:rsidRPr="008716C3" w:rsidRDefault="00F42F8F" w:rsidP="005707AA">
            <w:pPr>
              <w:widowControl w:val="0"/>
              <w:spacing w:after="0" w:line="205" w:lineRule="auto"/>
              <w:ind w:right="-15"/>
              <w:rPr>
                <w:rFonts w:ascii="Avenir Next LT Pro" w:eastAsia="Calibri" w:hAnsi="Avenir Next LT Pro" w:cs="Arial"/>
              </w:rPr>
            </w:pPr>
            <w:r w:rsidRPr="008716C3">
              <w:rPr>
                <w:rFonts w:ascii="Avenir Next LT Pro" w:eastAsia="Calibri" w:hAnsi="Avenir Next LT Pro" w:cs="Arial"/>
              </w:rPr>
              <w:t>Implementation Plan</w:t>
            </w:r>
          </w:p>
          <w:p w14:paraId="7D5DC2DF" w14:textId="77777777" w:rsidR="00F42F8F" w:rsidRPr="008716C3" w:rsidRDefault="00F42F8F" w:rsidP="005707AA">
            <w:pPr>
              <w:widowControl w:val="0"/>
              <w:spacing w:after="0" w:line="216" w:lineRule="auto"/>
              <w:rPr>
                <w:rFonts w:ascii="Avenir Next LT Pro" w:eastAsia="Calibri" w:hAnsi="Avenir Next LT Pro" w:cs="Arial"/>
              </w:rPr>
            </w:pPr>
          </w:p>
        </w:tc>
        <w:tc>
          <w:tcPr>
            <w:tcW w:w="1276" w:type="dxa"/>
          </w:tcPr>
          <w:p w14:paraId="1109CF7D" w14:textId="77777777" w:rsidR="00F42F8F" w:rsidRPr="008716C3" w:rsidRDefault="00F42F8F" w:rsidP="005707AA">
            <w:pPr>
              <w:widowControl w:val="0"/>
              <w:spacing w:before="1" w:after="0" w:line="240" w:lineRule="auto"/>
              <w:ind w:left="89"/>
              <w:rPr>
                <w:rFonts w:ascii="Avenir Next LT Pro" w:eastAsia="Calibri" w:hAnsi="Avenir Next LT Pro" w:cs="Arial"/>
              </w:rPr>
            </w:pPr>
            <w:r w:rsidRPr="008716C3">
              <w:rPr>
                <w:rFonts w:ascii="Avenir Next LT Pro" w:eastAsia="Calibri" w:hAnsi="Avenir Next LT Pro" w:cs="Arial"/>
              </w:rPr>
              <w:t>Corporate</w:t>
            </w:r>
          </w:p>
          <w:p w14:paraId="4069A63B" w14:textId="77777777" w:rsidR="00F42F8F" w:rsidRPr="008716C3" w:rsidRDefault="00F42F8F" w:rsidP="005707AA">
            <w:pPr>
              <w:widowControl w:val="0"/>
              <w:spacing w:after="0" w:line="204" w:lineRule="auto"/>
              <w:ind w:left="89"/>
              <w:rPr>
                <w:rFonts w:ascii="Avenir Next LT Pro" w:eastAsia="Calibri" w:hAnsi="Avenir Next LT Pro" w:cs="Arial"/>
              </w:rPr>
            </w:pPr>
            <w:r w:rsidRPr="008716C3">
              <w:rPr>
                <w:rFonts w:ascii="Avenir Next LT Pro" w:eastAsia="Calibri" w:hAnsi="Avenir Next LT Pro" w:cs="Arial"/>
              </w:rPr>
              <w:t>Services</w:t>
            </w:r>
          </w:p>
          <w:p w14:paraId="301B0BA3" w14:textId="77777777" w:rsidR="00F42F8F" w:rsidRPr="008716C3" w:rsidRDefault="00F42F8F" w:rsidP="005707AA">
            <w:pPr>
              <w:widowControl w:val="0"/>
              <w:spacing w:after="0" w:line="204" w:lineRule="auto"/>
              <w:ind w:left="89"/>
              <w:rPr>
                <w:rFonts w:ascii="Avenir Next LT Pro" w:eastAsia="Calibri" w:hAnsi="Avenir Next LT Pro" w:cs="Arial"/>
              </w:rPr>
            </w:pPr>
            <w:r w:rsidRPr="008716C3">
              <w:rPr>
                <w:rFonts w:ascii="Avenir Next LT Pro" w:eastAsia="Calibri" w:hAnsi="Avenir Next LT Pro" w:cs="Arial"/>
              </w:rPr>
              <w:t>Manager</w:t>
            </w:r>
          </w:p>
          <w:p w14:paraId="189A3CC4" w14:textId="77777777" w:rsidR="00F42F8F" w:rsidRPr="008716C3" w:rsidRDefault="00F42F8F" w:rsidP="005707AA">
            <w:pPr>
              <w:widowControl w:val="0"/>
              <w:spacing w:after="0" w:line="205" w:lineRule="auto"/>
              <w:ind w:left="89"/>
              <w:rPr>
                <w:rFonts w:ascii="Avenir Next LT Pro" w:eastAsia="Calibri" w:hAnsi="Avenir Next LT Pro" w:cs="Arial"/>
              </w:rPr>
            </w:pPr>
            <w:r w:rsidRPr="008716C3">
              <w:rPr>
                <w:rFonts w:ascii="Avenir Next LT Pro" w:eastAsia="Calibri" w:hAnsi="Avenir Next LT Pro" w:cs="Arial"/>
              </w:rPr>
              <w:t>HR Officer</w:t>
            </w:r>
          </w:p>
        </w:tc>
        <w:tc>
          <w:tcPr>
            <w:tcW w:w="2267" w:type="dxa"/>
          </w:tcPr>
          <w:p w14:paraId="7019E8CB" w14:textId="77777777" w:rsidR="00F42F8F" w:rsidRPr="008716C3" w:rsidRDefault="00F42F8F" w:rsidP="005707AA">
            <w:pPr>
              <w:widowControl w:val="0"/>
              <w:spacing w:before="1" w:after="0" w:line="240" w:lineRule="auto"/>
              <w:ind w:left="89"/>
              <w:rPr>
                <w:rFonts w:ascii="Avenir Next LT Pro" w:eastAsia="Calibri" w:hAnsi="Avenir Next LT Pro" w:cs="Arial"/>
              </w:rPr>
            </w:pPr>
            <w:r w:rsidRPr="008716C3">
              <w:rPr>
                <w:rFonts w:ascii="Avenir Next LT Pro" w:eastAsia="Calibri" w:hAnsi="Avenir Next LT Pro" w:cs="Arial"/>
              </w:rPr>
              <w:t xml:space="preserve">Annually </w:t>
            </w:r>
          </w:p>
          <w:p w14:paraId="2D04996D" w14:textId="77777777" w:rsidR="00F42F8F" w:rsidRPr="008716C3" w:rsidRDefault="00F42F8F" w:rsidP="005707AA">
            <w:pPr>
              <w:widowControl w:val="0"/>
              <w:spacing w:after="0" w:line="204" w:lineRule="auto"/>
              <w:ind w:left="89"/>
              <w:rPr>
                <w:rFonts w:ascii="Avenir Next LT Pro" w:eastAsia="Calibri" w:hAnsi="Avenir Next LT Pro" w:cs="Arial"/>
              </w:rPr>
            </w:pPr>
            <w:r w:rsidRPr="008716C3">
              <w:rPr>
                <w:rFonts w:ascii="Avenir Next LT Pro" w:eastAsia="Calibri" w:hAnsi="Avenir Next LT Pro" w:cs="Arial"/>
              </w:rPr>
              <w:t>Reviewed</w:t>
            </w:r>
          </w:p>
        </w:tc>
      </w:tr>
      <w:tr w:rsidR="00F42F8F" w:rsidRPr="008716C3" w14:paraId="03572844" w14:textId="77777777" w:rsidTr="005707AA">
        <w:trPr>
          <w:gridAfter w:val="1"/>
          <w:wAfter w:w="6" w:type="dxa"/>
          <w:trHeight w:val="1125"/>
        </w:trPr>
        <w:tc>
          <w:tcPr>
            <w:tcW w:w="3402" w:type="dxa"/>
          </w:tcPr>
          <w:p w14:paraId="2B51B03F" w14:textId="77777777" w:rsidR="00F42F8F" w:rsidRPr="008716C3" w:rsidRDefault="00F42F8F" w:rsidP="005707AA">
            <w:pPr>
              <w:widowControl w:val="0"/>
              <w:spacing w:before="1" w:after="0"/>
              <w:ind w:left="88" w:right="69"/>
              <w:rPr>
                <w:rFonts w:ascii="Avenir Next LT Pro" w:eastAsia="Calibri" w:hAnsi="Avenir Next LT Pro" w:cs="Arial"/>
              </w:rPr>
            </w:pPr>
            <w:r w:rsidRPr="008716C3">
              <w:rPr>
                <w:rFonts w:ascii="Avenir Next LT Pro" w:eastAsia="Calibri" w:hAnsi="Avenir Next LT Pro" w:cs="Arial"/>
              </w:rPr>
              <w:t>Annual alignment of the organizational Structure aligned to the reviewed IDP and SDBIPs</w:t>
            </w:r>
          </w:p>
        </w:tc>
        <w:tc>
          <w:tcPr>
            <w:tcW w:w="1985" w:type="dxa"/>
          </w:tcPr>
          <w:p w14:paraId="77E31974" w14:textId="77777777" w:rsidR="00F42F8F" w:rsidRPr="008716C3" w:rsidRDefault="00F42F8F" w:rsidP="005707AA">
            <w:pPr>
              <w:widowControl w:val="0"/>
              <w:spacing w:before="1" w:after="0" w:line="240" w:lineRule="auto"/>
              <w:rPr>
                <w:rFonts w:ascii="Avenir Next LT Pro" w:eastAsia="Calibri" w:hAnsi="Avenir Next LT Pro" w:cs="Arial"/>
              </w:rPr>
            </w:pPr>
            <w:r w:rsidRPr="008716C3">
              <w:rPr>
                <w:rFonts w:ascii="Avenir Next LT Pro" w:eastAsia="Calibri" w:hAnsi="Avenir Next LT Pro" w:cs="Arial"/>
              </w:rPr>
              <w:t>Documented Organizational Structure aligned to the IDP</w:t>
            </w:r>
          </w:p>
        </w:tc>
        <w:tc>
          <w:tcPr>
            <w:tcW w:w="992" w:type="dxa"/>
          </w:tcPr>
          <w:p w14:paraId="5E547CA9" w14:textId="77777777" w:rsidR="00F42F8F" w:rsidRPr="008716C3" w:rsidRDefault="00F42F8F" w:rsidP="005707AA">
            <w:pPr>
              <w:widowControl w:val="0"/>
              <w:spacing w:before="1" w:after="0" w:line="240" w:lineRule="auto"/>
              <w:ind w:left="88"/>
              <w:rPr>
                <w:rFonts w:ascii="Avenir Next LT Pro" w:eastAsia="Calibri" w:hAnsi="Avenir Next LT Pro" w:cs="Arial"/>
              </w:rPr>
            </w:pPr>
            <w:r w:rsidRPr="008716C3">
              <w:rPr>
                <w:rFonts w:ascii="Avenir Next LT Pro" w:eastAsia="Calibri" w:hAnsi="Avenir Next LT Pro" w:cs="Arial"/>
              </w:rPr>
              <w:t>2023</w:t>
            </w:r>
          </w:p>
          <w:p w14:paraId="6A3F539B" w14:textId="77777777" w:rsidR="00F42F8F" w:rsidRPr="008716C3" w:rsidRDefault="00F42F8F" w:rsidP="005707AA">
            <w:pPr>
              <w:widowControl w:val="0"/>
              <w:spacing w:before="1" w:after="0" w:line="240" w:lineRule="auto"/>
              <w:ind w:left="88"/>
              <w:rPr>
                <w:rFonts w:ascii="Avenir Next LT Pro" w:eastAsia="Calibri" w:hAnsi="Avenir Next LT Pro" w:cs="Arial"/>
              </w:rPr>
            </w:pPr>
            <w:r w:rsidRPr="008716C3">
              <w:rPr>
                <w:rFonts w:ascii="Avenir Next LT Pro" w:eastAsia="Calibri" w:hAnsi="Avenir Next LT Pro" w:cs="Arial"/>
              </w:rPr>
              <w:t>Structure</w:t>
            </w:r>
          </w:p>
        </w:tc>
        <w:tc>
          <w:tcPr>
            <w:tcW w:w="992" w:type="dxa"/>
          </w:tcPr>
          <w:p w14:paraId="1A7756F3" w14:textId="77777777" w:rsidR="00F42F8F" w:rsidRPr="008716C3" w:rsidRDefault="00F42F8F" w:rsidP="005707AA">
            <w:pPr>
              <w:widowControl w:val="0"/>
              <w:spacing w:before="1" w:after="0" w:line="240" w:lineRule="auto"/>
              <w:ind w:left="91"/>
              <w:rPr>
                <w:rFonts w:ascii="Avenir Next LT Pro" w:eastAsia="Calibri" w:hAnsi="Avenir Next LT Pro" w:cs="Arial"/>
              </w:rPr>
            </w:pPr>
            <w:r w:rsidRPr="008716C3">
              <w:rPr>
                <w:rFonts w:ascii="Avenir Next LT Pro" w:eastAsia="Calibri" w:hAnsi="Avenir Next LT Pro" w:cs="Arial"/>
              </w:rPr>
              <w:t>May 2024</w:t>
            </w:r>
          </w:p>
        </w:tc>
        <w:tc>
          <w:tcPr>
            <w:tcW w:w="992" w:type="dxa"/>
          </w:tcPr>
          <w:p w14:paraId="6F4F627E" w14:textId="77777777" w:rsidR="00F42F8F" w:rsidRPr="008716C3" w:rsidRDefault="00F42F8F" w:rsidP="005707AA">
            <w:pPr>
              <w:widowControl w:val="0"/>
              <w:spacing w:before="1" w:after="0" w:line="240" w:lineRule="auto"/>
              <w:rPr>
                <w:rFonts w:ascii="Avenir Next LT Pro" w:eastAsia="Calibri" w:hAnsi="Avenir Next LT Pro" w:cs="Arial"/>
              </w:rPr>
            </w:pPr>
            <w:r w:rsidRPr="008716C3">
              <w:rPr>
                <w:rFonts w:ascii="Avenir Next LT Pro" w:eastAsia="Calibri" w:hAnsi="Avenir Next LT Pro" w:cs="Arial"/>
              </w:rPr>
              <w:t>June 2024</w:t>
            </w:r>
          </w:p>
        </w:tc>
        <w:tc>
          <w:tcPr>
            <w:tcW w:w="1276" w:type="dxa"/>
          </w:tcPr>
          <w:p w14:paraId="53828125" w14:textId="77777777" w:rsidR="00F42F8F" w:rsidRPr="008716C3" w:rsidRDefault="00F42F8F" w:rsidP="005707AA">
            <w:pPr>
              <w:widowControl w:val="0"/>
              <w:spacing w:before="1" w:after="0" w:line="240" w:lineRule="auto"/>
              <w:ind w:left="88"/>
              <w:rPr>
                <w:rFonts w:ascii="Avenir Next LT Pro" w:eastAsia="Calibri" w:hAnsi="Avenir Next LT Pro" w:cs="Arial"/>
              </w:rPr>
            </w:pPr>
            <w:r w:rsidRPr="008716C3">
              <w:rPr>
                <w:rFonts w:ascii="Avenir Next LT Pro" w:eastAsia="Calibri" w:hAnsi="Avenir Next LT Pro" w:cs="Arial"/>
              </w:rPr>
              <w:t xml:space="preserve">Corporate Services Director r/ HR Manager </w:t>
            </w:r>
          </w:p>
        </w:tc>
        <w:tc>
          <w:tcPr>
            <w:tcW w:w="1276" w:type="dxa"/>
          </w:tcPr>
          <w:p w14:paraId="50A14E91" w14:textId="77777777" w:rsidR="00F42F8F" w:rsidRPr="008716C3" w:rsidRDefault="00F42F8F" w:rsidP="005707AA">
            <w:pPr>
              <w:widowControl w:val="0"/>
              <w:spacing w:before="1" w:after="0" w:line="240" w:lineRule="auto"/>
              <w:rPr>
                <w:rFonts w:ascii="Avenir Next LT Pro" w:eastAsia="Calibri" w:hAnsi="Avenir Next LT Pro" w:cs="Arial"/>
              </w:rPr>
            </w:pPr>
            <w:r w:rsidRPr="008716C3">
              <w:rPr>
                <w:rFonts w:ascii="Avenir Next LT Pro" w:eastAsia="Calibri" w:hAnsi="Avenir Next LT Pro" w:cs="Arial"/>
              </w:rPr>
              <w:t>Adopted Organizational Structure aligned to the IDP</w:t>
            </w:r>
          </w:p>
        </w:tc>
        <w:tc>
          <w:tcPr>
            <w:tcW w:w="1276" w:type="dxa"/>
          </w:tcPr>
          <w:p w14:paraId="5750009E" w14:textId="77777777" w:rsidR="00F42F8F" w:rsidRPr="008716C3" w:rsidRDefault="00F42F8F" w:rsidP="005707AA">
            <w:pPr>
              <w:widowControl w:val="0"/>
              <w:spacing w:before="1" w:after="0" w:line="240" w:lineRule="auto"/>
              <w:ind w:left="89"/>
              <w:rPr>
                <w:rFonts w:ascii="Avenir Next LT Pro" w:eastAsia="Calibri" w:hAnsi="Avenir Next LT Pro" w:cs="Arial"/>
              </w:rPr>
            </w:pPr>
            <w:r w:rsidRPr="008716C3">
              <w:rPr>
                <w:rFonts w:ascii="Avenir Next LT Pro" w:eastAsia="Calibri" w:hAnsi="Avenir Next LT Pro" w:cs="Arial"/>
              </w:rPr>
              <w:t>Director Corporate Services/HR Manager</w:t>
            </w:r>
          </w:p>
        </w:tc>
        <w:tc>
          <w:tcPr>
            <w:tcW w:w="2267" w:type="dxa"/>
          </w:tcPr>
          <w:p w14:paraId="3334957A" w14:textId="77777777" w:rsidR="00F42F8F" w:rsidRPr="008716C3" w:rsidRDefault="00F42F8F" w:rsidP="005707AA">
            <w:pPr>
              <w:widowControl w:val="0"/>
              <w:spacing w:before="1" w:after="0" w:line="240" w:lineRule="auto"/>
              <w:rPr>
                <w:rFonts w:ascii="Avenir Next LT Pro" w:eastAsia="Calibri" w:hAnsi="Avenir Next LT Pro" w:cs="Arial"/>
              </w:rPr>
            </w:pPr>
            <w:r w:rsidRPr="008716C3">
              <w:rPr>
                <w:rFonts w:ascii="Avenir Next LT Pro" w:eastAsia="Calibri" w:hAnsi="Avenir Next LT Pro" w:cs="Arial"/>
              </w:rPr>
              <w:t>Annual Management reports</w:t>
            </w:r>
          </w:p>
        </w:tc>
      </w:tr>
      <w:tr w:rsidR="00F42F8F" w:rsidRPr="008716C3" w14:paraId="25C60E52" w14:textId="77777777" w:rsidTr="005707AA">
        <w:trPr>
          <w:trHeight w:val="566"/>
        </w:trPr>
        <w:tc>
          <w:tcPr>
            <w:tcW w:w="14464" w:type="dxa"/>
            <w:gridSpan w:val="10"/>
            <w:shd w:val="clear" w:color="auto" w:fill="A8D08D"/>
          </w:tcPr>
          <w:p w14:paraId="41B05BFF" w14:textId="77777777" w:rsidR="00F42F8F" w:rsidRPr="008716C3" w:rsidRDefault="00F42F8F" w:rsidP="005707AA">
            <w:pPr>
              <w:widowControl w:val="0"/>
              <w:spacing w:before="1" w:after="0" w:line="240" w:lineRule="auto"/>
              <w:ind w:left="88"/>
              <w:rPr>
                <w:rFonts w:ascii="Avenir Next LT Pro" w:eastAsia="Calibri" w:hAnsi="Avenir Next LT Pro" w:cs="Arial"/>
                <w:b/>
              </w:rPr>
            </w:pPr>
            <w:r w:rsidRPr="008716C3">
              <w:rPr>
                <w:rFonts w:ascii="Avenir Next LT Pro" w:eastAsia="Calibri" w:hAnsi="Avenir Next LT Pro" w:cs="Arial"/>
                <w:b/>
              </w:rPr>
              <w:t>HR Strategic Goal 2: Effective Human Resource Planning</w:t>
            </w:r>
          </w:p>
        </w:tc>
      </w:tr>
      <w:tr w:rsidR="00F42F8F" w:rsidRPr="008716C3" w14:paraId="2BB4423E" w14:textId="77777777" w:rsidTr="005707AA">
        <w:trPr>
          <w:gridAfter w:val="1"/>
          <w:wAfter w:w="6" w:type="dxa"/>
          <w:trHeight w:val="474"/>
        </w:trPr>
        <w:tc>
          <w:tcPr>
            <w:tcW w:w="3402" w:type="dxa"/>
          </w:tcPr>
          <w:p w14:paraId="3A201A9C" w14:textId="77777777" w:rsidR="00F42F8F" w:rsidRPr="008716C3" w:rsidRDefault="00F42F8F" w:rsidP="005707AA">
            <w:pPr>
              <w:widowControl w:val="0"/>
              <w:tabs>
                <w:tab w:val="left" w:pos="1189"/>
              </w:tabs>
              <w:spacing w:after="0" w:line="216" w:lineRule="auto"/>
              <w:ind w:left="88" w:right="-15"/>
              <w:rPr>
                <w:rFonts w:ascii="Avenir Next LT Pro" w:eastAsia="Calibri" w:hAnsi="Avenir Next LT Pro" w:cs="Arial"/>
              </w:rPr>
            </w:pPr>
            <w:r w:rsidRPr="008716C3">
              <w:rPr>
                <w:rFonts w:ascii="Avenir Next LT Pro" w:eastAsia="Calibri" w:hAnsi="Avenir Next LT Pro" w:cs="Arial"/>
              </w:rPr>
              <w:t>Effectively identify, attract and</w:t>
            </w:r>
          </w:p>
          <w:p w14:paraId="7CA99CB3" w14:textId="77777777" w:rsidR="00F42F8F" w:rsidRPr="008716C3" w:rsidRDefault="00F42F8F" w:rsidP="005707AA">
            <w:pPr>
              <w:widowControl w:val="0"/>
              <w:tabs>
                <w:tab w:val="left" w:pos="1225"/>
              </w:tabs>
              <w:spacing w:after="0" w:line="216" w:lineRule="auto"/>
              <w:ind w:left="88" w:right="-15"/>
              <w:rPr>
                <w:rFonts w:ascii="Avenir Next LT Pro" w:eastAsia="Calibri" w:hAnsi="Avenir Next LT Pro" w:cs="Arial"/>
              </w:rPr>
            </w:pPr>
            <w:r w:rsidRPr="008716C3">
              <w:rPr>
                <w:rFonts w:ascii="Avenir Next LT Pro" w:eastAsia="Calibri" w:hAnsi="Avenir Next LT Pro" w:cs="Arial"/>
              </w:rPr>
              <w:t xml:space="preserve">retain the best talent to help the municipality meet its IDP </w:t>
            </w:r>
            <w:proofErr w:type="gramStart"/>
            <w:r w:rsidRPr="008716C3">
              <w:rPr>
                <w:rFonts w:ascii="Avenir Next LT Pro" w:eastAsia="Calibri" w:hAnsi="Avenir Next LT Pro" w:cs="Arial"/>
              </w:rPr>
              <w:t>objectives</w:t>
            </w:r>
            <w:proofErr w:type="gramEnd"/>
          </w:p>
          <w:p w14:paraId="11ED6A8D" w14:textId="77777777" w:rsidR="00F42F8F" w:rsidRPr="008716C3" w:rsidRDefault="00F42F8F" w:rsidP="005707AA">
            <w:pPr>
              <w:widowControl w:val="0"/>
              <w:spacing w:before="1" w:after="0"/>
              <w:ind w:left="88" w:right="-15"/>
              <w:rPr>
                <w:rFonts w:ascii="Avenir Next LT Pro" w:eastAsia="Calibri" w:hAnsi="Avenir Next LT Pro" w:cs="Arial"/>
              </w:rPr>
            </w:pPr>
          </w:p>
        </w:tc>
        <w:tc>
          <w:tcPr>
            <w:tcW w:w="1985" w:type="dxa"/>
          </w:tcPr>
          <w:p w14:paraId="5C1D6FDF" w14:textId="77777777" w:rsidR="00F42F8F" w:rsidRPr="008716C3" w:rsidRDefault="00F42F8F" w:rsidP="005707AA">
            <w:pPr>
              <w:widowControl w:val="0"/>
              <w:spacing w:after="0" w:line="216" w:lineRule="auto"/>
              <w:ind w:left="88"/>
              <w:rPr>
                <w:rFonts w:ascii="Avenir Next LT Pro" w:eastAsia="Calibri" w:hAnsi="Avenir Next LT Pro" w:cs="Arial"/>
              </w:rPr>
            </w:pPr>
            <w:r w:rsidRPr="008716C3">
              <w:rPr>
                <w:rFonts w:ascii="Avenir Next LT Pro" w:eastAsia="Calibri" w:hAnsi="Avenir Next LT Pro" w:cs="Arial"/>
              </w:rPr>
              <w:t xml:space="preserve">Documented Recruitment &amp; Retention </w:t>
            </w:r>
          </w:p>
          <w:p w14:paraId="7059B73E" w14:textId="77777777" w:rsidR="00F42F8F" w:rsidRPr="008716C3" w:rsidRDefault="00F42F8F" w:rsidP="005707AA">
            <w:pPr>
              <w:widowControl w:val="0"/>
              <w:spacing w:after="0" w:line="216" w:lineRule="auto"/>
              <w:ind w:left="88"/>
              <w:rPr>
                <w:rFonts w:ascii="Avenir Next LT Pro" w:eastAsia="Calibri" w:hAnsi="Avenir Next LT Pro" w:cs="Arial"/>
              </w:rPr>
            </w:pPr>
            <w:r w:rsidRPr="008716C3">
              <w:rPr>
                <w:rFonts w:ascii="Avenir Next LT Pro" w:eastAsia="Calibri" w:hAnsi="Avenir Next LT Pro" w:cs="Arial"/>
              </w:rPr>
              <w:t xml:space="preserve">Policy, Processes </w:t>
            </w:r>
          </w:p>
          <w:p w14:paraId="3CD7C1AE" w14:textId="77777777" w:rsidR="00F42F8F" w:rsidRPr="008716C3" w:rsidRDefault="00F42F8F" w:rsidP="005707AA">
            <w:pPr>
              <w:widowControl w:val="0"/>
              <w:spacing w:before="1" w:after="0" w:line="240" w:lineRule="auto"/>
              <w:ind w:left="88"/>
              <w:rPr>
                <w:rFonts w:ascii="Avenir Next LT Pro" w:eastAsia="Calibri" w:hAnsi="Avenir Next LT Pro" w:cs="Arial"/>
              </w:rPr>
            </w:pPr>
          </w:p>
        </w:tc>
        <w:tc>
          <w:tcPr>
            <w:tcW w:w="992" w:type="dxa"/>
          </w:tcPr>
          <w:p w14:paraId="3C2E094D" w14:textId="77777777" w:rsidR="00F42F8F" w:rsidRPr="008716C3" w:rsidRDefault="00F42F8F" w:rsidP="005707AA">
            <w:pPr>
              <w:widowControl w:val="0"/>
              <w:spacing w:before="1" w:after="0" w:line="240" w:lineRule="auto"/>
              <w:ind w:left="88"/>
              <w:rPr>
                <w:rFonts w:ascii="Avenir Next LT Pro" w:eastAsia="Calibri" w:hAnsi="Avenir Next LT Pro" w:cs="Arial"/>
              </w:rPr>
            </w:pPr>
            <w:r w:rsidRPr="008716C3">
              <w:rPr>
                <w:rFonts w:ascii="Avenir Next LT Pro" w:eastAsia="Calibri" w:hAnsi="Avenir Next LT Pro" w:cs="Arial"/>
              </w:rPr>
              <w:t>None</w:t>
            </w:r>
          </w:p>
        </w:tc>
        <w:tc>
          <w:tcPr>
            <w:tcW w:w="992" w:type="dxa"/>
          </w:tcPr>
          <w:p w14:paraId="4D27A7B0" w14:textId="77777777" w:rsidR="00F42F8F" w:rsidRPr="008716C3" w:rsidRDefault="00F42F8F" w:rsidP="005707AA">
            <w:pPr>
              <w:widowControl w:val="0"/>
              <w:spacing w:before="1" w:after="0" w:line="240" w:lineRule="auto"/>
              <w:ind w:left="91"/>
              <w:rPr>
                <w:rFonts w:ascii="Avenir Next LT Pro" w:eastAsia="Calibri" w:hAnsi="Avenir Next LT Pro" w:cs="Arial"/>
              </w:rPr>
            </w:pPr>
            <w:r w:rsidRPr="008716C3">
              <w:rPr>
                <w:rFonts w:ascii="Avenir Next LT Pro" w:eastAsia="Calibri" w:hAnsi="Avenir Next LT Pro" w:cs="Arial"/>
              </w:rPr>
              <w:t>January 2024</w:t>
            </w:r>
          </w:p>
        </w:tc>
        <w:tc>
          <w:tcPr>
            <w:tcW w:w="992" w:type="dxa"/>
          </w:tcPr>
          <w:p w14:paraId="0558E72E" w14:textId="77777777" w:rsidR="00F42F8F" w:rsidRPr="008716C3" w:rsidRDefault="00F42F8F" w:rsidP="005707AA">
            <w:pPr>
              <w:widowControl w:val="0"/>
              <w:spacing w:before="1" w:after="0" w:line="240" w:lineRule="auto"/>
              <w:ind w:left="88"/>
              <w:rPr>
                <w:rFonts w:ascii="Avenir Next LT Pro" w:eastAsia="Calibri" w:hAnsi="Avenir Next LT Pro" w:cs="Arial"/>
              </w:rPr>
            </w:pPr>
            <w:r w:rsidRPr="008716C3">
              <w:rPr>
                <w:rFonts w:ascii="Avenir Next LT Pro" w:eastAsia="Calibri" w:hAnsi="Avenir Next LT Pro" w:cs="Arial"/>
              </w:rPr>
              <w:t>June 2024</w:t>
            </w:r>
          </w:p>
        </w:tc>
        <w:tc>
          <w:tcPr>
            <w:tcW w:w="1276" w:type="dxa"/>
          </w:tcPr>
          <w:p w14:paraId="3EA973D4" w14:textId="77777777" w:rsidR="00F42F8F" w:rsidRPr="008716C3" w:rsidRDefault="00F42F8F" w:rsidP="005707AA">
            <w:pPr>
              <w:widowControl w:val="0"/>
              <w:spacing w:before="1" w:after="0" w:line="240" w:lineRule="auto"/>
              <w:ind w:left="88"/>
              <w:rPr>
                <w:rFonts w:ascii="Avenir Next LT Pro" w:eastAsia="Calibri" w:hAnsi="Avenir Next LT Pro" w:cs="Arial"/>
              </w:rPr>
            </w:pPr>
            <w:r w:rsidRPr="008716C3">
              <w:rPr>
                <w:rFonts w:ascii="Avenir Next LT Pro" w:eastAsia="Calibri" w:hAnsi="Avenir Next LT Pro" w:cs="Arial"/>
              </w:rPr>
              <w:t>Corporate Services Director HR Manager</w:t>
            </w:r>
          </w:p>
        </w:tc>
        <w:tc>
          <w:tcPr>
            <w:tcW w:w="1276" w:type="dxa"/>
          </w:tcPr>
          <w:p w14:paraId="05CD54A0" w14:textId="77777777" w:rsidR="00F42F8F" w:rsidRPr="008716C3" w:rsidRDefault="00F42F8F" w:rsidP="005707AA">
            <w:pPr>
              <w:widowControl w:val="0"/>
              <w:spacing w:after="0" w:line="216" w:lineRule="auto"/>
              <w:rPr>
                <w:rFonts w:ascii="Avenir Next LT Pro" w:eastAsia="Calibri" w:hAnsi="Avenir Next LT Pro" w:cs="Arial"/>
              </w:rPr>
            </w:pPr>
            <w:r w:rsidRPr="008716C3">
              <w:rPr>
                <w:rFonts w:ascii="Avenir Next LT Pro" w:eastAsia="Calibri" w:hAnsi="Avenir Next LT Pro" w:cs="Arial"/>
              </w:rPr>
              <w:t>Performance Agreement approved by Heads of Departments</w:t>
            </w:r>
          </w:p>
        </w:tc>
        <w:tc>
          <w:tcPr>
            <w:tcW w:w="1276" w:type="dxa"/>
          </w:tcPr>
          <w:p w14:paraId="313431FA" w14:textId="77777777" w:rsidR="00F42F8F" w:rsidRPr="008716C3" w:rsidRDefault="00F42F8F" w:rsidP="005707AA">
            <w:pPr>
              <w:widowControl w:val="0"/>
              <w:spacing w:before="1" w:after="0" w:line="240" w:lineRule="auto"/>
              <w:ind w:left="89"/>
              <w:rPr>
                <w:rFonts w:ascii="Avenir Next LT Pro" w:eastAsia="Calibri" w:hAnsi="Avenir Next LT Pro" w:cs="Arial"/>
              </w:rPr>
            </w:pPr>
            <w:r w:rsidRPr="008716C3">
              <w:rPr>
                <w:rFonts w:ascii="Avenir Next LT Pro" w:eastAsia="Calibri" w:hAnsi="Avenir Next LT Pro" w:cs="Arial"/>
              </w:rPr>
              <w:t>Corporate Services Manager, HR Manager</w:t>
            </w:r>
          </w:p>
        </w:tc>
        <w:tc>
          <w:tcPr>
            <w:tcW w:w="2267" w:type="dxa"/>
          </w:tcPr>
          <w:p w14:paraId="3A6E11F9" w14:textId="77777777" w:rsidR="00F42F8F" w:rsidRPr="008716C3" w:rsidRDefault="00F42F8F" w:rsidP="005707AA">
            <w:pPr>
              <w:widowControl w:val="0"/>
              <w:spacing w:before="1" w:after="0" w:line="240" w:lineRule="auto"/>
              <w:ind w:left="89"/>
              <w:rPr>
                <w:rFonts w:ascii="Avenir Next LT Pro" w:eastAsia="Calibri" w:hAnsi="Avenir Next LT Pro" w:cs="Arial"/>
              </w:rPr>
            </w:pPr>
            <w:r w:rsidRPr="008716C3">
              <w:rPr>
                <w:rFonts w:ascii="Avenir Next LT Pro" w:eastAsia="Calibri" w:hAnsi="Avenir Next LT Pro" w:cs="Arial"/>
              </w:rPr>
              <w:t>Review Annually</w:t>
            </w:r>
          </w:p>
        </w:tc>
      </w:tr>
    </w:tbl>
    <w:p w14:paraId="3D5E149F" w14:textId="77777777" w:rsidR="00F42F8F" w:rsidRDefault="00F42F8F" w:rsidP="00F42F8F">
      <w:pPr>
        <w:widowControl w:val="0"/>
        <w:spacing w:after="0" w:line="240" w:lineRule="auto"/>
        <w:rPr>
          <w:rFonts w:ascii="Avenir Next LT Pro" w:eastAsia="Calibri" w:hAnsi="Avenir Next LT Pro" w:cs="Arial"/>
          <w:b/>
          <w:lang w:val="en-US" w:eastAsia="en-ZA"/>
        </w:rPr>
      </w:pPr>
    </w:p>
    <w:p w14:paraId="5D49F845" w14:textId="77777777" w:rsidR="00F42F8F" w:rsidRDefault="00F42F8F" w:rsidP="00F42F8F">
      <w:pPr>
        <w:widowControl w:val="0"/>
        <w:spacing w:after="0" w:line="240" w:lineRule="auto"/>
        <w:rPr>
          <w:rFonts w:ascii="Avenir Next LT Pro" w:eastAsia="Calibri" w:hAnsi="Avenir Next LT Pro" w:cs="Arial"/>
          <w:b/>
          <w:lang w:val="en-US" w:eastAsia="en-ZA"/>
        </w:rPr>
      </w:pPr>
    </w:p>
    <w:p w14:paraId="79C6471B" w14:textId="77777777" w:rsidR="00F42F8F" w:rsidRDefault="00F42F8F" w:rsidP="00F42F8F">
      <w:pPr>
        <w:widowControl w:val="0"/>
        <w:spacing w:after="0" w:line="240" w:lineRule="auto"/>
        <w:rPr>
          <w:rFonts w:ascii="Avenir Next LT Pro" w:eastAsia="Calibri" w:hAnsi="Avenir Next LT Pro" w:cs="Arial"/>
          <w:b/>
          <w:lang w:val="en-US" w:eastAsia="en-ZA"/>
        </w:rPr>
      </w:pPr>
    </w:p>
    <w:p w14:paraId="46A2C10F" w14:textId="77777777" w:rsidR="00F42F8F" w:rsidRDefault="00F42F8F" w:rsidP="00F42F8F">
      <w:pPr>
        <w:widowControl w:val="0"/>
        <w:spacing w:after="0" w:line="240" w:lineRule="auto"/>
        <w:rPr>
          <w:rFonts w:ascii="Avenir Next LT Pro" w:eastAsia="Calibri" w:hAnsi="Avenir Next LT Pro" w:cs="Arial"/>
          <w:b/>
          <w:lang w:val="en-US" w:eastAsia="en-ZA"/>
        </w:rPr>
      </w:pPr>
    </w:p>
    <w:p w14:paraId="6CD525CD" w14:textId="77777777" w:rsidR="00F42F8F" w:rsidRDefault="00F42F8F" w:rsidP="00F42F8F">
      <w:pPr>
        <w:widowControl w:val="0"/>
        <w:spacing w:after="0" w:line="240" w:lineRule="auto"/>
        <w:rPr>
          <w:rFonts w:ascii="Avenir Next LT Pro" w:eastAsia="Calibri" w:hAnsi="Avenir Next LT Pro" w:cs="Arial"/>
          <w:b/>
          <w:lang w:val="en-US" w:eastAsia="en-ZA"/>
        </w:rPr>
      </w:pPr>
    </w:p>
    <w:p w14:paraId="48182302" w14:textId="77777777" w:rsidR="00F42F8F" w:rsidRPr="008716C3" w:rsidRDefault="00F42F8F" w:rsidP="00F42F8F">
      <w:pPr>
        <w:widowControl w:val="0"/>
        <w:spacing w:after="0" w:line="240" w:lineRule="auto"/>
        <w:rPr>
          <w:rFonts w:ascii="Avenir Next LT Pro" w:eastAsia="Calibri" w:hAnsi="Avenir Next LT Pro" w:cs="Arial"/>
          <w:b/>
          <w:lang w:val="en-US" w:eastAsia="en-ZA"/>
        </w:rPr>
      </w:pPr>
    </w:p>
    <w:p w14:paraId="6103CF2D" w14:textId="77777777" w:rsidR="00F42F8F" w:rsidRPr="008716C3" w:rsidRDefault="00F42F8F" w:rsidP="00F42F8F">
      <w:pPr>
        <w:widowControl w:val="0"/>
        <w:pBdr>
          <w:top w:val="nil"/>
          <w:left w:val="nil"/>
          <w:bottom w:val="nil"/>
          <w:right w:val="nil"/>
          <w:between w:val="nil"/>
        </w:pBdr>
        <w:spacing w:after="0"/>
        <w:rPr>
          <w:rFonts w:ascii="Avenir Next LT Pro" w:eastAsia="Calibri" w:hAnsi="Avenir Next LT Pro" w:cs="Arial"/>
          <w:lang w:val="en-US" w:eastAsia="en-ZA"/>
        </w:rPr>
      </w:pPr>
    </w:p>
    <w:tbl>
      <w:tblPr>
        <w:tblStyle w:val="138"/>
        <w:tblpPr w:leftFromText="180" w:rightFromText="180" w:vertAnchor="text" w:horzAnchor="margin" w:tblpXSpec="center" w:tblpY="47"/>
        <w:tblW w:w="1388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3534"/>
        <w:gridCol w:w="1418"/>
        <w:gridCol w:w="992"/>
        <w:gridCol w:w="809"/>
        <w:gridCol w:w="1137"/>
        <w:gridCol w:w="1461"/>
        <w:gridCol w:w="1696"/>
        <w:gridCol w:w="1215"/>
        <w:gridCol w:w="1620"/>
      </w:tblGrid>
      <w:tr w:rsidR="00F42F8F" w:rsidRPr="008716C3" w14:paraId="2E60BBDF" w14:textId="77777777" w:rsidTr="005707AA">
        <w:trPr>
          <w:trHeight w:val="1052"/>
        </w:trPr>
        <w:tc>
          <w:tcPr>
            <w:tcW w:w="3534" w:type="dxa"/>
          </w:tcPr>
          <w:p w14:paraId="6A2FEE2D" w14:textId="77777777" w:rsidR="00F42F8F" w:rsidRPr="008716C3" w:rsidRDefault="00F42F8F" w:rsidP="005707AA">
            <w:pPr>
              <w:widowControl w:val="0"/>
              <w:spacing w:before="9" w:after="0" w:line="240" w:lineRule="auto"/>
              <w:ind w:left="9"/>
              <w:rPr>
                <w:rFonts w:ascii="Avenir Next LT Pro" w:eastAsia="Calibri" w:hAnsi="Avenir Next LT Pro" w:cs="Arial"/>
              </w:rPr>
            </w:pPr>
            <w:r w:rsidRPr="008716C3">
              <w:rPr>
                <w:rFonts w:ascii="Avenir Next LT Pro" w:eastAsia="Calibri" w:hAnsi="Avenir Next LT Pro" w:cs="Arial"/>
              </w:rPr>
              <w:t>Develop and update standardized job profiles for all positions to be used as a basis for recruitment and career path</w:t>
            </w:r>
          </w:p>
        </w:tc>
        <w:tc>
          <w:tcPr>
            <w:tcW w:w="1418" w:type="dxa"/>
          </w:tcPr>
          <w:p w14:paraId="4BD125B7" w14:textId="77777777" w:rsidR="00F42F8F" w:rsidRPr="008716C3" w:rsidRDefault="00F42F8F" w:rsidP="005707AA">
            <w:pPr>
              <w:widowControl w:val="0"/>
              <w:spacing w:before="1" w:after="0" w:line="240" w:lineRule="auto"/>
              <w:ind w:left="44"/>
              <w:rPr>
                <w:rFonts w:ascii="Avenir Next LT Pro" w:eastAsia="Calibri" w:hAnsi="Avenir Next LT Pro" w:cs="Arial"/>
              </w:rPr>
            </w:pPr>
            <w:r w:rsidRPr="008716C3">
              <w:rPr>
                <w:rFonts w:ascii="Avenir Next LT Pro" w:eastAsia="Calibri" w:hAnsi="Avenir Next LT Pro" w:cs="Arial"/>
              </w:rPr>
              <w:t>Documented Job Profiles</w:t>
            </w:r>
          </w:p>
        </w:tc>
        <w:tc>
          <w:tcPr>
            <w:tcW w:w="992" w:type="dxa"/>
          </w:tcPr>
          <w:p w14:paraId="31A0B081" w14:textId="77777777" w:rsidR="00F42F8F" w:rsidRPr="008716C3" w:rsidRDefault="00F42F8F" w:rsidP="005707AA">
            <w:pPr>
              <w:widowControl w:val="0"/>
              <w:spacing w:before="1" w:after="0" w:line="240" w:lineRule="auto"/>
              <w:ind w:left="65" w:right="137"/>
              <w:rPr>
                <w:rFonts w:ascii="Avenir Next LT Pro" w:eastAsia="Calibri" w:hAnsi="Avenir Next LT Pro" w:cs="Arial"/>
              </w:rPr>
            </w:pPr>
            <w:r w:rsidRPr="008716C3">
              <w:rPr>
                <w:rFonts w:ascii="Avenir Next LT Pro" w:eastAsia="Calibri" w:hAnsi="Avenir Next LT Pro" w:cs="Arial"/>
              </w:rPr>
              <w:t>Existing Job Profiles</w:t>
            </w:r>
          </w:p>
        </w:tc>
        <w:tc>
          <w:tcPr>
            <w:tcW w:w="809" w:type="dxa"/>
          </w:tcPr>
          <w:p w14:paraId="7CA0023A" w14:textId="77777777" w:rsidR="00F42F8F" w:rsidRPr="008716C3" w:rsidRDefault="00F42F8F" w:rsidP="005707AA">
            <w:pPr>
              <w:widowControl w:val="0"/>
              <w:spacing w:before="1" w:after="0" w:line="240" w:lineRule="auto"/>
              <w:ind w:left="91"/>
              <w:rPr>
                <w:rFonts w:ascii="Avenir Next LT Pro" w:eastAsia="Calibri" w:hAnsi="Avenir Next LT Pro" w:cs="Arial"/>
              </w:rPr>
            </w:pPr>
            <w:r w:rsidRPr="008716C3">
              <w:rPr>
                <w:rFonts w:ascii="Avenir Next LT Pro" w:eastAsia="Calibri" w:hAnsi="Avenir Next LT Pro" w:cs="Arial"/>
              </w:rPr>
              <w:t>January 2024</w:t>
            </w:r>
          </w:p>
        </w:tc>
        <w:tc>
          <w:tcPr>
            <w:tcW w:w="1137" w:type="dxa"/>
          </w:tcPr>
          <w:p w14:paraId="21826235" w14:textId="77777777" w:rsidR="00F42F8F" w:rsidRPr="008716C3" w:rsidRDefault="00F42F8F" w:rsidP="005707AA">
            <w:pPr>
              <w:widowControl w:val="0"/>
              <w:spacing w:before="1" w:after="0" w:line="240" w:lineRule="auto"/>
              <w:rPr>
                <w:rFonts w:ascii="Avenir Next LT Pro" w:eastAsia="Calibri" w:hAnsi="Avenir Next LT Pro" w:cs="Arial"/>
              </w:rPr>
            </w:pPr>
            <w:r w:rsidRPr="008716C3">
              <w:rPr>
                <w:rFonts w:ascii="Avenir Next LT Pro" w:eastAsia="Calibri" w:hAnsi="Avenir Next LT Pro" w:cs="Arial"/>
              </w:rPr>
              <w:t>June 2024</w:t>
            </w:r>
          </w:p>
        </w:tc>
        <w:tc>
          <w:tcPr>
            <w:tcW w:w="1461" w:type="dxa"/>
          </w:tcPr>
          <w:p w14:paraId="21FE5DE7" w14:textId="77777777" w:rsidR="00F42F8F" w:rsidRPr="008716C3" w:rsidRDefault="00F42F8F" w:rsidP="005707AA">
            <w:pPr>
              <w:widowControl w:val="0"/>
              <w:spacing w:before="1" w:after="0" w:line="240" w:lineRule="auto"/>
              <w:ind w:left="88"/>
              <w:rPr>
                <w:rFonts w:ascii="Avenir Next LT Pro" w:eastAsia="Calibri" w:hAnsi="Avenir Next LT Pro" w:cs="Arial"/>
              </w:rPr>
            </w:pPr>
            <w:r w:rsidRPr="008716C3">
              <w:rPr>
                <w:rFonts w:ascii="Avenir Next LT Pro" w:eastAsia="Calibri" w:hAnsi="Avenir Next LT Pro" w:cs="Arial"/>
              </w:rPr>
              <w:t>HR Manager</w:t>
            </w:r>
          </w:p>
        </w:tc>
        <w:tc>
          <w:tcPr>
            <w:tcW w:w="1696" w:type="dxa"/>
          </w:tcPr>
          <w:p w14:paraId="366527CF" w14:textId="77777777" w:rsidR="00F42F8F" w:rsidRPr="008716C3" w:rsidRDefault="00F42F8F" w:rsidP="005707AA">
            <w:pPr>
              <w:widowControl w:val="0"/>
              <w:spacing w:before="1" w:after="0" w:line="240" w:lineRule="auto"/>
              <w:ind w:left="88" w:right="52"/>
              <w:rPr>
                <w:rFonts w:ascii="Avenir Next LT Pro" w:eastAsia="Calibri" w:hAnsi="Avenir Next LT Pro" w:cs="Arial"/>
              </w:rPr>
            </w:pPr>
            <w:r w:rsidRPr="008716C3">
              <w:rPr>
                <w:rFonts w:ascii="Avenir Next LT Pro" w:eastAsia="Calibri" w:hAnsi="Avenir Next LT Pro" w:cs="Arial"/>
              </w:rPr>
              <w:t>Updated Job Profiles</w:t>
            </w:r>
          </w:p>
        </w:tc>
        <w:tc>
          <w:tcPr>
            <w:tcW w:w="1215" w:type="dxa"/>
          </w:tcPr>
          <w:p w14:paraId="61B4EF36" w14:textId="77777777" w:rsidR="00F42F8F" w:rsidRPr="008716C3" w:rsidRDefault="00F42F8F" w:rsidP="005707AA">
            <w:pPr>
              <w:widowControl w:val="0"/>
              <w:spacing w:before="1" w:after="0" w:line="240" w:lineRule="auto"/>
              <w:ind w:right="7"/>
              <w:rPr>
                <w:rFonts w:ascii="Avenir Next LT Pro" w:eastAsia="Calibri" w:hAnsi="Avenir Next LT Pro" w:cs="Arial"/>
              </w:rPr>
            </w:pPr>
            <w:r w:rsidRPr="008716C3">
              <w:rPr>
                <w:rFonts w:ascii="Avenir Next LT Pro" w:eastAsia="Calibri" w:hAnsi="Avenir Next LT Pro" w:cs="Arial"/>
              </w:rPr>
              <w:t>HR Manager</w:t>
            </w:r>
          </w:p>
        </w:tc>
        <w:tc>
          <w:tcPr>
            <w:tcW w:w="1620" w:type="dxa"/>
          </w:tcPr>
          <w:p w14:paraId="7549E19A" w14:textId="77777777" w:rsidR="00F42F8F" w:rsidRPr="008716C3" w:rsidRDefault="00F42F8F" w:rsidP="005707AA">
            <w:pPr>
              <w:widowControl w:val="0"/>
              <w:spacing w:before="1" w:after="0" w:line="240" w:lineRule="auto"/>
              <w:ind w:left="89"/>
              <w:rPr>
                <w:rFonts w:ascii="Avenir Next LT Pro" w:eastAsia="Calibri" w:hAnsi="Avenir Next LT Pro" w:cs="Arial"/>
              </w:rPr>
            </w:pPr>
            <w:r w:rsidRPr="008716C3">
              <w:rPr>
                <w:rFonts w:ascii="Avenir Next LT Pro" w:eastAsia="Calibri" w:hAnsi="Avenir Next LT Pro" w:cs="Arial"/>
              </w:rPr>
              <w:t>Annually</w:t>
            </w:r>
          </w:p>
        </w:tc>
      </w:tr>
      <w:tr w:rsidR="00F42F8F" w:rsidRPr="008716C3" w14:paraId="2C04F3A4" w14:textId="77777777" w:rsidTr="005707AA">
        <w:trPr>
          <w:trHeight w:val="1727"/>
        </w:trPr>
        <w:tc>
          <w:tcPr>
            <w:tcW w:w="3534" w:type="dxa"/>
          </w:tcPr>
          <w:p w14:paraId="50141548" w14:textId="77777777" w:rsidR="00F42F8F" w:rsidRPr="008716C3" w:rsidRDefault="00F42F8F" w:rsidP="005707AA">
            <w:pPr>
              <w:widowControl w:val="0"/>
              <w:tabs>
                <w:tab w:val="left" w:pos="599"/>
                <w:tab w:val="left" w:pos="1086"/>
                <w:tab w:val="left" w:pos="1194"/>
              </w:tabs>
              <w:spacing w:before="1" w:after="0" w:line="240" w:lineRule="auto"/>
              <w:ind w:left="88" w:right="82"/>
              <w:rPr>
                <w:rFonts w:ascii="Avenir Next LT Pro" w:eastAsia="Calibri" w:hAnsi="Avenir Next LT Pro" w:cs="Arial"/>
              </w:rPr>
            </w:pPr>
            <w:r w:rsidRPr="008716C3">
              <w:rPr>
                <w:rFonts w:ascii="Avenir Next LT Pro" w:eastAsia="Calibri" w:hAnsi="Avenir Next LT Pro" w:cs="Arial"/>
              </w:rPr>
              <w:t>Develop and deploy</w:t>
            </w:r>
            <w:r w:rsidRPr="008716C3">
              <w:rPr>
                <w:rFonts w:ascii="Avenir Next LT Pro" w:eastAsia="Calibri" w:hAnsi="Avenir Next LT Pro" w:cs="Arial"/>
              </w:rPr>
              <w:tab/>
              <w:t xml:space="preserve"> an integrated workforce plan which</w:t>
            </w:r>
            <w:r w:rsidRPr="008716C3">
              <w:rPr>
                <w:rFonts w:ascii="Avenir Next LT Pro" w:eastAsia="Calibri" w:hAnsi="Avenir Next LT Pro" w:cs="Arial"/>
              </w:rPr>
              <w:tab/>
              <w:t xml:space="preserve"> will</w:t>
            </w:r>
          </w:p>
          <w:p w14:paraId="2D8138A2" w14:textId="77777777" w:rsidR="00F42F8F" w:rsidRPr="008716C3" w:rsidRDefault="00F42F8F" w:rsidP="005707AA">
            <w:pPr>
              <w:widowControl w:val="0"/>
              <w:tabs>
                <w:tab w:val="left" w:pos="1120"/>
              </w:tabs>
              <w:spacing w:after="0" w:line="240" w:lineRule="auto"/>
              <w:ind w:left="88" w:right="84"/>
              <w:rPr>
                <w:rFonts w:ascii="Avenir Next LT Pro" w:eastAsia="Calibri" w:hAnsi="Avenir Next LT Pro" w:cs="Arial"/>
              </w:rPr>
            </w:pPr>
            <w:r w:rsidRPr="008716C3">
              <w:rPr>
                <w:rFonts w:ascii="Avenir Next LT Pro" w:eastAsia="Calibri" w:hAnsi="Avenir Next LT Pro" w:cs="Arial"/>
              </w:rPr>
              <w:t>Enable the municipality to hire and retain the right talent, at the right time, in     the</w:t>
            </w:r>
          </w:p>
          <w:p w14:paraId="516671A6" w14:textId="77777777" w:rsidR="00F42F8F" w:rsidRPr="008716C3" w:rsidRDefault="00F42F8F" w:rsidP="005707AA">
            <w:pPr>
              <w:widowControl w:val="0"/>
              <w:spacing w:before="9" w:after="0" w:line="240" w:lineRule="auto"/>
              <w:ind w:left="9"/>
              <w:rPr>
                <w:rFonts w:ascii="Avenir Next LT Pro" w:eastAsia="Calibri" w:hAnsi="Avenir Next LT Pro" w:cs="Arial"/>
              </w:rPr>
            </w:pPr>
            <w:r w:rsidRPr="008716C3">
              <w:rPr>
                <w:rFonts w:ascii="Avenir Next LT Pro" w:eastAsia="Calibri" w:hAnsi="Avenir Next LT Pro" w:cs="Arial"/>
              </w:rPr>
              <w:t>right place</w:t>
            </w:r>
          </w:p>
        </w:tc>
        <w:tc>
          <w:tcPr>
            <w:tcW w:w="1418" w:type="dxa"/>
          </w:tcPr>
          <w:p w14:paraId="6222BC21" w14:textId="77777777" w:rsidR="00F42F8F" w:rsidRPr="008716C3" w:rsidRDefault="00F42F8F" w:rsidP="005707AA">
            <w:pPr>
              <w:widowControl w:val="0"/>
              <w:spacing w:before="1" w:after="0" w:line="240" w:lineRule="auto"/>
              <w:ind w:left="44"/>
              <w:rPr>
                <w:rFonts w:ascii="Avenir Next LT Pro" w:eastAsia="Calibri" w:hAnsi="Avenir Next LT Pro" w:cs="Arial"/>
              </w:rPr>
            </w:pPr>
            <w:r w:rsidRPr="008716C3">
              <w:rPr>
                <w:rFonts w:ascii="Avenir Next LT Pro" w:eastAsia="Calibri" w:hAnsi="Avenir Next LT Pro" w:cs="Arial"/>
              </w:rPr>
              <w:t>Development and review of Retention Policy</w:t>
            </w:r>
          </w:p>
        </w:tc>
        <w:tc>
          <w:tcPr>
            <w:tcW w:w="992" w:type="dxa"/>
          </w:tcPr>
          <w:p w14:paraId="69981B1F" w14:textId="77777777" w:rsidR="00F42F8F" w:rsidRPr="008716C3" w:rsidRDefault="00F42F8F" w:rsidP="005707AA">
            <w:pPr>
              <w:widowControl w:val="0"/>
              <w:spacing w:before="1" w:after="0" w:line="240" w:lineRule="auto"/>
              <w:ind w:left="65" w:right="137"/>
              <w:rPr>
                <w:rFonts w:ascii="Avenir Next LT Pro" w:eastAsia="Calibri" w:hAnsi="Avenir Next LT Pro" w:cs="Arial"/>
              </w:rPr>
            </w:pPr>
            <w:r w:rsidRPr="008716C3">
              <w:rPr>
                <w:rFonts w:ascii="Avenir Next LT Pro" w:eastAsia="Calibri" w:hAnsi="Avenir Next LT Pro" w:cs="Arial"/>
              </w:rPr>
              <w:t>Draft Policy Developed</w:t>
            </w:r>
          </w:p>
        </w:tc>
        <w:tc>
          <w:tcPr>
            <w:tcW w:w="809" w:type="dxa"/>
          </w:tcPr>
          <w:p w14:paraId="0B556C00" w14:textId="77777777" w:rsidR="00F42F8F" w:rsidRPr="008716C3" w:rsidRDefault="00F42F8F" w:rsidP="005707AA">
            <w:pPr>
              <w:widowControl w:val="0"/>
              <w:spacing w:before="1" w:after="0" w:line="240" w:lineRule="auto"/>
              <w:ind w:left="91"/>
              <w:rPr>
                <w:rFonts w:ascii="Avenir Next LT Pro" w:eastAsia="Calibri" w:hAnsi="Avenir Next LT Pro" w:cs="Arial"/>
              </w:rPr>
            </w:pPr>
            <w:r w:rsidRPr="008716C3">
              <w:rPr>
                <w:rFonts w:ascii="Avenir Next LT Pro" w:eastAsia="Calibri" w:hAnsi="Avenir Next LT Pro" w:cs="Arial"/>
              </w:rPr>
              <w:t>March 2024</w:t>
            </w:r>
          </w:p>
        </w:tc>
        <w:tc>
          <w:tcPr>
            <w:tcW w:w="1137" w:type="dxa"/>
          </w:tcPr>
          <w:p w14:paraId="671CF984" w14:textId="77777777" w:rsidR="00F42F8F" w:rsidRPr="008716C3" w:rsidRDefault="00F42F8F" w:rsidP="005707AA">
            <w:pPr>
              <w:widowControl w:val="0"/>
              <w:spacing w:before="1" w:after="0" w:line="240" w:lineRule="auto"/>
              <w:ind w:left="88"/>
              <w:rPr>
                <w:rFonts w:ascii="Avenir Next LT Pro" w:eastAsia="Calibri" w:hAnsi="Avenir Next LT Pro" w:cs="Arial"/>
              </w:rPr>
            </w:pPr>
            <w:r w:rsidRPr="008716C3">
              <w:rPr>
                <w:rFonts w:ascii="Avenir Next LT Pro" w:eastAsia="Calibri" w:hAnsi="Avenir Next LT Pro" w:cs="Arial"/>
              </w:rPr>
              <w:t>June 2024</w:t>
            </w:r>
          </w:p>
        </w:tc>
        <w:tc>
          <w:tcPr>
            <w:tcW w:w="1461" w:type="dxa"/>
          </w:tcPr>
          <w:p w14:paraId="5D9D1BA9" w14:textId="77777777" w:rsidR="00F42F8F" w:rsidRPr="008716C3" w:rsidRDefault="00F42F8F" w:rsidP="005707AA">
            <w:pPr>
              <w:widowControl w:val="0"/>
              <w:spacing w:before="1" w:after="0" w:line="240" w:lineRule="auto"/>
              <w:ind w:left="90"/>
              <w:rPr>
                <w:rFonts w:ascii="Avenir Next LT Pro" w:eastAsia="Calibri" w:hAnsi="Avenir Next LT Pro" w:cs="Arial"/>
              </w:rPr>
            </w:pPr>
            <w:r w:rsidRPr="008716C3">
              <w:rPr>
                <w:rFonts w:ascii="Avenir Next LT Pro" w:eastAsia="Calibri" w:hAnsi="Avenir Next LT Pro" w:cs="Arial"/>
              </w:rPr>
              <w:t>HR</w:t>
            </w:r>
          </w:p>
          <w:p w14:paraId="6F3B1302" w14:textId="77777777" w:rsidR="00F42F8F" w:rsidRPr="008716C3" w:rsidRDefault="00F42F8F" w:rsidP="005707AA">
            <w:pPr>
              <w:widowControl w:val="0"/>
              <w:spacing w:before="1" w:after="0" w:line="240" w:lineRule="auto"/>
              <w:ind w:left="88"/>
              <w:rPr>
                <w:rFonts w:ascii="Avenir Next LT Pro" w:eastAsia="Calibri" w:hAnsi="Avenir Next LT Pro" w:cs="Arial"/>
              </w:rPr>
            </w:pPr>
            <w:r w:rsidRPr="008716C3">
              <w:rPr>
                <w:rFonts w:ascii="Avenir Next LT Pro" w:eastAsia="Calibri" w:hAnsi="Avenir Next LT Pro" w:cs="Arial"/>
              </w:rPr>
              <w:t>Manager</w:t>
            </w:r>
          </w:p>
        </w:tc>
        <w:tc>
          <w:tcPr>
            <w:tcW w:w="1696" w:type="dxa"/>
          </w:tcPr>
          <w:p w14:paraId="48553427" w14:textId="77777777" w:rsidR="00F42F8F" w:rsidRPr="008716C3" w:rsidRDefault="00F42F8F" w:rsidP="005707AA">
            <w:pPr>
              <w:widowControl w:val="0"/>
              <w:spacing w:before="1" w:after="0" w:line="240" w:lineRule="auto"/>
              <w:ind w:left="88" w:right="52"/>
              <w:rPr>
                <w:rFonts w:ascii="Avenir Next LT Pro" w:eastAsia="Calibri" w:hAnsi="Avenir Next LT Pro" w:cs="Arial"/>
              </w:rPr>
            </w:pPr>
            <w:r w:rsidRPr="008716C3">
              <w:rPr>
                <w:rFonts w:ascii="Avenir Next LT Pro" w:eastAsia="Calibri" w:hAnsi="Avenir Next LT Pro" w:cs="Arial"/>
              </w:rPr>
              <w:t>Copy of adopted Policy</w:t>
            </w:r>
          </w:p>
        </w:tc>
        <w:tc>
          <w:tcPr>
            <w:tcW w:w="1215" w:type="dxa"/>
          </w:tcPr>
          <w:p w14:paraId="07BEA2E6" w14:textId="77777777" w:rsidR="00F42F8F" w:rsidRPr="008716C3" w:rsidRDefault="00F42F8F" w:rsidP="005707AA">
            <w:pPr>
              <w:widowControl w:val="0"/>
              <w:spacing w:before="1" w:after="0" w:line="240" w:lineRule="auto"/>
              <w:ind w:left="93"/>
              <w:rPr>
                <w:rFonts w:ascii="Avenir Next LT Pro" w:eastAsia="Calibri" w:hAnsi="Avenir Next LT Pro" w:cs="Arial"/>
              </w:rPr>
            </w:pPr>
            <w:r w:rsidRPr="008716C3">
              <w:rPr>
                <w:rFonts w:ascii="Avenir Next LT Pro" w:eastAsia="Calibri" w:hAnsi="Avenir Next LT Pro" w:cs="Arial"/>
              </w:rPr>
              <w:t xml:space="preserve">HR Manager /Corporate Services </w:t>
            </w:r>
          </w:p>
        </w:tc>
        <w:tc>
          <w:tcPr>
            <w:tcW w:w="1620" w:type="dxa"/>
          </w:tcPr>
          <w:p w14:paraId="377C0628" w14:textId="77777777" w:rsidR="00F42F8F" w:rsidRPr="008716C3" w:rsidRDefault="00F42F8F" w:rsidP="005707AA">
            <w:pPr>
              <w:widowControl w:val="0"/>
              <w:spacing w:before="1" w:after="0" w:line="240" w:lineRule="auto"/>
              <w:rPr>
                <w:rFonts w:ascii="Avenir Next LT Pro" w:eastAsia="Calibri" w:hAnsi="Avenir Next LT Pro" w:cs="Arial"/>
              </w:rPr>
            </w:pPr>
            <w:r w:rsidRPr="008716C3">
              <w:rPr>
                <w:rFonts w:ascii="Avenir Next LT Pro" w:eastAsia="Calibri" w:hAnsi="Avenir Next LT Pro" w:cs="Arial"/>
              </w:rPr>
              <w:t>Monthly Management Reports</w:t>
            </w:r>
          </w:p>
        </w:tc>
      </w:tr>
      <w:tr w:rsidR="00F42F8F" w:rsidRPr="008716C3" w14:paraId="0144F028" w14:textId="77777777" w:rsidTr="005707AA">
        <w:trPr>
          <w:trHeight w:val="2544"/>
        </w:trPr>
        <w:tc>
          <w:tcPr>
            <w:tcW w:w="3534" w:type="dxa"/>
          </w:tcPr>
          <w:p w14:paraId="55039C84" w14:textId="77777777" w:rsidR="00F42F8F" w:rsidRPr="008716C3" w:rsidRDefault="00F42F8F" w:rsidP="005707AA">
            <w:pPr>
              <w:widowControl w:val="0"/>
              <w:spacing w:before="9" w:after="0" w:line="240" w:lineRule="auto"/>
              <w:ind w:left="9"/>
              <w:rPr>
                <w:rFonts w:ascii="Avenir Next LT Pro" w:eastAsia="Calibri" w:hAnsi="Avenir Next LT Pro" w:cs="Arial"/>
              </w:rPr>
            </w:pPr>
            <w:r w:rsidRPr="008716C3">
              <w:rPr>
                <w:rFonts w:ascii="Avenir Next LT Pro" w:eastAsia="Calibri" w:hAnsi="Avenir Next LT Pro" w:cs="Arial"/>
              </w:rPr>
              <w:t>Conduct skills audit and identify scarce and critical skills</w:t>
            </w:r>
          </w:p>
        </w:tc>
        <w:tc>
          <w:tcPr>
            <w:tcW w:w="1418" w:type="dxa"/>
          </w:tcPr>
          <w:p w14:paraId="069847CD" w14:textId="77777777" w:rsidR="00F42F8F" w:rsidRPr="008716C3" w:rsidRDefault="00F42F8F" w:rsidP="005707AA">
            <w:pPr>
              <w:widowControl w:val="0"/>
              <w:spacing w:before="1" w:after="0" w:line="240" w:lineRule="auto"/>
              <w:ind w:left="44"/>
              <w:rPr>
                <w:rFonts w:ascii="Avenir Next LT Pro" w:eastAsia="Calibri" w:hAnsi="Avenir Next LT Pro" w:cs="Arial"/>
              </w:rPr>
            </w:pPr>
            <w:r w:rsidRPr="008716C3">
              <w:rPr>
                <w:rFonts w:ascii="Avenir Next LT Pro" w:eastAsia="Calibri" w:hAnsi="Avenir Next LT Pro" w:cs="Arial"/>
              </w:rPr>
              <w:t>Skills Audit Report and Register of scarce and critical skills</w:t>
            </w:r>
          </w:p>
        </w:tc>
        <w:tc>
          <w:tcPr>
            <w:tcW w:w="992" w:type="dxa"/>
          </w:tcPr>
          <w:p w14:paraId="1B0740C4" w14:textId="77777777" w:rsidR="00F42F8F" w:rsidRPr="008716C3" w:rsidRDefault="00F42F8F" w:rsidP="005707AA">
            <w:pPr>
              <w:widowControl w:val="0"/>
              <w:spacing w:before="1" w:after="0" w:line="240" w:lineRule="auto"/>
              <w:ind w:left="88"/>
              <w:rPr>
                <w:rFonts w:ascii="Avenir Next LT Pro" w:eastAsia="Calibri" w:hAnsi="Avenir Next LT Pro" w:cs="Arial"/>
              </w:rPr>
            </w:pPr>
            <w:r w:rsidRPr="008716C3">
              <w:rPr>
                <w:rFonts w:ascii="Avenir Next LT Pro" w:eastAsia="Calibri" w:hAnsi="Avenir Next LT Pro" w:cs="Arial"/>
              </w:rPr>
              <w:t>COGTA</w:t>
            </w:r>
          </w:p>
          <w:p w14:paraId="004C6903" w14:textId="77777777" w:rsidR="00F42F8F" w:rsidRPr="008716C3" w:rsidRDefault="00F42F8F" w:rsidP="005707AA">
            <w:pPr>
              <w:widowControl w:val="0"/>
              <w:spacing w:before="1" w:after="0" w:line="240" w:lineRule="auto"/>
              <w:ind w:left="88" w:right="226"/>
              <w:jc w:val="both"/>
              <w:rPr>
                <w:rFonts w:ascii="Avenir Next LT Pro" w:eastAsia="Calibri" w:hAnsi="Avenir Next LT Pro" w:cs="Arial"/>
              </w:rPr>
            </w:pPr>
            <w:r w:rsidRPr="008716C3">
              <w:rPr>
                <w:rFonts w:ascii="Avenir Next LT Pro" w:eastAsia="Calibri" w:hAnsi="Avenir Next LT Pro" w:cs="Arial"/>
              </w:rPr>
              <w:t>Skills Audit Report</w:t>
            </w:r>
          </w:p>
        </w:tc>
        <w:tc>
          <w:tcPr>
            <w:tcW w:w="809" w:type="dxa"/>
          </w:tcPr>
          <w:p w14:paraId="0E654859" w14:textId="77777777" w:rsidR="00F42F8F" w:rsidRPr="008716C3" w:rsidRDefault="00F42F8F" w:rsidP="005707AA">
            <w:pPr>
              <w:widowControl w:val="0"/>
              <w:spacing w:before="1" w:after="0" w:line="240" w:lineRule="auto"/>
              <w:ind w:left="90"/>
              <w:rPr>
                <w:rFonts w:ascii="Avenir Next LT Pro" w:eastAsia="Calibri" w:hAnsi="Avenir Next LT Pro" w:cs="Arial"/>
              </w:rPr>
            </w:pPr>
            <w:r w:rsidRPr="008716C3">
              <w:rPr>
                <w:rFonts w:ascii="Avenir Next LT Pro" w:eastAsia="Calibri" w:hAnsi="Avenir Next LT Pro" w:cs="Arial"/>
              </w:rPr>
              <w:t>30 April</w:t>
            </w:r>
          </w:p>
          <w:p w14:paraId="5E9530E9" w14:textId="77777777" w:rsidR="00F42F8F" w:rsidRPr="008716C3" w:rsidRDefault="00F42F8F" w:rsidP="005707AA">
            <w:pPr>
              <w:widowControl w:val="0"/>
              <w:spacing w:before="1" w:after="0" w:line="240" w:lineRule="auto"/>
              <w:ind w:left="90"/>
              <w:rPr>
                <w:rFonts w:ascii="Avenir Next LT Pro" w:eastAsia="Calibri" w:hAnsi="Avenir Next LT Pro" w:cs="Arial"/>
              </w:rPr>
            </w:pPr>
            <w:r w:rsidRPr="008716C3">
              <w:rPr>
                <w:rFonts w:ascii="Avenir Next LT Pro" w:eastAsia="Calibri" w:hAnsi="Avenir Next LT Pro" w:cs="Arial"/>
              </w:rPr>
              <w:t>2022</w:t>
            </w:r>
          </w:p>
        </w:tc>
        <w:tc>
          <w:tcPr>
            <w:tcW w:w="1137" w:type="dxa"/>
          </w:tcPr>
          <w:p w14:paraId="1C8233CB" w14:textId="77777777" w:rsidR="00F42F8F" w:rsidRPr="008716C3" w:rsidRDefault="00F42F8F" w:rsidP="005707AA">
            <w:pPr>
              <w:widowControl w:val="0"/>
              <w:spacing w:after="0" w:line="240" w:lineRule="auto"/>
              <w:rPr>
                <w:rFonts w:ascii="Avenir Next LT Pro" w:eastAsia="Calibri" w:hAnsi="Avenir Next LT Pro" w:cs="Arial"/>
              </w:rPr>
            </w:pPr>
          </w:p>
        </w:tc>
        <w:tc>
          <w:tcPr>
            <w:tcW w:w="1461" w:type="dxa"/>
          </w:tcPr>
          <w:p w14:paraId="4A09B3EF" w14:textId="77777777" w:rsidR="00F42F8F" w:rsidRPr="008716C3" w:rsidRDefault="00F42F8F" w:rsidP="005707AA">
            <w:pPr>
              <w:widowControl w:val="0"/>
              <w:spacing w:before="1" w:after="0" w:line="240" w:lineRule="auto"/>
              <w:ind w:left="88"/>
              <w:rPr>
                <w:rFonts w:ascii="Avenir Next LT Pro" w:eastAsia="Calibri" w:hAnsi="Avenir Next LT Pro" w:cs="Arial"/>
              </w:rPr>
            </w:pPr>
            <w:r w:rsidRPr="008716C3">
              <w:rPr>
                <w:rFonts w:ascii="Avenir Next LT Pro" w:eastAsia="Calibri" w:hAnsi="Avenir Next LT Pro" w:cs="Arial"/>
              </w:rPr>
              <w:t>HR</w:t>
            </w:r>
          </w:p>
          <w:p w14:paraId="7148B2B6" w14:textId="77777777" w:rsidR="00F42F8F" w:rsidRPr="008716C3" w:rsidRDefault="00F42F8F" w:rsidP="005707AA">
            <w:pPr>
              <w:widowControl w:val="0"/>
              <w:spacing w:before="1" w:after="0" w:line="240" w:lineRule="auto"/>
              <w:ind w:left="88"/>
              <w:rPr>
                <w:rFonts w:ascii="Avenir Next LT Pro" w:eastAsia="Calibri" w:hAnsi="Avenir Next LT Pro" w:cs="Arial"/>
              </w:rPr>
            </w:pPr>
            <w:r w:rsidRPr="008716C3">
              <w:rPr>
                <w:rFonts w:ascii="Avenir Next LT Pro" w:eastAsia="Calibri" w:hAnsi="Avenir Next LT Pro" w:cs="Arial"/>
              </w:rPr>
              <w:t>Manager</w:t>
            </w:r>
          </w:p>
        </w:tc>
        <w:tc>
          <w:tcPr>
            <w:tcW w:w="1696" w:type="dxa"/>
          </w:tcPr>
          <w:p w14:paraId="0CFCD69F" w14:textId="77777777" w:rsidR="00F42F8F" w:rsidRPr="008716C3" w:rsidRDefault="00F42F8F" w:rsidP="005707AA">
            <w:pPr>
              <w:widowControl w:val="0"/>
              <w:spacing w:before="1" w:after="0" w:line="240" w:lineRule="auto"/>
              <w:ind w:left="91" w:right="43"/>
              <w:rPr>
                <w:rFonts w:ascii="Avenir Next LT Pro" w:eastAsia="Calibri" w:hAnsi="Avenir Next LT Pro" w:cs="Arial"/>
              </w:rPr>
            </w:pPr>
            <w:r w:rsidRPr="008716C3">
              <w:rPr>
                <w:rFonts w:ascii="Avenir Next LT Pro" w:eastAsia="Calibri" w:hAnsi="Avenir Next LT Pro" w:cs="Arial"/>
              </w:rPr>
              <w:t>Skills Audit Report and Register of scarce and critical skills to be sub- mitted to Corporate Services</w:t>
            </w:r>
          </w:p>
          <w:p w14:paraId="5AC257D2" w14:textId="77777777" w:rsidR="00F42F8F" w:rsidRPr="008716C3" w:rsidRDefault="00F42F8F" w:rsidP="005707AA">
            <w:pPr>
              <w:widowControl w:val="0"/>
              <w:spacing w:after="0" w:line="222" w:lineRule="auto"/>
              <w:ind w:left="91"/>
              <w:rPr>
                <w:rFonts w:ascii="Avenir Next LT Pro" w:eastAsia="Calibri" w:hAnsi="Avenir Next LT Pro" w:cs="Arial"/>
              </w:rPr>
            </w:pPr>
            <w:r w:rsidRPr="008716C3">
              <w:rPr>
                <w:rFonts w:ascii="Avenir Next LT Pro" w:eastAsia="Calibri" w:hAnsi="Avenir Next LT Pro" w:cs="Arial"/>
              </w:rPr>
              <w:t xml:space="preserve">Director </w:t>
            </w:r>
          </w:p>
        </w:tc>
        <w:tc>
          <w:tcPr>
            <w:tcW w:w="1215" w:type="dxa"/>
          </w:tcPr>
          <w:p w14:paraId="6CAFE6C2" w14:textId="77777777" w:rsidR="00F42F8F" w:rsidRPr="008716C3" w:rsidRDefault="00F42F8F" w:rsidP="005707AA">
            <w:pPr>
              <w:widowControl w:val="0"/>
              <w:spacing w:before="1" w:after="0" w:line="240" w:lineRule="auto"/>
              <w:ind w:left="93"/>
              <w:rPr>
                <w:rFonts w:ascii="Avenir Next LT Pro" w:eastAsia="Calibri" w:hAnsi="Avenir Next LT Pro" w:cs="Arial"/>
              </w:rPr>
            </w:pPr>
            <w:r w:rsidRPr="008716C3">
              <w:rPr>
                <w:rFonts w:ascii="Avenir Next LT Pro" w:eastAsia="Calibri" w:hAnsi="Avenir Next LT Pro" w:cs="Arial"/>
              </w:rPr>
              <w:t xml:space="preserve">Corporate Services Director </w:t>
            </w:r>
          </w:p>
        </w:tc>
        <w:tc>
          <w:tcPr>
            <w:tcW w:w="1620" w:type="dxa"/>
          </w:tcPr>
          <w:p w14:paraId="333487A7" w14:textId="77777777" w:rsidR="00F42F8F" w:rsidRPr="008716C3" w:rsidRDefault="00F42F8F" w:rsidP="005707AA">
            <w:pPr>
              <w:widowControl w:val="0"/>
              <w:spacing w:before="1" w:after="0" w:line="240" w:lineRule="auto"/>
              <w:ind w:left="92"/>
              <w:rPr>
                <w:rFonts w:ascii="Avenir Next LT Pro" w:eastAsia="Calibri" w:hAnsi="Avenir Next LT Pro" w:cs="Arial"/>
              </w:rPr>
            </w:pPr>
            <w:r w:rsidRPr="008716C3">
              <w:rPr>
                <w:rFonts w:ascii="Avenir Next LT Pro" w:eastAsia="Calibri" w:hAnsi="Avenir Next LT Pro" w:cs="Arial"/>
              </w:rPr>
              <w:t>Every 5 years next date of skills audit is June 2027</w:t>
            </w:r>
          </w:p>
        </w:tc>
      </w:tr>
    </w:tbl>
    <w:p w14:paraId="4CBDE3E1" w14:textId="77777777" w:rsidR="00F42F8F" w:rsidRPr="008716C3" w:rsidRDefault="00F42F8F" w:rsidP="00F42F8F">
      <w:pPr>
        <w:widowControl w:val="0"/>
        <w:spacing w:after="0" w:line="240" w:lineRule="auto"/>
        <w:rPr>
          <w:rFonts w:ascii="Avenir Next LT Pro" w:eastAsia="Calibri" w:hAnsi="Avenir Next LT Pro" w:cs="Arial"/>
          <w:lang w:val="en-US" w:eastAsia="en-ZA"/>
        </w:rPr>
        <w:sectPr w:rsidR="00F42F8F" w:rsidRPr="008716C3" w:rsidSect="00F42F8F">
          <w:headerReference w:type="even" r:id="rId17"/>
          <w:headerReference w:type="default" r:id="rId18"/>
          <w:headerReference w:type="first" r:id="rId19"/>
          <w:pgSz w:w="15840" w:h="12240" w:orient="landscape"/>
          <w:pgMar w:top="1220" w:right="1440" w:bottom="720" w:left="280" w:header="12" w:footer="0" w:gutter="0"/>
          <w:cols w:space="720"/>
          <w:docGrid w:linePitch="299"/>
        </w:sectPr>
      </w:pPr>
    </w:p>
    <w:tbl>
      <w:tblPr>
        <w:tblStyle w:val="137"/>
        <w:tblpPr w:leftFromText="180" w:rightFromText="180" w:vertAnchor="text" w:horzAnchor="margin" w:tblpXSpec="center" w:tblpY="-152"/>
        <w:tblW w:w="116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2475"/>
        <w:gridCol w:w="1453"/>
        <w:gridCol w:w="1115"/>
        <w:gridCol w:w="875"/>
        <w:gridCol w:w="1070"/>
        <w:gridCol w:w="1081"/>
        <w:gridCol w:w="1286"/>
        <w:gridCol w:w="1157"/>
        <w:gridCol w:w="1122"/>
      </w:tblGrid>
      <w:tr w:rsidR="00F42F8F" w:rsidRPr="008716C3" w14:paraId="6245D6EB" w14:textId="77777777" w:rsidTr="005707AA">
        <w:trPr>
          <w:trHeight w:val="641"/>
        </w:trPr>
        <w:tc>
          <w:tcPr>
            <w:tcW w:w="11634" w:type="dxa"/>
            <w:gridSpan w:val="9"/>
            <w:shd w:val="clear" w:color="auto" w:fill="A8D08D"/>
          </w:tcPr>
          <w:p w14:paraId="2BDC152B" w14:textId="77777777" w:rsidR="00F42F8F" w:rsidRPr="008716C3" w:rsidRDefault="00F42F8F" w:rsidP="005707AA">
            <w:pPr>
              <w:widowControl w:val="0"/>
              <w:spacing w:before="11" w:after="0" w:line="240" w:lineRule="auto"/>
              <w:rPr>
                <w:rFonts w:ascii="Avenir Next LT Pro" w:eastAsia="Calibri" w:hAnsi="Avenir Next LT Pro" w:cs="Arial"/>
              </w:rPr>
            </w:pPr>
          </w:p>
          <w:p w14:paraId="3524DD2D" w14:textId="77777777" w:rsidR="00F42F8F" w:rsidRPr="008716C3" w:rsidRDefault="00F42F8F" w:rsidP="005707AA">
            <w:pPr>
              <w:widowControl w:val="0"/>
              <w:spacing w:after="0" w:line="240" w:lineRule="auto"/>
              <w:ind w:left="88"/>
              <w:rPr>
                <w:rFonts w:ascii="Avenir Next LT Pro" w:eastAsia="Calibri" w:hAnsi="Avenir Next LT Pro" w:cs="Arial"/>
                <w:b/>
              </w:rPr>
            </w:pPr>
            <w:r w:rsidRPr="008716C3">
              <w:rPr>
                <w:rFonts w:ascii="Avenir Next LT Pro" w:eastAsia="Calibri" w:hAnsi="Avenir Next LT Pro" w:cs="Arial"/>
                <w:b/>
              </w:rPr>
              <w:t>HR Strategic Goal 3: Talent management</w:t>
            </w:r>
          </w:p>
        </w:tc>
      </w:tr>
      <w:tr w:rsidR="00F42F8F" w:rsidRPr="008716C3" w14:paraId="15A85379" w14:textId="77777777" w:rsidTr="005707AA">
        <w:trPr>
          <w:trHeight w:val="2138"/>
        </w:trPr>
        <w:tc>
          <w:tcPr>
            <w:tcW w:w="2475" w:type="dxa"/>
          </w:tcPr>
          <w:p w14:paraId="2C52F1D4" w14:textId="77777777" w:rsidR="00F42F8F" w:rsidRPr="008716C3" w:rsidRDefault="00F42F8F" w:rsidP="005707AA">
            <w:pPr>
              <w:widowControl w:val="0"/>
              <w:tabs>
                <w:tab w:val="left" w:pos="796"/>
                <w:tab w:val="left" w:pos="1309"/>
              </w:tabs>
              <w:spacing w:before="1" w:after="0" w:line="240" w:lineRule="auto"/>
              <w:ind w:left="88" w:right="-15"/>
              <w:rPr>
                <w:rFonts w:ascii="Avenir Next LT Pro" w:eastAsia="Calibri" w:hAnsi="Avenir Next LT Pro" w:cs="Arial"/>
              </w:rPr>
            </w:pPr>
            <w:r w:rsidRPr="008716C3">
              <w:rPr>
                <w:rFonts w:ascii="Avenir Next LT Pro" w:eastAsia="Calibri" w:hAnsi="Avenir Next LT Pro" w:cs="Arial"/>
              </w:rPr>
              <w:t>Conduct</w:t>
            </w:r>
            <w:r w:rsidRPr="008716C3">
              <w:rPr>
                <w:rFonts w:ascii="Avenir Next LT Pro" w:eastAsia="Calibri" w:hAnsi="Avenir Next LT Pro" w:cs="Arial"/>
              </w:rPr>
              <w:tab/>
              <w:t xml:space="preserve"> a formal review of municipality’s orientation process and develop and implement a plan to streamline and improve employee orientation and</w:t>
            </w:r>
          </w:p>
          <w:p w14:paraId="0514208B" w14:textId="77777777" w:rsidR="00F42F8F" w:rsidRPr="008716C3" w:rsidRDefault="00F42F8F" w:rsidP="005707AA">
            <w:pPr>
              <w:widowControl w:val="0"/>
              <w:tabs>
                <w:tab w:val="left" w:pos="1391"/>
              </w:tabs>
              <w:spacing w:before="1" w:after="0" w:line="240" w:lineRule="auto"/>
              <w:ind w:left="88" w:right="-15"/>
              <w:rPr>
                <w:rFonts w:ascii="Avenir Next LT Pro" w:eastAsia="Calibri" w:hAnsi="Avenir Next LT Pro" w:cs="Arial"/>
              </w:rPr>
            </w:pPr>
            <w:r w:rsidRPr="008716C3">
              <w:rPr>
                <w:rFonts w:ascii="Avenir Next LT Pro" w:eastAsia="Calibri" w:hAnsi="Avenir Next LT Pro" w:cs="Arial"/>
              </w:rPr>
              <w:t>on-boarding.</w:t>
            </w:r>
          </w:p>
        </w:tc>
        <w:tc>
          <w:tcPr>
            <w:tcW w:w="1453" w:type="dxa"/>
          </w:tcPr>
          <w:p w14:paraId="703135C2" w14:textId="77777777" w:rsidR="00F42F8F" w:rsidRPr="008716C3" w:rsidRDefault="00F42F8F" w:rsidP="005707AA">
            <w:pPr>
              <w:widowControl w:val="0"/>
              <w:tabs>
                <w:tab w:val="left" w:pos="1038"/>
              </w:tabs>
              <w:spacing w:before="1" w:after="0" w:line="240" w:lineRule="auto"/>
              <w:ind w:right="-15"/>
              <w:rPr>
                <w:rFonts w:ascii="Avenir Next LT Pro" w:eastAsia="Calibri" w:hAnsi="Avenir Next LT Pro" w:cs="Arial"/>
              </w:rPr>
            </w:pPr>
            <w:r w:rsidRPr="008716C3">
              <w:rPr>
                <w:rFonts w:ascii="Avenir Next LT Pro" w:eastAsia="Calibri" w:hAnsi="Avenir Next LT Pro" w:cs="Arial"/>
              </w:rPr>
              <w:t>Increase</w:t>
            </w:r>
            <w:r w:rsidRPr="008716C3">
              <w:rPr>
                <w:rFonts w:ascii="Avenir Next LT Pro" w:eastAsia="Calibri" w:hAnsi="Avenir Next LT Pro" w:cs="Arial"/>
              </w:rPr>
              <w:tab/>
              <w:t xml:space="preserve">in percentage of </w:t>
            </w:r>
            <w:proofErr w:type="gramStart"/>
            <w:r w:rsidRPr="008716C3">
              <w:rPr>
                <w:rFonts w:ascii="Avenir Next LT Pro" w:eastAsia="Calibri" w:hAnsi="Avenir Next LT Pro" w:cs="Arial"/>
              </w:rPr>
              <w:t>standardized</w:t>
            </w:r>
            <w:proofErr w:type="gramEnd"/>
          </w:p>
          <w:p w14:paraId="2AE83556" w14:textId="77777777" w:rsidR="00F42F8F" w:rsidRPr="008716C3" w:rsidRDefault="00F42F8F" w:rsidP="005707AA">
            <w:pPr>
              <w:widowControl w:val="0"/>
              <w:spacing w:after="0" w:line="240" w:lineRule="auto"/>
              <w:ind w:right="1"/>
              <w:rPr>
                <w:rFonts w:ascii="Avenir Next LT Pro" w:eastAsia="Calibri" w:hAnsi="Avenir Next LT Pro" w:cs="Arial"/>
              </w:rPr>
            </w:pPr>
            <w:r w:rsidRPr="008716C3">
              <w:rPr>
                <w:rFonts w:ascii="Avenir Next LT Pro" w:eastAsia="Calibri" w:hAnsi="Avenir Next LT Pro" w:cs="Arial"/>
              </w:rPr>
              <w:t>\ Streamlined orientation and</w:t>
            </w:r>
          </w:p>
          <w:p w14:paraId="2952E069" w14:textId="77777777" w:rsidR="00F42F8F" w:rsidRPr="008716C3" w:rsidRDefault="00F42F8F" w:rsidP="005707AA">
            <w:pPr>
              <w:widowControl w:val="0"/>
              <w:spacing w:before="1" w:after="0" w:line="240" w:lineRule="auto"/>
              <w:rPr>
                <w:rFonts w:ascii="Avenir Next LT Pro" w:eastAsia="Calibri" w:hAnsi="Avenir Next LT Pro" w:cs="Arial"/>
              </w:rPr>
            </w:pPr>
            <w:r w:rsidRPr="008716C3">
              <w:rPr>
                <w:rFonts w:ascii="Avenir Next LT Pro" w:eastAsia="Calibri" w:hAnsi="Avenir Next LT Pro" w:cs="Arial"/>
              </w:rPr>
              <w:t>on-boarding activity</w:t>
            </w:r>
          </w:p>
        </w:tc>
        <w:tc>
          <w:tcPr>
            <w:tcW w:w="1115" w:type="dxa"/>
          </w:tcPr>
          <w:p w14:paraId="6B77F083" w14:textId="77777777" w:rsidR="00F42F8F" w:rsidRPr="008716C3" w:rsidRDefault="00F42F8F" w:rsidP="005707AA">
            <w:pPr>
              <w:widowControl w:val="0"/>
              <w:spacing w:before="1" w:after="0" w:line="240" w:lineRule="auto"/>
              <w:ind w:right="30"/>
              <w:rPr>
                <w:rFonts w:ascii="Avenir Next LT Pro" w:eastAsia="Calibri" w:hAnsi="Avenir Next LT Pro" w:cs="Arial"/>
              </w:rPr>
            </w:pPr>
            <w:r w:rsidRPr="008716C3">
              <w:rPr>
                <w:rFonts w:ascii="Avenir Next LT Pro" w:eastAsia="Calibri" w:hAnsi="Avenir Next LT Pro" w:cs="Arial"/>
              </w:rPr>
              <w:t xml:space="preserve">Existing Induction </w:t>
            </w:r>
            <w:proofErr w:type="spellStart"/>
            <w:r w:rsidRPr="008716C3">
              <w:rPr>
                <w:rFonts w:ascii="Avenir Next LT Pro" w:eastAsia="Calibri" w:hAnsi="Avenir Next LT Pro" w:cs="Arial"/>
              </w:rPr>
              <w:t>Programme</w:t>
            </w:r>
            <w:proofErr w:type="spellEnd"/>
          </w:p>
        </w:tc>
        <w:tc>
          <w:tcPr>
            <w:tcW w:w="875" w:type="dxa"/>
          </w:tcPr>
          <w:p w14:paraId="7352BFA8" w14:textId="77777777" w:rsidR="00F42F8F" w:rsidRPr="008716C3" w:rsidRDefault="00F42F8F" w:rsidP="005707AA">
            <w:pPr>
              <w:widowControl w:val="0"/>
              <w:spacing w:before="1" w:after="0" w:line="240" w:lineRule="auto"/>
              <w:ind w:left="88" w:right="74"/>
              <w:rPr>
                <w:rFonts w:ascii="Avenir Next LT Pro" w:eastAsia="Calibri" w:hAnsi="Avenir Next LT Pro" w:cs="Arial"/>
              </w:rPr>
            </w:pPr>
            <w:r w:rsidRPr="008716C3">
              <w:rPr>
                <w:rFonts w:ascii="Avenir Next LT Pro" w:eastAsia="Calibri" w:hAnsi="Avenir Next LT Pro" w:cs="Arial"/>
              </w:rPr>
              <w:t>June 2024</w:t>
            </w:r>
          </w:p>
        </w:tc>
        <w:tc>
          <w:tcPr>
            <w:tcW w:w="1070" w:type="dxa"/>
          </w:tcPr>
          <w:p w14:paraId="488F89CA" w14:textId="77777777" w:rsidR="00F42F8F" w:rsidRPr="008716C3" w:rsidRDefault="00F42F8F" w:rsidP="005707AA">
            <w:pPr>
              <w:widowControl w:val="0"/>
              <w:spacing w:before="1" w:after="0" w:line="240" w:lineRule="auto"/>
              <w:ind w:left="90" w:right="71"/>
              <w:rPr>
                <w:rFonts w:ascii="Avenir Next LT Pro" w:eastAsia="Calibri" w:hAnsi="Avenir Next LT Pro" w:cs="Arial"/>
              </w:rPr>
            </w:pPr>
            <w:r w:rsidRPr="008716C3">
              <w:rPr>
                <w:rFonts w:ascii="Avenir Next LT Pro" w:eastAsia="Calibri" w:hAnsi="Avenir Next LT Pro" w:cs="Arial"/>
              </w:rPr>
              <w:t>July 2024</w:t>
            </w:r>
          </w:p>
        </w:tc>
        <w:tc>
          <w:tcPr>
            <w:tcW w:w="1081" w:type="dxa"/>
          </w:tcPr>
          <w:p w14:paraId="45A5EAAA" w14:textId="77777777" w:rsidR="00F42F8F" w:rsidRPr="008716C3" w:rsidRDefault="00F42F8F" w:rsidP="005707AA">
            <w:pPr>
              <w:widowControl w:val="0"/>
              <w:spacing w:before="1" w:after="0" w:line="240" w:lineRule="auto"/>
              <w:ind w:left="70" w:right="107"/>
              <w:jc w:val="center"/>
              <w:rPr>
                <w:rFonts w:ascii="Avenir Next LT Pro" w:eastAsia="Calibri" w:hAnsi="Avenir Next LT Pro" w:cs="Arial"/>
              </w:rPr>
            </w:pPr>
            <w:r w:rsidRPr="008716C3">
              <w:rPr>
                <w:rFonts w:ascii="Avenir Next LT Pro" w:eastAsia="Calibri" w:hAnsi="Avenir Next LT Pro" w:cs="Arial"/>
              </w:rPr>
              <w:t>HR Manager</w:t>
            </w:r>
          </w:p>
        </w:tc>
        <w:tc>
          <w:tcPr>
            <w:tcW w:w="1286" w:type="dxa"/>
          </w:tcPr>
          <w:p w14:paraId="09286543" w14:textId="77777777" w:rsidR="00F42F8F" w:rsidRPr="008716C3" w:rsidRDefault="00F42F8F" w:rsidP="005707AA">
            <w:pPr>
              <w:widowControl w:val="0"/>
              <w:spacing w:before="1" w:after="0" w:line="240" w:lineRule="auto"/>
              <w:ind w:left="90"/>
              <w:rPr>
                <w:rFonts w:ascii="Avenir Next LT Pro" w:eastAsia="Calibri" w:hAnsi="Avenir Next LT Pro" w:cs="Arial"/>
              </w:rPr>
            </w:pPr>
            <w:r w:rsidRPr="008716C3">
              <w:rPr>
                <w:rFonts w:ascii="Avenir Next LT Pro" w:eastAsia="Calibri" w:hAnsi="Avenir Next LT Pro" w:cs="Arial"/>
              </w:rPr>
              <w:t>Records &amp; Reports</w:t>
            </w:r>
          </w:p>
        </w:tc>
        <w:tc>
          <w:tcPr>
            <w:tcW w:w="1157" w:type="dxa"/>
          </w:tcPr>
          <w:p w14:paraId="6DC16539" w14:textId="77777777" w:rsidR="00F42F8F" w:rsidRPr="008716C3" w:rsidRDefault="00F42F8F" w:rsidP="005707AA">
            <w:pPr>
              <w:widowControl w:val="0"/>
              <w:spacing w:before="1" w:after="0" w:line="240" w:lineRule="auto"/>
              <w:ind w:left="93" w:right="32"/>
              <w:rPr>
                <w:rFonts w:ascii="Avenir Next LT Pro" w:eastAsia="Calibri" w:hAnsi="Avenir Next LT Pro" w:cs="Arial"/>
              </w:rPr>
            </w:pPr>
            <w:r w:rsidRPr="008716C3">
              <w:rPr>
                <w:rFonts w:ascii="Avenir Next LT Pro" w:eastAsia="Calibri" w:hAnsi="Avenir Next LT Pro" w:cs="Arial"/>
              </w:rPr>
              <w:t xml:space="preserve">SDF </w:t>
            </w:r>
          </w:p>
          <w:p w14:paraId="2F552A27" w14:textId="77777777" w:rsidR="00F42F8F" w:rsidRPr="008716C3" w:rsidRDefault="00F42F8F" w:rsidP="005707AA">
            <w:pPr>
              <w:widowControl w:val="0"/>
              <w:spacing w:before="1" w:after="0" w:line="240" w:lineRule="auto"/>
              <w:ind w:left="93" w:right="32"/>
              <w:rPr>
                <w:rFonts w:ascii="Avenir Next LT Pro" w:eastAsia="Calibri" w:hAnsi="Avenir Next LT Pro" w:cs="Arial"/>
              </w:rPr>
            </w:pPr>
            <w:r w:rsidRPr="008716C3">
              <w:rPr>
                <w:rFonts w:ascii="Avenir Next LT Pro" w:eastAsia="Calibri" w:hAnsi="Avenir Next LT Pro" w:cs="Arial"/>
              </w:rPr>
              <w:t>HR Manager</w:t>
            </w:r>
          </w:p>
        </w:tc>
        <w:tc>
          <w:tcPr>
            <w:tcW w:w="1122" w:type="dxa"/>
          </w:tcPr>
          <w:p w14:paraId="713EEA1D" w14:textId="77777777" w:rsidR="00F42F8F" w:rsidRPr="008716C3" w:rsidRDefault="00F42F8F" w:rsidP="005707AA">
            <w:pPr>
              <w:widowControl w:val="0"/>
              <w:spacing w:before="1" w:after="0" w:line="240" w:lineRule="auto"/>
              <w:ind w:left="96"/>
              <w:rPr>
                <w:rFonts w:ascii="Avenir Next LT Pro" w:eastAsia="Calibri" w:hAnsi="Avenir Next LT Pro" w:cs="Arial"/>
              </w:rPr>
            </w:pPr>
            <w:r w:rsidRPr="008716C3">
              <w:rPr>
                <w:rFonts w:ascii="Avenir Next LT Pro" w:eastAsia="Calibri" w:hAnsi="Avenir Next LT Pro" w:cs="Arial"/>
              </w:rPr>
              <w:t>Quarterly Reports</w:t>
            </w:r>
          </w:p>
        </w:tc>
      </w:tr>
      <w:tr w:rsidR="00F42F8F" w:rsidRPr="008716C3" w14:paraId="3D5BF49E" w14:textId="77777777" w:rsidTr="005707AA">
        <w:trPr>
          <w:trHeight w:val="602"/>
        </w:trPr>
        <w:tc>
          <w:tcPr>
            <w:tcW w:w="11634" w:type="dxa"/>
            <w:gridSpan w:val="9"/>
            <w:shd w:val="clear" w:color="auto" w:fill="A8D08D"/>
          </w:tcPr>
          <w:p w14:paraId="75970306" w14:textId="77777777" w:rsidR="00F42F8F" w:rsidRPr="008716C3" w:rsidRDefault="00F42F8F" w:rsidP="005707AA">
            <w:pPr>
              <w:widowControl w:val="0"/>
              <w:tabs>
                <w:tab w:val="left" w:pos="1930"/>
              </w:tabs>
              <w:spacing w:after="0" w:line="240" w:lineRule="auto"/>
              <w:rPr>
                <w:rFonts w:ascii="Avenir Next LT Pro" w:eastAsia="Calibri" w:hAnsi="Avenir Next LT Pro" w:cs="Arial"/>
                <w:b/>
              </w:rPr>
            </w:pPr>
            <w:r w:rsidRPr="008716C3">
              <w:rPr>
                <w:rFonts w:ascii="Avenir Next LT Pro" w:eastAsia="Calibri" w:hAnsi="Avenir Next LT Pro" w:cs="Arial"/>
                <w:b/>
              </w:rPr>
              <w:t>HR Strategic Goal 4: Build and Sustain a Capable, Diverse, Well-Trained, Workforce and Enhance Retention Through Learning and Professional Development Opportunities</w:t>
            </w:r>
          </w:p>
        </w:tc>
      </w:tr>
      <w:tr w:rsidR="00F42F8F" w:rsidRPr="008716C3" w14:paraId="59DBB917" w14:textId="77777777" w:rsidTr="005707AA">
        <w:trPr>
          <w:trHeight w:val="2340"/>
        </w:trPr>
        <w:tc>
          <w:tcPr>
            <w:tcW w:w="2475" w:type="dxa"/>
          </w:tcPr>
          <w:p w14:paraId="0BC4198F" w14:textId="77777777" w:rsidR="00F42F8F" w:rsidRPr="008716C3" w:rsidRDefault="00F42F8F" w:rsidP="005707AA">
            <w:pPr>
              <w:widowControl w:val="0"/>
              <w:tabs>
                <w:tab w:val="left" w:pos="635"/>
                <w:tab w:val="left" w:pos="863"/>
                <w:tab w:val="left" w:pos="1002"/>
                <w:tab w:val="left" w:pos="1110"/>
              </w:tabs>
              <w:spacing w:before="1" w:after="0" w:line="240" w:lineRule="auto"/>
              <w:ind w:left="88" w:right="82"/>
              <w:rPr>
                <w:rFonts w:ascii="Avenir Next LT Pro" w:eastAsia="Calibri" w:hAnsi="Avenir Next LT Pro" w:cs="Arial"/>
              </w:rPr>
            </w:pPr>
            <w:r w:rsidRPr="008716C3">
              <w:rPr>
                <w:rFonts w:ascii="Avenir Next LT Pro" w:eastAsia="Calibri" w:hAnsi="Avenir Next LT Pro" w:cs="Arial"/>
              </w:rPr>
              <w:t xml:space="preserve">Conduct an annual training needs assessment to ensure training is designed to improve organizational and </w:t>
            </w:r>
            <w:proofErr w:type="gramStart"/>
            <w:r w:rsidRPr="008716C3">
              <w:rPr>
                <w:rFonts w:ascii="Avenir Next LT Pro" w:eastAsia="Calibri" w:hAnsi="Avenir Next LT Pro" w:cs="Arial"/>
              </w:rPr>
              <w:t>individual</w:t>
            </w:r>
            <w:proofErr w:type="gramEnd"/>
          </w:p>
          <w:p w14:paraId="7D153359" w14:textId="77777777" w:rsidR="00F42F8F" w:rsidRPr="008716C3" w:rsidRDefault="00F42F8F" w:rsidP="005707AA">
            <w:pPr>
              <w:widowControl w:val="0"/>
              <w:spacing w:after="0" w:line="222" w:lineRule="auto"/>
              <w:ind w:left="88"/>
              <w:rPr>
                <w:rFonts w:ascii="Avenir Next LT Pro" w:eastAsia="Calibri" w:hAnsi="Avenir Next LT Pro" w:cs="Arial"/>
              </w:rPr>
            </w:pPr>
            <w:r w:rsidRPr="008716C3">
              <w:rPr>
                <w:rFonts w:ascii="Avenir Next LT Pro" w:eastAsia="Calibri" w:hAnsi="Avenir Next LT Pro" w:cs="Arial"/>
              </w:rPr>
              <w:t>performance.</w:t>
            </w:r>
          </w:p>
        </w:tc>
        <w:tc>
          <w:tcPr>
            <w:tcW w:w="1453" w:type="dxa"/>
          </w:tcPr>
          <w:p w14:paraId="315FEA93" w14:textId="77777777" w:rsidR="00F42F8F" w:rsidRPr="008716C3" w:rsidRDefault="00F42F8F" w:rsidP="005707AA">
            <w:pPr>
              <w:widowControl w:val="0"/>
              <w:spacing w:before="1" w:after="0" w:line="240" w:lineRule="auto"/>
              <w:ind w:left="88"/>
              <w:rPr>
                <w:rFonts w:ascii="Avenir Next LT Pro" w:eastAsia="Calibri" w:hAnsi="Avenir Next LT Pro" w:cs="Arial"/>
              </w:rPr>
            </w:pPr>
            <w:r w:rsidRPr="008716C3">
              <w:rPr>
                <w:rFonts w:ascii="Avenir Next LT Pro" w:eastAsia="Calibri" w:hAnsi="Avenir Next LT Pro" w:cs="Arial"/>
              </w:rPr>
              <w:t>WSP</w:t>
            </w:r>
          </w:p>
        </w:tc>
        <w:tc>
          <w:tcPr>
            <w:tcW w:w="1115" w:type="dxa"/>
          </w:tcPr>
          <w:p w14:paraId="47B6CC03" w14:textId="77777777" w:rsidR="00F42F8F" w:rsidRPr="008716C3" w:rsidRDefault="00F42F8F" w:rsidP="005707AA">
            <w:pPr>
              <w:widowControl w:val="0"/>
              <w:spacing w:before="1" w:after="0" w:line="242" w:lineRule="auto"/>
              <w:rPr>
                <w:rFonts w:ascii="Avenir Next LT Pro" w:eastAsia="Calibri" w:hAnsi="Avenir Next LT Pro" w:cs="Arial"/>
              </w:rPr>
            </w:pPr>
            <w:r w:rsidRPr="008716C3">
              <w:rPr>
                <w:rFonts w:ascii="Avenir Next LT Pro" w:eastAsia="Calibri" w:hAnsi="Avenir Next LT Pro" w:cs="Arial"/>
              </w:rPr>
              <w:t>WSP&amp;</w:t>
            </w:r>
          </w:p>
          <w:p w14:paraId="4ABD7B49" w14:textId="77777777" w:rsidR="00F42F8F" w:rsidRPr="008716C3" w:rsidRDefault="00F42F8F" w:rsidP="005707AA">
            <w:pPr>
              <w:widowControl w:val="0"/>
              <w:spacing w:after="0" w:line="240" w:lineRule="auto"/>
              <w:ind w:right="97"/>
              <w:rPr>
                <w:rFonts w:ascii="Avenir Next LT Pro" w:eastAsia="Calibri" w:hAnsi="Avenir Next LT Pro" w:cs="Arial"/>
              </w:rPr>
            </w:pPr>
            <w:r w:rsidRPr="008716C3">
              <w:rPr>
                <w:rFonts w:ascii="Avenir Next LT Pro" w:eastAsia="Calibri" w:hAnsi="Avenir Next LT Pro" w:cs="Arial"/>
              </w:rPr>
              <w:t>Annual Training Report, Needs Analysis Tool</w:t>
            </w:r>
          </w:p>
        </w:tc>
        <w:tc>
          <w:tcPr>
            <w:tcW w:w="875" w:type="dxa"/>
          </w:tcPr>
          <w:p w14:paraId="622F8472" w14:textId="77777777" w:rsidR="00F42F8F" w:rsidRPr="008716C3" w:rsidRDefault="00F42F8F" w:rsidP="005707AA">
            <w:pPr>
              <w:widowControl w:val="0"/>
              <w:spacing w:before="1" w:after="0" w:line="240" w:lineRule="auto"/>
              <w:ind w:left="88" w:right="74"/>
              <w:rPr>
                <w:rFonts w:ascii="Avenir Next LT Pro" w:eastAsia="Calibri" w:hAnsi="Avenir Next LT Pro" w:cs="Arial"/>
              </w:rPr>
            </w:pPr>
            <w:r w:rsidRPr="008716C3">
              <w:rPr>
                <w:rFonts w:ascii="Avenir Next LT Pro" w:eastAsia="Calibri" w:hAnsi="Avenir Next LT Pro" w:cs="Arial"/>
              </w:rPr>
              <w:t>April 2023</w:t>
            </w:r>
          </w:p>
        </w:tc>
        <w:tc>
          <w:tcPr>
            <w:tcW w:w="1070" w:type="dxa"/>
          </w:tcPr>
          <w:p w14:paraId="53F8FCF4" w14:textId="77777777" w:rsidR="00F42F8F" w:rsidRPr="008716C3" w:rsidRDefault="00F42F8F" w:rsidP="005707AA">
            <w:pPr>
              <w:widowControl w:val="0"/>
              <w:spacing w:before="1" w:after="0" w:line="240" w:lineRule="auto"/>
              <w:ind w:left="90" w:right="71"/>
              <w:rPr>
                <w:rFonts w:ascii="Avenir Next LT Pro" w:eastAsia="Calibri" w:hAnsi="Avenir Next LT Pro" w:cs="Arial"/>
              </w:rPr>
            </w:pPr>
            <w:r w:rsidRPr="008716C3">
              <w:rPr>
                <w:rFonts w:ascii="Avenir Next LT Pro" w:eastAsia="Calibri" w:hAnsi="Avenir Next LT Pro" w:cs="Arial"/>
              </w:rPr>
              <w:t>April 2024</w:t>
            </w:r>
          </w:p>
        </w:tc>
        <w:tc>
          <w:tcPr>
            <w:tcW w:w="1081" w:type="dxa"/>
          </w:tcPr>
          <w:p w14:paraId="120CF9EE" w14:textId="77777777" w:rsidR="00F42F8F" w:rsidRPr="008716C3" w:rsidRDefault="00F42F8F" w:rsidP="005707AA">
            <w:pPr>
              <w:widowControl w:val="0"/>
              <w:spacing w:before="1" w:after="0" w:line="240" w:lineRule="auto"/>
              <w:ind w:left="67" w:right="109"/>
              <w:jc w:val="center"/>
              <w:rPr>
                <w:rFonts w:ascii="Avenir Next LT Pro" w:eastAsia="Calibri" w:hAnsi="Avenir Next LT Pro" w:cs="Arial"/>
              </w:rPr>
            </w:pPr>
            <w:r w:rsidRPr="008716C3">
              <w:rPr>
                <w:rFonts w:ascii="Avenir Next LT Pro" w:eastAsia="Calibri" w:hAnsi="Avenir Next LT Pro" w:cs="Arial"/>
              </w:rPr>
              <w:t>HR Officer</w:t>
            </w:r>
          </w:p>
        </w:tc>
        <w:tc>
          <w:tcPr>
            <w:tcW w:w="1286" w:type="dxa"/>
          </w:tcPr>
          <w:p w14:paraId="16DCD869" w14:textId="77777777" w:rsidR="00F42F8F" w:rsidRPr="008716C3" w:rsidRDefault="00F42F8F" w:rsidP="005707AA">
            <w:pPr>
              <w:widowControl w:val="0"/>
              <w:spacing w:before="1" w:after="0" w:line="242" w:lineRule="auto"/>
              <w:rPr>
                <w:rFonts w:ascii="Avenir Next LT Pro" w:eastAsia="Calibri" w:hAnsi="Avenir Next LT Pro" w:cs="Arial"/>
              </w:rPr>
            </w:pPr>
            <w:r w:rsidRPr="008716C3">
              <w:rPr>
                <w:rFonts w:ascii="Avenir Next LT Pro" w:eastAsia="Calibri" w:hAnsi="Avenir Next LT Pro" w:cs="Arial"/>
              </w:rPr>
              <w:t>WSP&amp; Annual Training Report</w:t>
            </w:r>
          </w:p>
        </w:tc>
        <w:tc>
          <w:tcPr>
            <w:tcW w:w="1157" w:type="dxa"/>
          </w:tcPr>
          <w:p w14:paraId="3166E96B" w14:textId="77777777" w:rsidR="00F42F8F" w:rsidRPr="008716C3" w:rsidRDefault="00F42F8F" w:rsidP="005707AA">
            <w:pPr>
              <w:widowControl w:val="0"/>
              <w:spacing w:before="1" w:after="0" w:line="240" w:lineRule="auto"/>
              <w:ind w:left="93"/>
              <w:rPr>
                <w:rFonts w:ascii="Avenir Next LT Pro" w:eastAsia="Calibri" w:hAnsi="Avenir Next LT Pro" w:cs="Arial"/>
              </w:rPr>
            </w:pPr>
            <w:r w:rsidRPr="008716C3">
              <w:rPr>
                <w:rFonts w:ascii="Avenir Next LT Pro" w:eastAsia="Calibri" w:hAnsi="Avenir Next LT Pro" w:cs="Arial"/>
              </w:rPr>
              <w:t>SDF/HR Manager</w:t>
            </w:r>
          </w:p>
        </w:tc>
        <w:tc>
          <w:tcPr>
            <w:tcW w:w="1122" w:type="dxa"/>
          </w:tcPr>
          <w:p w14:paraId="54158D54" w14:textId="77777777" w:rsidR="00F42F8F" w:rsidRPr="008716C3" w:rsidRDefault="00F42F8F" w:rsidP="005707AA">
            <w:pPr>
              <w:widowControl w:val="0"/>
              <w:spacing w:before="1" w:after="0" w:line="240" w:lineRule="auto"/>
              <w:ind w:left="96"/>
              <w:rPr>
                <w:rFonts w:ascii="Avenir Next LT Pro" w:eastAsia="Calibri" w:hAnsi="Avenir Next LT Pro" w:cs="Arial"/>
              </w:rPr>
            </w:pPr>
            <w:r w:rsidRPr="008716C3">
              <w:rPr>
                <w:rFonts w:ascii="Avenir Next LT Pro" w:eastAsia="Calibri" w:hAnsi="Avenir Next LT Pro" w:cs="Arial"/>
              </w:rPr>
              <w:t>Reviewed Annually</w:t>
            </w:r>
          </w:p>
        </w:tc>
      </w:tr>
    </w:tbl>
    <w:p w14:paraId="5D587E92" w14:textId="77777777" w:rsidR="00F42F8F" w:rsidRPr="008716C3" w:rsidRDefault="00F42F8F" w:rsidP="00F42F8F">
      <w:pPr>
        <w:widowControl w:val="0"/>
        <w:pBdr>
          <w:top w:val="nil"/>
          <w:left w:val="nil"/>
          <w:bottom w:val="nil"/>
          <w:right w:val="nil"/>
          <w:between w:val="nil"/>
        </w:pBdr>
        <w:spacing w:after="0"/>
        <w:rPr>
          <w:rFonts w:ascii="Avenir Next LT Pro" w:eastAsia="Calibri" w:hAnsi="Avenir Next LT Pro" w:cs="Arial"/>
          <w:lang w:val="en-US" w:eastAsia="en-ZA"/>
        </w:rPr>
      </w:pPr>
    </w:p>
    <w:p w14:paraId="26FC915D" w14:textId="77777777" w:rsidR="00F42F8F" w:rsidRPr="008716C3" w:rsidRDefault="00F42F8F" w:rsidP="00F42F8F">
      <w:pPr>
        <w:widowControl w:val="0"/>
        <w:pBdr>
          <w:top w:val="nil"/>
          <w:left w:val="nil"/>
          <w:bottom w:val="nil"/>
          <w:right w:val="nil"/>
          <w:between w:val="nil"/>
        </w:pBdr>
        <w:spacing w:after="0"/>
        <w:rPr>
          <w:rFonts w:ascii="Avenir Next LT Pro" w:eastAsia="Calibri" w:hAnsi="Avenir Next LT Pro" w:cs="Arial"/>
          <w:lang w:val="en-US" w:eastAsia="en-ZA"/>
        </w:rPr>
      </w:pPr>
    </w:p>
    <w:p w14:paraId="42616CF5" w14:textId="77777777" w:rsidR="00F42F8F" w:rsidRPr="008716C3" w:rsidRDefault="00F42F8F" w:rsidP="00F42F8F">
      <w:pPr>
        <w:widowControl w:val="0"/>
        <w:pBdr>
          <w:top w:val="nil"/>
          <w:left w:val="nil"/>
          <w:bottom w:val="nil"/>
          <w:right w:val="nil"/>
          <w:between w:val="nil"/>
        </w:pBdr>
        <w:spacing w:after="0"/>
        <w:rPr>
          <w:rFonts w:ascii="Avenir Next LT Pro" w:eastAsia="Calibri" w:hAnsi="Avenir Next LT Pro" w:cs="Arial"/>
          <w:lang w:val="en-US" w:eastAsia="en-ZA"/>
        </w:rPr>
      </w:pPr>
    </w:p>
    <w:p w14:paraId="2E9DDA7B" w14:textId="77777777" w:rsidR="00F42F8F" w:rsidRPr="008716C3" w:rsidRDefault="00F42F8F" w:rsidP="00F42F8F">
      <w:pPr>
        <w:widowControl w:val="0"/>
        <w:pBdr>
          <w:top w:val="nil"/>
          <w:left w:val="nil"/>
          <w:bottom w:val="nil"/>
          <w:right w:val="nil"/>
          <w:between w:val="nil"/>
        </w:pBdr>
        <w:spacing w:after="0"/>
        <w:rPr>
          <w:rFonts w:ascii="Avenir Next LT Pro" w:eastAsia="Calibri" w:hAnsi="Avenir Next LT Pro" w:cs="Arial"/>
          <w:lang w:val="en-US" w:eastAsia="en-ZA"/>
        </w:rPr>
      </w:pPr>
    </w:p>
    <w:p w14:paraId="78D3749A" w14:textId="77777777" w:rsidR="00F42F8F" w:rsidRPr="008716C3" w:rsidRDefault="00F42F8F" w:rsidP="00F42F8F">
      <w:pPr>
        <w:widowControl w:val="0"/>
        <w:spacing w:before="5" w:after="1" w:line="240" w:lineRule="auto"/>
        <w:rPr>
          <w:rFonts w:ascii="Avenir Next LT Pro" w:eastAsia="Calibri" w:hAnsi="Avenir Next LT Pro" w:cs="Arial"/>
          <w:lang w:val="en-US" w:eastAsia="en-ZA"/>
        </w:rPr>
        <w:sectPr w:rsidR="00F42F8F" w:rsidRPr="008716C3" w:rsidSect="00F42F8F">
          <w:pgSz w:w="15840" w:h="12240" w:orient="landscape"/>
          <w:pgMar w:top="1220" w:right="1360" w:bottom="720" w:left="280" w:header="12" w:footer="0" w:gutter="0"/>
          <w:cols w:space="720"/>
          <w:docGrid w:linePitch="299"/>
        </w:sectPr>
      </w:pPr>
    </w:p>
    <w:p w14:paraId="632D2291" w14:textId="77777777" w:rsidR="00F42F8F" w:rsidRPr="008716C3" w:rsidRDefault="00F42F8F" w:rsidP="00F42F8F">
      <w:pPr>
        <w:widowControl w:val="0"/>
        <w:spacing w:before="7" w:after="0" w:line="240" w:lineRule="auto"/>
        <w:rPr>
          <w:rFonts w:ascii="Avenir Next LT Pro" w:eastAsia="Calibri" w:hAnsi="Avenir Next LT Pro" w:cs="Arial"/>
          <w:lang w:val="en-US" w:eastAsia="en-ZA"/>
        </w:rPr>
      </w:pPr>
    </w:p>
    <w:p w14:paraId="559400CC" w14:textId="77777777" w:rsidR="00F42F8F" w:rsidRPr="008716C3" w:rsidRDefault="00F42F8F" w:rsidP="00F42F8F">
      <w:pPr>
        <w:widowControl w:val="0"/>
        <w:spacing w:before="5" w:after="1" w:line="240" w:lineRule="auto"/>
        <w:rPr>
          <w:rFonts w:ascii="Avenir Next LT Pro" w:eastAsia="Calibri" w:hAnsi="Avenir Next LT Pro" w:cs="Arial"/>
          <w:lang w:val="en-US" w:eastAsia="en-ZA"/>
        </w:rPr>
      </w:pPr>
    </w:p>
    <w:tbl>
      <w:tblPr>
        <w:tblStyle w:val="136"/>
        <w:tblW w:w="13911" w:type="dxa"/>
        <w:tblInd w:w="69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2812"/>
        <w:gridCol w:w="1719"/>
        <w:gridCol w:w="1249"/>
        <w:gridCol w:w="1094"/>
        <w:gridCol w:w="781"/>
        <w:gridCol w:w="1094"/>
        <w:gridCol w:w="1405"/>
        <w:gridCol w:w="1562"/>
        <w:gridCol w:w="2195"/>
      </w:tblGrid>
      <w:tr w:rsidR="00F42F8F" w:rsidRPr="008716C3" w14:paraId="61AB33D6" w14:textId="77777777" w:rsidTr="005707AA">
        <w:trPr>
          <w:trHeight w:val="454"/>
        </w:trPr>
        <w:tc>
          <w:tcPr>
            <w:tcW w:w="13911" w:type="dxa"/>
            <w:gridSpan w:val="9"/>
            <w:shd w:val="clear" w:color="auto" w:fill="A8D08D"/>
          </w:tcPr>
          <w:p w14:paraId="29EF7012" w14:textId="77777777" w:rsidR="00F42F8F" w:rsidRPr="008716C3" w:rsidRDefault="00F42F8F" w:rsidP="005707AA">
            <w:pPr>
              <w:widowControl w:val="0"/>
              <w:spacing w:before="1" w:after="0" w:line="240" w:lineRule="auto"/>
              <w:ind w:left="88"/>
              <w:rPr>
                <w:rFonts w:ascii="Avenir Next LT Pro" w:eastAsia="Calibri" w:hAnsi="Avenir Next LT Pro" w:cs="Arial"/>
                <w:b/>
              </w:rPr>
            </w:pPr>
            <w:r w:rsidRPr="008716C3">
              <w:rPr>
                <w:rFonts w:ascii="Avenir Next LT Pro" w:eastAsia="Calibri" w:hAnsi="Avenir Next LT Pro" w:cs="Arial"/>
                <w:b/>
              </w:rPr>
              <w:t>HR Strategic Goal 5: Inculcate A Results-Oriented High-Performance Culture</w:t>
            </w:r>
          </w:p>
        </w:tc>
      </w:tr>
      <w:tr w:rsidR="00F42F8F" w:rsidRPr="008716C3" w14:paraId="3776EB1A" w14:textId="77777777" w:rsidTr="005707AA">
        <w:trPr>
          <w:trHeight w:val="1870"/>
        </w:trPr>
        <w:tc>
          <w:tcPr>
            <w:tcW w:w="2812" w:type="dxa"/>
          </w:tcPr>
          <w:p w14:paraId="7FF075A6" w14:textId="77777777" w:rsidR="00F42F8F" w:rsidRPr="008716C3" w:rsidRDefault="00F42F8F" w:rsidP="005707AA">
            <w:pPr>
              <w:widowControl w:val="0"/>
              <w:spacing w:before="1" w:after="0" w:line="240" w:lineRule="auto"/>
              <w:ind w:left="88" w:right="-15"/>
              <w:rPr>
                <w:rFonts w:ascii="Avenir Next LT Pro" w:eastAsia="Calibri" w:hAnsi="Avenir Next LT Pro" w:cs="Arial"/>
              </w:rPr>
            </w:pPr>
            <w:r w:rsidRPr="008716C3">
              <w:rPr>
                <w:rFonts w:ascii="Avenir Next LT Pro" w:eastAsia="Calibri" w:hAnsi="Avenir Next LT Pro" w:cs="Arial"/>
              </w:rPr>
              <w:t>Roll-out of</w:t>
            </w:r>
          </w:p>
          <w:p w14:paraId="46DE6A80" w14:textId="77777777" w:rsidR="00F42F8F" w:rsidRPr="008716C3" w:rsidRDefault="00F42F8F" w:rsidP="005707AA">
            <w:pPr>
              <w:widowControl w:val="0"/>
              <w:spacing w:before="1" w:after="0" w:line="240" w:lineRule="auto"/>
              <w:ind w:left="88" w:right="-15"/>
              <w:rPr>
                <w:rFonts w:ascii="Avenir Next LT Pro" w:eastAsia="Calibri" w:hAnsi="Avenir Next LT Pro" w:cs="Arial"/>
              </w:rPr>
            </w:pPr>
            <w:r w:rsidRPr="008716C3">
              <w:rPr>
                <w:rFonts w:ascii="Avenir Next LT Pro" w:eastAsia="Calibri" w:hAnsi="Avenir Next LT Pro" w:cs="Arial"/>
              </w:rPr>
              <w:t>Employee Performance</w:t>
            </w:r>
          </w:p>
          <w:p w14:paraId="5DA87A74" w14:textId="77777777" w:rsidR="00F42F8F" w:rsidRPr="008716C3" w:rsidRDefault="00F42F8F" w:rsidP="005707AA">
            <w:pPr>
              <w:widowControl w:val="0"/>
              <w:spacing w:before="1" w:after="0" w:line="240" w:lineRule="auto"/>
              <w:ind w:left="88" w:right="-15"/>
              <w:rPr>
                <w:rFonts w:ascii="Avenir Next LT Pro" w:eastAsia="Calibri" w:hAnsi="Avenir Next LT Pro" w:cs="Arial"/>
              </w:rPr>
            </w:pPr>
            <w:r w:rsidRPr="008716C3">
              <w:rPr>
                <w:rFonts w:ascii="Avenir Next LT Pro" w:eastAsia="Calibri" w:hAnsi="Avenir Next LT Pro" w:cs="Arial"/>
              </w:rPr>
              <w:t xml:space="preserve">Management to </w:t>
            </w:r>
            <w:proofErr w:type="gramStart"/>
            <w:r w:rsidRPr="008716C3">
              <w:rPr>
                <w:rFonts w:ascii="Avenir Next LT Pro" w:eastAsia="Calibri" w:hAnsi="Avenir Next LT Pro" w:cs="Arial"/>
              </w:rPr>
              <w:t>enforce</w:t>
            </w:r>
            <w:proofErr w:type="gramEnd"/>
          </w:p>
          <w:p w14:paraId="236E98B2" w14:textId="77777777" w:rsidR="00F42F8F" w:rsidRPr="008716C3" w:rsidRDefault="00F42F8F" w:rsidP="005707AA">
            <w:pPr>
              <w:widowControl w:val="0"/>
              <w:spacing w:before="1" w:after="0" w:line="240" w:lineRule="auto"/>
              <w:ind w:left="88" w:right="-15"/>
              <w:rPr>
                <w:rFonts w:ascii="Avenir Next LT Pro" w:eastAsia="Calibri" w:hAnsi="Avenir Next LT Pro" w:cs="Arial"/>
              </w:rPr>
            </w:pPr>
            <w:r w:rsidRPr="008716C3">
              <w:rPr>
                <w:rFonts w:ascii="Avenir Next LT Pro" w:eastAsia="Calibri" w:hAnsi="Avenir Next LT Pro" w:cs="Arial"/>
              </w:rPr>
              <w:t>responsibility and accountability by line managers and employees to enhance organizational,</w:t>
            </w:r>
          </w:p>
          <w:p w14:paraId="64E4B55C" w14:textId="77777777" w:rsidR="00F42F8F" w:rsidRPr="008716C3" w:rsidRDefault="00F42F8F" w:rsidP="005707AA">
            <w:pPr>
              <w:widowControl w:val="0"/>
              <w:spacing w:before="1" w:after="0" w:line="240" w:lineRule="auto"/>
              <w:ind w:left="88" w:right="-15"/>
              <w:rPr>
                <w:rFonts w:ascii="Avenir Next LT Pro" w:eastAsia="Calibri" w:hAnsi="Avenir Next LT Pro" w:cs="Arial"/>
              </w:rPr>
            </w:pPr>
            <w:r w:rsidRPr="008716C3">
              <w:rPr>
                <w:rFonts w:ascii="Avenir Next LT Pro" w:eastAsia="Calibri" w:hAnsi="Avenir Next LT Pro" w:cs="Arial"/>
              </w:rPr>
              <w:t xml:space="preserve">team and </w:t>
            </w:r>
            <w:proofErr w:type="gramStart"/>
            <w:r w:rsidRPr="008716C3">
              <w:rPr>
                <w:rFonts w:ascii="Avenir Next LT Pro" w:eastAsia="Calibri" w:hAnsi="Avenir Next LT Pro" w:cs="Arial"/>
              </w:rPr>
              <w:t>individual</w:t>
            </w:r>
            <w:proofErr w:type="gramEnd"/>
          </w:p>
          <w:p w14:paraId="350E7C50" w14:textId="77777777" w:rsidR="00F42F8F" w:rsidRPr="008716C3" w:rsidRDefault="00F42F8F" w:rsidP="005707AA">
            <w:pPr>
              <w:widowControl w:val="0"/>
              <w:spacing w:before="1" w:after="0" w:line="240" w:lineRule="auto"/>
              <w:ind w:left="88" w:right="-15"/>
              <w:rPr>
                <w:rFonts w:ascii="Avenir Next LT Pro" w:eastAsia="Calibri" w:hAnsi="Avenir Next LT Pro" w:cs="Arial"/>
              </w:rPr>
            </w:pPr>
            <w:r w:rsidRPr="008716C3">
              <w:rPr>
                <w:rFonts w:ascii="Avenir Next LT Pro" w:eastAsia="Calibri" w:hAnsi="Avenir Next LT Pro" w:cs="Arial"/>
              </w:rPr>
              <w:t>performance.</w:t>
            </w:r>
          </w:p>
        </w:tc>
        <w:tc>
          <w:tcPr>
            <w:tcW w:w="1719" w:type="dxa"/>
          </w:tcPr>
          <w:p w14:paraId="07C3E680" w14:textId="77777777" w:rsidR="00F42F8F" w:rsidRPr="008716C3" w:rsidRDefault="00F42F8F" w:rsidP="005707AA">
            <w:pPr>
              <w:widowControl w:val="0"/>
              <w:spacing w:before="1" w:after="0" w:line="240" w:lineRule="auto"/>
              <w:ind w:left="88" w:right="-21"/>
              <w:rPr>
                <w:rFonts w:ascii="Avenir Next LT Pro" w:eastAsia="Calibri" w:hAnsi="Avenir Next LT Pro" w:cs="Arial"/>
              </w:rPr>
            </w:pPr>
            <w:r w:rsidRPr="008716C3">
              <w:rPr>
                <w:rFonts w:ascii="Avenir Next LT Pro" w:eastAsia="Calibri" w:hAnsi="Avenir Next LT Pro" w:cs="Arial"/>
              </w:rPr>
              <w:t>Individual</w:t>
            </w:r>
          </w:p>
          <w:p w14:paraId="016E8363" w14:textId="77777777" w:rsidR="00F42F8F" w:rsidRPr="008716C3" w:rsidRDefault="00F42F8F" w:rsidP="005707AA">
            <w:pPr>
              <w:widowControl w:val="0"/>
              <w:spacing w:before="1" w:after="0" w:line="240" w:lineRule="auto"/>
              <w:ind w:left="88" w:right="-21"/>
              <w:rPr>
                <w:rFonts w:ascii="Avenir Next LT Pro" w:eastAsia="Calibri" w:hAnsi="Avenir Next LT Pro" w:cs="Arial"/>
              </w:rPr>
            </w:pPr>
            <w:r w:rsidRPr="008716C3">
              <w:rPr>
                <w:rFonts w:ascii="Avenir Next LT Pro" w:eastAsia="Calibri" w:hAnsi="Avenir Next LT Pro" w:cs="Arial"/>
              </w:rPr>
              <w:t>Performance</w:t>
            </w:r>
          </w:p>
          <w:p w14:paraId="07B31A00" w14:textId="77777777" w:rsidR="00F42F8F" w:rsidRPr="008716C3" w:rsidRDefault="00F42F8F" w:rsidP="005707AA">
            <w:pPr>
              <w:widowControl w:val="0"/>
              <w:spacing w:before="1" w:after="0" w:line="240" w:lineRule="auto"/>
              <w:ind w:left="88" w:right="-21"/>
              <w:rPr>
                <w:rFonts w:ascii="Avenir Next LT Pro" w:eastAsia="Calibri" w:hAnsi="Avenir Next LT Pro" w:cs="Arial"/>
              </w:rPr>
            </w:pPr>
            <w:r w:rsidRPr="008716C3">
              <w:rPr>
                <w:rFonts w:ascii="Avenir Next LT Pro" w:eastAsia="Calibri" w:hAnsi="Avenir Next LT Pro" w:cs="Arial"/>
              </w:rPr>
              <w:t>Plans</w:t>
            </w:r>
            <w:r w:rsidRPr="008716C3">
              <w:rPr>
                <w:rFonts w:ascii="Avenir Next LT Pro" w:eastAsia="Calibri" w:hAnsi="Avenir Next LT Pro" w:cs="Arial"/>
              </w:rPr>
              <w:tab/>
              <w:t>&amp;</w:t>
            </w:r>
          </w:p>
          <w:p w14:paraId="7CF92BD8" w14:textId="77777777" w:rsidR="00F42F8F" w:rsidRPr="008716C3" w:rsidRDefault="00F42F8F" w:rsidP="005707AA">
            <w:pPr>
              <w:widowControl w:val="0"/>
              <w:spacing w:before="1" w:after="0" w:line="240" w:lineRule="auto"/>
              <w:ind w:left="88" w:right="-21"/>
              <w:rPr>
                <w:rFonts w:ascii="Avenir Next LT Pro" w:eastAsia="Calibri" w:hAnsi="Avenir Next LT Pro" w:cs="Arial"/>
              </w:rPr>
            </w:pPr>
            <w:r w:rsidRPr="008716C3">
              <w:rPr>
                <w:rFonts w:ascii="Avenir Next LT Pro" w:eastAsia="Calibri" w:hAnsi="Avenir Next LT Pro" w:cs="Arial"/>
              </w:rPr>
              <w:t>Development</w:t>
            </w:r>
          </w:p>
          <w:p w14:paraId="7E13EB7F" w14:textId="77777777" w:rsidR="00F42F8F" w:rsidRPr="008716C3" w:rsidRDefault="00F42F8F" w:rsidP="005707AA">
            <w:pPr>
              <w:widowControl w:val="0"/>
              <w:spacing w:before="1" w:after="0" w:line="240" w:lineRule="auto"/>
              <w:ind w:left="88" w:right="-21"/>
              <w:rPr>
                <w:rFonts w:ascii="Avenir Next LT Pro" w:eastAsia="Calibri" w:hAnsi="Avenir Next LT Pro" w:cs="Arial"/>
              </w:rPr>
            </w:pPr>
            <w:r w:rsidRPr="008716C3">
              <w:rPr>
                <w:rFonts w:ascii="Avenir Next LT Pro" w:eastAsia="Calibri" w:hAnsi="Avenir Next LT Pro" w:cs="Arial"/>
              </w:rPr>
              <w:t>Plans</w:t>
            </w:r>
          </w:p>
        </w:tc>
        <w:tc>
          <w:tcPr>
            <w:tcW w:w="1249" w:type="dxa"/>
          </w:tcPr>
          <w:p w14:paraId="5D3E70A1" w14:textId="77777777" w:rsidR="00F42F8F" w:rsidRPr="008716C3" w:rsidRDefault="00F42F8F" w:rsidP="005707AA">
            <w:pPr>
              <w:widowControl w:val="0"/>
              <w:spacing w:before="1" w:after="0" w:line="240" w:lineRule="auto"/>
              <w:ind w:right="30"/>
              <w:rPr>
                <w:rFonts w:ascii="Avenir Next LT Pro" w:eastAsia="Calibri" w:hAnsi="Avenir Next LT Pro" w:cs="Arial"/>
              </w:rPr>
            </w:pPr>
            <w:r w:rsidRPr="008716C3">
              <w:rPr>
                <w:rFonts w:ascii="Avenir Next LT Pro" w:eastAsia="Calibri" w:hAnsi="Avenir Next LT Pro" w:cs="Arial"/>
              </w:rPr>
              <w:t>Organizational</w:t>
            </w:r>
          </w:p>
          <w:p w14:paraId="3F73B651" w14:textId="77777777" w:rsidR="00F42F8F" w:rsidRPr="008716C3" w:rsidRDefault="00F42F8F" w:rsidP="005707AA">
            <w:pPr>
              <w:widowControl w:val="0"/>
              <w:spacing w:before="1" w:after="0" w:line="240" w:lineRule="auto"/>
              <w:ind w:left="88" w:right="30"/>
              <w:rPr>
                <w:rFonts w:ascii="Avenir Next LT Pro" w:eastAsia="Calibri" w:hAnsi="Avenir Next LT Pro" w:cs="Arial"/>
              </w:rPr>
            </w:pPr>
            <w:r w:rsidRPr="008716C3">
              <w:rPr>
                <w:rFonts w:ascii="Avenir Next LT Pro" w:eastAsia="Calibri" w:hAnsi="Avenir Next LT Pro" w:cs="Arial"/>
              </w:rPr>
              <w:t>PMS</w:t>
            </w:r>
          </w:p>
        </w:tc>
        <w:tc>
          <w:tcPr>
            <w:tcW w:w="1094" w:type="dxa"/>
          </w:tcPr>
          <w:p w14:paraId="5526157F" w14:textId="77777777" w:rsidR="00F42F8F" w:rsidRPr="008716C3" w:rsidRDefault="00F42F8F" w:rsidP="005707AA">
            <w:pPr>
              <w:widowControl w:val="0"/>
              <w:spacing w:before="1" w:after="0" w:line="240" w:lineRule="auto"/>
              <w:ind w:left="88" w:right="74"/>
              <w:rPr>
                <w:rFonts w:ascii="Avenir Next LT Pro" w:eastAsia="Calibri" w:hAnsi="Avenir Next LT Pro" w:cs="Arial"/>
              </w:rPr>
            </w:pPr>
            <w:r w:rsidRPr="008716C3">
              <w:rPr>
                <w:rFonts w:ascii="Avenir Next LT Pro" w:eastAsia="Calibri" w:hAnsi="Avenir Next LT Pro" w:cs="Arial"/>
              </w:rPr>
              <w:t>July</w:t>
            </w:r>
          </w:p>
          <w:p w14:paraId="31137B56" w14:textId="77777777" w:rsidR="00F42F8F" w:rsidRPr="008716C3" w:rsidRDefault="00F42F8F" w:rsidP="005707AA">
            <w:pPr>
              <w:widowControl w:val="0"/>
              <w:spacing w:before="1" w:after="0" w:line="240" w:lineRule="auto"/>
              <w:ind w:left="88" w:right="74"/>
              <w:rPr>
                <w:rFonts w:ascii="Avenir Next LT Pro" w:eastAsia="Calibri" w:hAnsi="Avenir Next LT Pro" w:cs="Arial"/>
              </w:rPr>
            </w:pPr>
            <w:r w:rsidRPr="008716C3">
              <w:rPr>
                <w:rFonts w:ascii="Avenir Next LT Pro" w:eastAsia="Calibri" w:hAnsi="Avenir Next LT Pro" w:cs="Arial"/>
              </w:rPr>
              <w:t>2023</w:t>
            </w:r>
          </w:p>
        </w:tc>
        <w:tc>
          <w:tcPr>
            <w:tcW w:w="781" w:type="dxa"/>
          </w:tcPr>
          <w:p w14:paraId="536F4FAF" w14:textId="77777777" w:rsidR="00F42F8F" w:rsidRPr="008716C3" w:rsidRDefault="00F42F8F" w:rsidP="005707AA">
            <w:pPr>
              <w:widowControl w:val="0"/>
              <w:spacing w:before="1" w:after="0" w:line="240" w:lineRule="auto"/>
              <w:ind w:left="90" w:right="69"/>
              <w:rPr>
                <w:rFonts w:ascii="Avenir Next LT Pro" w:eastAsia="Calibri" w:hAnsi="Avenir Next LT Pro" w:cs="Arial"/>
              </w:rPr>
            </w:pPr>
            <w:r w:rsidRPr="008716C3">
              <w:rPr>
                <w:rFonts w:ascii="Avenir Next LT Pro" w:eastAsia="Calibri" w:hAnsi="Avenir Next LT Pro" w:cs="Arial"/>
              </w:rPr>
              <w:t>June 2024</w:t>
            </w:r>
          </w:p>
        </w:tc>
        <w:tc>
          <w:tcPr>
            <w:tcW w:w="1094" w:type="dxa"/>
          </w:tcPr>
          <w:p w14:paraId="7050C450" w14:textId="77777777" w:rsidR="00F42F8F" w:rsidRPr="008716C3" w:rsidRDefault="00F42F8F" w:rsidP="005707AA">
            <w:pPr>
              <w:widowControl w:val="0"/>
              <w:spacing w:before="1" w:after="0" w:line="240" w:lineRule="auto"/>
              <w:ind w:left="90" w:right="132"/>
              <w:rPr>
                <w:rFonts w:ascii="Avenir Next LT Pro" w:eastAsia="Calibri" w:hAnsi="Avenir Next LT Pro" w:cs="Arial"/>
              </w:rPr>
            </w:pPr>
            <w:r w:rsidRPr="008716C3">
              <w:rPr>
                <w:rFonts w:ascii="Avenir Next LT Pro" w:eastAsia="Calibri" w:hAnsi="Avenir Next LT Pro" w:cs="Arial"/>
              </w:rPr>
              <w:t>HR Manager</w:t>
            </w:r>
          </w:p>
          <w:p w14:paraId="658825CC" w14:textId="77777777" w:rsidR="00F42F8F" w:rsidRPr="008716C3" w:rsidRDefault="00F42F8F" w:rsidP="005707AA">
            <w:pPr>
              <w:widowControl w:val="0"/>
              <w:spacing w:before="1" w:after="0" w:line="240" w:lineRule="auto"/>
              <w:ind w:left="90" w:right="132"/>
              <w:rPr>
                <w:rFonts w:ascii="Avenir Next LT Pro" w:eastAsia="Calibri" w:hAnsi="Avenir Next LT Pro" w:cs="Arial"/>
              </w:rPr>
            </w:pPr>
            <w:r w:rsidRPr="008716C3">
              <w:rPr>
                <w:rFonts w:ascii="Avenir Next LT Pro" w:eastAsia="Calibri" w:hAnsi="Avenir Next LT Pro" w:cs="Arial"/>
              </w:rPr>
              <w:t>PMS</w:t>
            </w:r>
          </w:p>
        </w:tc>
        <w:tc>
          <w:tcPr>
            <w:tcW w:w="1405" w:type="dxa"/>
          </w:tcPr>
          <w:p w14:paraId="331F0350" w14:textId="77777777" w:rsidR="00F42F8F" w:rsidRPr="008716C3" w:rsidRDefault="00F42F8F" w:rsidP="005707AA">
            <w:pPr>
              <w:widowControl w:val="0"/>
              <w:spacing w:before="1" w:after="0" w:line="240" w:lineRule="auto"/>
              <w:ind w:left="90" w:right="163"/>
              <w:rPr>
                <w:rFonts w:ascii="Avenir Next LT Pro" w:eastAsia="Calibri" w:hAnsi="Avenir Next LT Pro" w:cs="Arial"/>
              </w:rPr>
            </w:pPr>
            <w:r w:rsidRPr="008716C3">
              <w:rPr>
                <w:rFonts w:ascii="Avenir Next LT Pro" w:eastAsia="Calibri" w:hAnsi="Avenir Next LT Pro" w:cs="Arial"/>
              </w:rPr>
              <w:t>Individual</w:t>
            </w:r>
          </w:p>
          <w:p w14:paraId="47CEE5BC" w14:textId="77777777" w:rsidR="00F42F8F" w:rsidRPr="008716C3" w:rsidRDefault="00F42F8F" w:rsidP="005707AA">
            <w:pPr>
              <w:widowControl w:val="0"/>
              <w:spacing w:before="1" w:after="0" w:line="240" w:lineRule="auto"/>
              <w:ind w:left="90" w:right="163"/>
              <w:rPr>
                <w:rFonts w:ascii="Avenir Next LT Pro" w:eastAsia="Calibri" w:hAnsi="Avenir Next LT Pro" w:cs="Arial"/>
              </w:rPr>
            </w:pPr>
            <w:r w:rsidRPr="008716C3">
              <w:rPr>
                <w:rFonts w:ascii="Avenir Next LT Pro" w:eastAsia="Calibri" w:hAnsi="Avenir Next LT Pro" w:cs="Arial"/>
              </w:rPr>
              <w:t>Performance</w:t>
            </w:r>
          </w:p>
          <w:p w14:paraId="675036AF" w14:textId="77777777" w:rsidR="00F42F8F" w:rsidRPr="008716C3" w:rsidRDefault="00F42F8F" w:rsidP="005707AA">
            <w:pPr>
              <w:widowControl w:val="0"/>
              <w:spacing w:before="1" w:after="0" w:line="240" w:lineRule="auto"/>
              <w:ind w:left="90" w:right="163"/>
              <w:rPr>
                <w:rFonts w:ascii="Avenir Next LT Pro" w:eastAsia="Calibri" w:hAnsi="Avenir Next LT Pro" w:cs="Arial"/>
              </w:rPr>
            </w:pPr>
            <w:r w:rsidRPr="008716C3">
              <w:rPr>
                <w:rFonts w:ascii="Avenir Next LT Pro" w:eastAsia="Calibri" w:hAnsi="Avenir Next LT Pro" w:cs="Arial"/>
              </w:rPr>
              <w:t>Plans &amp;</w:t>
            </w:r>
          </w:p>
          <w:p w14:paraId="0B4ECC2B" w14:textId="77777777" w:rsidR="00F42F8F" w:rsidRPr="008716C3" w:rsidRDefault="00F42F8F" w:rsidP="005707AA">
            <w:pPr>
              <w:widowControl w:val="0"/>
              <w:spacing w:before="1" w:after="0" w:line="240" w:lineRule="auto"/>
              <w:ind w:left="90" w:right="163"/>
              <w:rPr>
                <w:rFonts w:ascii="Avenir Next LT Pro" w:eastAsia="Calibri" w:hAnsi="Avenir Next LT Pro" w:cs="Arial"/>
              </w:rPr>
            </w:pPr>
            <w:r w:rsidRPr="008716C3">
              <w:rPr>
                <w:rFonts w:ascii="Avenir Next LT Pro" w:eastAsia="Calibri" w:hAnsi="Avenir Next LT Pro" w:cs="Arial"/>
              </w:rPr>
              <w:t>Development</w:t>
            </w:r>
          </w:p>
          <w:p w14:paraId="68FB3302" w14:textId="77777777" w:rsidR="00F42F8F" w:rsidRPr="008716C3" w:rsidRDefault="00F42F8F" w:rsidP="005707AA">
            <w:pPr>
              <w:widowControl w:val="0"/>
              <w:spacing w:before="1" w:after="0" w:line="240" w:lineRule="auto"/>
              <w:ind w:left="90" w:right="163"/>
              <w:rPr>
                <w:rFonts w:ascii="Avenir Next LT Pro" w:eastAsia="Calibri" w:hAnsi="Avenir Next LT Pro" w:cs="Arial"/>
              </w:rPr>
            </w:pPr>
            <w:r w:rsidRPr="008716C3">
              <w:rPr>
                <w:rFonts w:ascii="Avenir Next LT Pro" w:eastAsia="Calibri" w:hAnsi="Avenir Next LT Pro" w:cs="Arial"/>
              </w:rPr>
              <w:t>Plans</w:t>
            </w:r>
          </w:p>
        </w:tc>
        <w:tc>
          <w:tcPr>
            <w:tcW w:w="1562" w:type="dxa"/>
          </w:tcPr>
          <w:p w14:paraId="07E0C612" w14:textId="77777777" w:rsidR="00F42F8F" w:rsidRPr="008716C3" w:rsidRDefault="00F42F8F" w:rsidP="005707AA">
            <w:pPr>
              <w:widowControl w:val="0"/>
              <w:spacing w:before="1" w:after="0" w:line="240" w:lineRule="auto"/>
              <w:ind w:left="93" w:right="32"/>
              <w:rPr>
                <w:rFonts w:ascii="Avenir Next LT Pro" w:eastAsia="Calibri" w:hAnsi="Avenir Next LT Pro" w:cs="Arial"/>
              </w:rPr>
            </w:pPr>
            <w:r w:rsidRPr="008716C3">
              <w:rPr>
                <w:rFonts w:ascii="Avenir Next LT Pro" w:eastAsia="Calibri" w:hAnsi="Avenir Next LT Pro" w:cs="Arial"/>
              </w:rPr>
              <w:t>Corporate</w:t>
            </w:r>
          </w:p>
          <w:p w14:paraId="551B5B0F" w14:textId="77777777" w:rsidR="00F42F8F" w:rsidRPr="008716C3" w:rsidRDefault="00F42F8F" w:rsidP="005707AA">
            <w:pPr>
              <w:widowControl w:val="0"/>
              <w:spacing w:before="1" w:after="0" w:line="240" w:lineRule="auto"/>
              <w:ind w:left="93" w:right="32"/>
              <w:rPr>
                <w:rFonts w:ascii="Avenir Next LT Pro" w:eastAsia="Calibri" w:hAnsi="Avenir Next LT Pro" w:cs="Arial"/>
              </w:rPr>
            </w:pPr>
            <w:r w:rsidRPr="008716C3">
              <w:rPr>
                <w:rFonts w:ascii="Avenir Next LT Pro" w:eastAsia="Calibri" w:hAnsi="Avenir Next LT Pro" w:cs="Arial"/>
              </w:rPr>
              <w:t>Services</w:t>
            </w:r>
          </w:p>
          <w:p w14:paraId="158122F9" w14:textId="77777777" w:rsidR="00F42F8F" w:rsidRPr="008716C3" w:rsidRDefault="00F42F8F" w:rsidP="005707AA">
            <w:pPr>
              <w:widowControl w:val="0"/>
              <w:spacing w:before="1" w:after="0" w:line="240" w:lineRule="auto"/>
              <w:ind w:left="93" w:right="32"/>
              <w:rPr>
                <w:rFonts w:ascii="Avenir Next LT Pro" w:eastAsia="Calibri" w:hAnsi="Avenir Next LT Pro" w:cs="Arial"/>
              </w:rPr>
            </w:pPr>
            <w:r w:rsidRPr="008716C3">
              <w:rPr>
                <w:rFonts w:ascii="Avenir Next LT Pro" w:eastAsia="Calibri" w:hAnsi="Avenir Next LT Pro" w:cs="Arial"/>
              </w:rPr>
              <w:t xml:space="preserve">Director </w:t>
            </w:r>
          </w:p>
          <w:p w14:paraId="162759BD" w14:textId="77777777" w:rsidR="00F42F8F" w:rsidRPr="008716C3" w:rsidRDefault="00F42F8F" w:rsidP="005707AA">
            <w:pPr>
              <w:widowControl w:val="0"/>
              <w:spacing w:before="1" w:after="0" w:line="240" w:lineRule="auto"/>
              <w:ind w:left="93" w:right="32"/>
              <w:rPr>
                <w:rFonts w:ascii="Avenir Next LT Pro" w:eastAsia="Calibri" w:hAnsi="Avenir Next LT Pro" w:cs="Arial"/>
              </w:rPr>
            </w:pPr>
          </w:p>
        </w:tc>
        <w:tc>
          <w:tcPr>
            <w:tcW w:w="2195" w:type="dxa"/>
          </w:tcPr>
          <w:p w14:paraId="7EAA72BC" w14:textId="77777777" w:rsidR="00F42F8F" w:rsidRPr="008716C3" w:rsidRDefault="00F42F8F" w:rsidP="005707AA">
            <w:pPr>
              <w:widowControl w:val="0"/>
              <w:spacing w:before="1" w:after="0" w:line="240" w:lineRule="auto"/>
              <w:ind w:left="96" w:right="110"/>
              <w:rPr>
                <w:rFonts w:ascii="Avenir Next LT Pro" w:eastAsia="Calibri" w:hAnsi="Avenir Next LT Pro" w:cs="Arial"/>
              </w:rPr>
            </w:pPr>
            <w:r w:rsidRPr="008716C3">
              <w:rPr>
                <w:rFonts w:ascii="Avenir Next LT Pro" w:eastAsia="Calibri" w:hAnsi="Avenir Next LT Pro" w:cs="Arial"/>
              </w:rPr>
              <w:t>Quarterly</w:t>
            </w:r>
          </w:p>
          <w:p w14:paraId="6C0096A6" w14:textId="77777777" w:rsidR="00F42F8F" w:rsidRPr="008716C3" w:rsidRDefault="00F42F8F" w:rsidP="005707AA">
            <w:pPr>
              <w:widowControl w:val="0"/>
              <w:spacing w:before="1" w:after="0" w:line="240" w:lineRule="auto"/>
              <w:ind w:left="96" w:right="110"/>
              <w:rPr>
                <w:rFonts w:ascii="Avenir Next LT Pro" w:eastAsia="Calibri" w:hAnsi="Avenir Next LT Pro" w:cs="Arial"/>
              </w:rPr>
            </w:pPr>
            <w:r w:rsidRPr="008716C3">
              <w:rPr>
                <w:rFonts w:ascii="Avenir Next LT Pro" w:eastAsia="Calibri" w:hAnsi="Avenir Next LT Pro" w:cs="Arial"/>
              </w:rPr>
              <w:t>Management</w:t>
            </w:r>
          </w:p>
          <w:p w14:paraId="6DA03DFC" w14:textId="77777777" w:rsidR="00F42F8F" w:rsidRPr="008716C3" w:rsidRDefault="00F42F8F" w:rsidP="005707AA">
            <w:pPr>
              <w:widowControl w:val="0"/>
              <w:spacing w:before="1" w:after="0" w:line="240" w:lineRule="auto"/>
              <w:ind w:left="96" w:right="110"/>
              <w:rPr>
                <w:rFonts w:ascii="Avenir Next LT Pro" w:eastAsia="Calibri" w:hAnsi="Avenir Next LT Pro" w:cs="Arial"/>
              </w:rPr>
            </w:pPr>
            <w:r w:rsidRPr="008716C3">
              <w:rPr>
                <w:rFonts w:ascii="Avenir Next LT Pro" w:eastAsia="Calibri" w:hAnsi="Avenir Next LT Pro" w:cs="Arial"/>
              </w:rPr>
              <w:t>Report</w:t>
            </w:r>
          </w:p>
        </w:tc>
      </w:tr>
      <w:tr w:rsidR="00F42F8F" w:rsidRPr="008716C3" w14:paraId="32A34799" w14:textId="77777777" w:rsidTr="005707AA">
        <w:trPr>
          <w:trHeight w:val="2559"/>
        </w:trPr>
        <w:tc>
          <w:tcPr>
            <w:tcW w:w="2812" w:type="dxa"/>
          </w:tcPr>
          <w:p w14:paraId="68261657" w14:textId="77777777" w:rsidR="00F42F8F" w:rsidRPr="008716C3" w:rsidRDefault="00F42F8F" w:rsidP="005707AA">
            <w:pPr>
              <w:widowControl w:val="0"/>
              <w:spacing w:before="1" w:after="0" w:line="240" w:lineRule="auto"/>
              <w:ind w:left="88" w:right="-15"/>
              <w:rPr>
                <w:rFonts w:ascii="Avenir Next LT Pro" w:eastAsia="Calibri" w:hAnsi="Avenir Next LT Pro" w:cs="Arial"/>
              </w:rPr>
            </w:pPr>
            <w:r w:rsidRPr="008716C3">
              <w:rPr>
                <w:rFonts w:ascii="Avenir Next LT Pro" w:eastAsia="Calibri" w:hAnsi="Avenir Next LT Pro" w:cs="Arial"/>
              </w:rPr>
              <w:t xml:space="preserve">Develop </w:t>
            </w:r>
          </w:p>
          <w:p w14:paraId="1833F5E7" w14:textId="77777777" w:rsidR="00F42F8F" w:rsidRPr="008716C3" w:rsidRDefault="00F42F8F" w:rsidP="005707AA">
            <w:pPr>
              <w:widowControl w:val="0"/>
              <w:spacing w:before="1" w:after="0" w:line="240" w:lineRule="auto"/>
              <w:ind w:left="88" w:right="-15"/>
              <w:rPr>
                <w:rFonts w:ascii="Avenir Next LT Pro" w:eastAsia="Calibri" w:hAnsi="Avenir Next LT Pro" w:cs="Arial"/>
              </w:rPr>
            </w:pPr>
            <w:r w:rsidRPr="008716C3">
              <w:rPr>
                <w:rFonts w:ascii="Avenir Next LT Pro" w:eastAsia="Calibri" w:hAnsi="Avenir Next LT Pro" w:cs="Arial"/>
              </w:rPr>
              <w:t>Individual Development Plans for All employees</w:t>
            </w:r>
          </w:p>
          <w:p w14:paraId="1C6D60C8" w14:textId="77777777" w:rsidR="00F42F8F" w:rsidRPr="008716C3" w:rsidRDefault="00F42F8F" w:rsidP="005707AA">
            <w:pPr>
              <w:widowControl w:val="0"/>
              <w:spacing w:before="1" w:after="0" w:line="240" w:lineRule="auto"/>
              <w:ind w:left="88" w:right="-15"/>
              <w:rPr>
                <w:rFonts w:ascii="Avenir Next LT Pro" w:eastAsia="Calibri" w:hAnsi="Avenir Next LT Pro" w:cs="Arial"/>
              </w:rPr>
            </w:pPr>
            <w:r w:rsidRPr="008716C3">
              <w:rPr>
                <w:rFonts w:ascii="Avenir Next LT Pro" w:eastAsia="Calibri" w:hAnsi="Avenir Next LT Pro" w:cs="Arial"/>
              </w:rPr>
              <w:t>and translate that into Workplace Skills Plan</w:t>
            </w:r>
          </w:p>
          <w:p w14:paraId="2B26A589" w14:textId="77777777" w:rsidR="00F42F8F" w:rsidRPr="008716C3" w:rsidRDefault="00F42F8F" w:rsidP="005707AA">
            <w:pPr>
              <w:widowControl w:val="0"/>
              <w:spacing w:before="1" w:after="0" w:line="240" w:lineRule="auto"/>
              <w:ind w:left="88" w:right="-15"/>
              <w:rPr>
                <w:rFonts w:ascii="Avenir Next LT Pro" w:eastAsia="Calibri" w:hAnsi="Avenir Next LT Pro" w:cs="Arial"/>
              </w:rPr>
            </w:pPr>
            <w:r w:rsidRPr="008716C3">
              <w:rPr>
                <w:rFonts w:ascii="Avenir Next LT Pro" w:eastAsia="Calibri" w:hAnsi="Avenir Next LT Pro" w:cs="Arial"/>
              </w:rPr>
              <w:t>for training interventions</w:t>
            </w:r>
          </w:p>
          <w:p w14:paraId="04A93A30" w14:textId="77777777" w:rsidR="00F42F8F" w:rsidRPr="008716C3" w:rsidRDefault="00F42F8F" w:rsidP="005707AA">
            <w:pPr>
              <w:widowControl w:val="0"/>
              <w:spacing w:before="1" w:after="0" w:line="240" w:lineRule="auto"/>
              <w:ind w:left="88" w:right="-15"/>
              <w:rPr>
                <w:rFonts w:ascii="Avenir Next LT Pro" w:eastAsia="Calibri" w:hAnsi="Avenir Next LT Pro" w:cs="Arial"/>
              </w:rPr>
            </w:pPr>
            <w:r w:rsidRPr="008716C3">
              <w:rPr>
                <w:rFonts w:ascii="Avenir Next LT Pro" w:eastAsia="Calibri" w:hAnsi="Avenir Next LT Pro" w:cs="Arial"/>
              </w:rPr>
              <w:t>to address skills gaps.</w:t>
            </w:r>
          </w:p>
        </w:tc>
        <w:tc>
          <w:tcPr>
            <w:tcW w:w="1719" w:type="dxa"/>
          </w:tcPr>
          <w:p w14:paraId="6B29E680" w14:textId="77777777" w:rsidR="00F42F8F" w:rsidRPr="008716C3" w:rsidRDefault="00F42F8F" w:rsidP="005707AA">
            <w:pPr>
              <w:widowControl w:val="0"/>
              <w:spacing w:before="1" w:after="0" w:line="240" w:lineRule="auto"/>
              <w:ind w:left="88" w:right="-21"/>
              <w:rPr>
                <w:rFonts w:ascii="Avenir Next LT Pro" w:eastAsia="Calibri" w:hAnsi="Avenir Next LT Pro" w:cs="Arial"/>
              </w:rPr>
            </w:pPr>
            <w:r w:rsidRPr="008716C3">
              <w:rPr>
                <w:rFonts w:ascii="Avenir Next LT Pro" w:eastAsia="Calibri" w:hAnsi="Avenir Next LT Pro" w:cs="Arial"/>
              </w:rPr>
              <w:t>Individual</w:t>
            </w:r>
          </w:p>
          <w:p w14:paraId="417CBD01" w14:textId="77777777" w:rsidR="00F42F8F" w:rsidRPr="008716C3" w:rsidRDefault="00F42F8F" w:rsidP="005707AA">
            <w:pPr>
              <w:widowControl w:val="0"/>
              <w:spacing w:before="1" w:after="0" w:line="240" w:lineRule="auto"/>
              <w:ind w:left="88" w:right="-21"/>
              <w:rPr>
                <w:rFonts w:ascii="Avenir Next LT Pro" w:eastAsia="Calibri" w:hAnsi="Avenir Next LT Pro" w:cs="Arial"/>
              </w:rPr>
            </w:pPr>
            <w:r w:rsidRPr="008716C3">
              <w:rPr>
                <w:rFonts w:ascii="Avenir Next LT Pro" w:eastAsia="Calibri" w:hAnsi="Avenir Next LT Pro" w:cs="Arial"/>
              </w:rPr>
              <w:t>Development</w:t>
            </w:r>
          </w:p>
          <w:p w14:paraId="696B969E" w14:textId="77777777" w:rsidR="00F42F8F" w:rsidRPr="008716C3" w:rsidRDefault="00F42F8F" w:rsidP="005707AA">
            <w:pPr>
              <w:widowControl w:val="0"/>
              <w:spacing w:before="1" w:after="0" w:line="240" w:lineRule="auto"/>
              <w:ind w:left="88" w:right="-21"/>
              <w:rPr>
                <w:rFonts w:ascii="Avenir Next LT Pro" w:eastAsia="Calibri" w:hAnsi="Avenir Next LT Pro" w:cs="Arial"/>
              </w:rPr>
            </w:pPr>
            <w:r w:rsidRPr="008716C3">
              <w:rPr>
                <w:rFonts w:ascii="Avenir Next LT Pro" w:eastAsia="Calibri" w:hAnsi="Avenir Next LT Pro" w:cs="Arial"/>
              </w:rPr>
              <w:t>Plans &amp; Work</w:t>
            </w:r>
          </w:p>
          <w:p w14:paraId="5F7E21A2" w14:textId="77777777" w:rsidR="00F42F8F" w:rsidRPr="008716C3" w:rsidRDefault="00F42F8F" w:rsidP="005707AA">
            <w:pPr>
              <w:widowControl w:val="0"/>
              <w:spacing w:before="1" w:after="0" w:line="240" w:lineRule="auto"/>
              <w:ind w:left="88" w:right="-21"/>
              <w:rPr>
                <w:rFonts w:ascii="Avenir Next LT Pro" w:eastAsia="Calibri" w:hAnsi="Avenir Next LT Pro" w:cs="Arial"/>
              </w:rPr>
            </w:pPr>
            <w:r w:rsidRPr="008716C3">
              <w:rPr>
                <w:rFonts w:ascii="Avenir Next LT Pro" w:eastAsia="Calibri" w:hAnsi="Avenir Next LT Pro" w:cs="Arial"/>
              </w:rPr>
              <w:t>Place</w:t>
            </w:r>
            <w:r w:rsidRPr="008716C3">
              <w:rPr>
                <w:rFonts w:ascii="Avenir Next LT Pro" w:eastAsia="Calibri" w:hAnsi="Avenir Next LT Pro" w:cs="Arial"/>
              </w:rPr>
              <w:tab/>
              <w:t>Skills</w:t>
            </w:r>
          </w:p>
          <w:p w14:paraId="04DD35D2" w14:textId="77777777" w:rsidR="00F42F8F" w:rsidRPr="008716C3" w:rsidRDefault="00F42F8F" w:rsidP="005707AA">
            <w:pPr>
              <w:widowControl w:val="0"/>
              <w:spacing w:before="1" w:after="0" w:line="240" w:lineRule="auto"/>
              <w:ind w:left="88" w:right="-21"/>
              <w:rPr>
                <w:rFonts w:ascii="Avenir Next LT Pro" w:eastAsia="Calibri" w:hAnsi="Avenir Next LT Pro" w:cs="Arial"/>
              </w:rPr>
            </w:pPr>
            <w:r w:rsidRPr="008716C3">
              <w:rPr>
                <w:rFonts w:ascii="Avenir Next LT Pro" w:eastAsia="Calibri" w:hAnsi="Avenir Next LT Pro" w:cs="Arial"/>
              </w:rPr>
              <w:t>Plan</w:t>
            </w:r>
          </w:p>
          <w:p w14:paraId="35667755" w14:textId="77777777" w:rsidR="00F42F8F" w:rsidRPr="008716C3" w:rsidRDefault="00F42F8F" w:rsidP="005707AA">
            <w:pPr>
              <w:widowControl w:val="0"/>
              <w:spacing w:before="1" w:after="0" w:line="240" w:lineRule="auto"/>
              <w:ind w:left="88" w:right="-21"/>
              <w:rPr>
                <w:rFonts w:ascii="Avenir Next LT Pro" w:eastAsia="Calibri" w:hAnsi="Avenir Next LT Pro" w:cs="Arial"/>
              </w:rPr>
            </w:pPr>
          </w:p>
        </w:tc>
        <w:tc>
          <w:tcPr>
            <w:tcW w:w="1249" w:type="dxa"/>
          </w:tcPr>
          <w:p w14:paraId="36FCBAA4" w14:textId="77777777" w:rsidR="00F42F8F" w:rsidRPr="008716C3" w:rsidRDefault="00F42F8F" w:rsidP="005707AA">
            <w:pPr>
              <w:widowControl w:val="0"/>
              <w:spacing w:before="1" w:after="0" w:line="240" w:lineRule="auto"/>
              <w:ind w:right="30"/>
              <w:rPr>
                <w:rFonts w:ascii="Avenir Next LT Pro" w:eastAsia="Calibri" w:hAnsi="Avenir Next LT Pro" w:cs="Arial"/>
              </w:rPr>
            </w:pPr>
            <w:r w:rsidRPr="008716C3">
              <w:rPr>
                <w:rFonts w:ascii="Avenir Next LT Pro" w:eastAsia="Calibri" w:hAnsi="Avenir Next LT Pro" w:cs="Arial"/>
              </w:rPr>
              <w:t>Organizational</w:t>
            </w:r>
          </w:p>
          <w:p w14:paraId="1890F95A" w14:textId="77777777" w:rsidR="00F42F8F" w:rsidRPr="008716C3" w:rsidRDefault="00F42F8F" w:rsidP="005707AA">
            <w:pPr>
              <w:widowControl w:val="0"/>
              <w:spacing w:before="1" w:after="0" w:line="240" w:lineRule="auto"/>
              <w:ind w:right="30"/>
              <w:rPr>
                <w:rFonts w:ascii="Avenir Next LT Pro" w:eastAsia="Calibri" w:hAnsi="Avenir Next LT Pro" w:cs="Arial"/>
              </w:rPr>
            </w:pPr>
            <w:r w:rsidRPr="008716C3">
              <w:rPr>
                <w:rFonts w:ascii="Avenir Next LT Pro" w:eastAsia="Calibri" w:hAnsi="Avenir Next LT Pro" w:cs="Arial"/>
              </w:rPr>
              <w:t>PMS</w:t>
            </w:r>
          </w:p>
        </w:tc>
        <w:tc>
          <w:tcPr>
            <w:tcW w:w="1094" w:type="dxa"/>
          </w:tcPr>
          <w:p w14:paraId="0CBAA806" w14:textId="77777777" w:rsidR="00F42F8F" w:rsidRPr="008716C3" w:rsidRDefault="00F42F8F" w:rsidP="005707AA">
            <w:pPr>
              <w:widowControl w:val="0"/>
              <w:spacing w:before="1" w:after="0" w:line="240" w:lineRule="auto"/>
              <w:ind w:left="88" w:right="74"/>
              <w:rPr>
                <w:rFonts w:ascii="Avenir Next LT Pro" w:eastAsia="Calibri" w:hAnsi="Avenir Next LT Pro" w:cs="Arial"/>
              </w:rPr>
            </w:pPr>
            <w:r w:rsidRPr="008716C3">
              <w:rPr>
                <w:rFonts w:ascii="Avenir Next LT Pro" w:eastAsia="Calibri" w:hAnsi="Avenir Next LT Pro" w:cs="Arial"/>
              </w:rPr>
              <w:t>July 2023</w:t>
            </w:r>
          </w:p>
        </w:tc>
        <w:tc>
          <w:tcPr>
            <w:tcW w:w="781" w:type="dxa"/>
          </w:tcPr>
          <w:p w14:paraId="6FCC95BD" w14:textId="77777777" w:rsidR="00F42F8F" w:rsidRPr="008716C3" w:rsidRDefault="00F42F8F" w:rsidP="005707AA">
            <w:pPr>
              <w:widowControl w:val="0"/>
              <w:spacing w:before="1" w:after="0" w:line="240" w:lineRule="auto"/>
              <w:ind w:right="69"/>
              <w:rPr>
                <w:rFonts w:ascii="Avenir Next LT Pro" w:eastAsia="Calibri" w:hAnsi="Avenir Next LT Pro" w:cs="Arial"/>
              </w:rPr>
            </w:pPr>
            <w:r w:rsidRPr="008716C3">
              <w:rPr>
                <w:rFonts w:ascii="Avenir Next LT Pro" w:eastAsia="Calibri" w:hAnsi="Avenir Next LT Pro" w:cs="Arial"/>
              </w:rPr>
              <w:t>June 2024</w:t>
            </w:r>
          </w:p>
        </w:tc>
        <w:tc>
          <w:tcPr>
            <w:tcW w:w="1094" w:type="dxa"/>
          </w:tcPr>
          <w:p w14:paraId="16997045" w14:textId="77777777" w:rsidR="00F42F8F" w:rsidRPr="008716C3" w:rsidRDefault="00F42F8F" w:rsidP="005707AA">
            <w:pPr>
              <w:widowControl w:val="0"/>
              <w:spacing w:before="1" w:after="0" w:line="240" w:lineRule="auto"/>
              <w:ind w:left="90" w:right="132"/>
              <w:rPr>
                <w:rFonts w:ascii="Avenir Next LT Pro" w:eastAsia="Calibri" w:hAnsi="Avenir Next LT Pro" w:cs="Arial"/>
              </w:rPr>
            </w:pPr>
            <w:r w:rsidRPr="008716C3">
              <w:rPr>
                <w:rFonts w:ascii="Avenir Next LT Pro" w:eastAsia="Calibri" w:hAnsi="Avenir Next LT Pro" w:cs="Arial"/>
              </w:rPr>
              <w:t>HR</w:t>
            </w:r>
          </w:p>
          <w:p w14:paraId="1774BD3E" w14:textId="77777777" w:rsidR="00F42F8F" w:rsidRPr="008716C3" w:rsidRDefault="00F42F8F" w:rsidP="005707AA">
            <w:pPr>
              <w:widowControl w:val="0"/>
              <w:spacing w:before="1" w:after="0" w:line="240" w:lineRule="auto"/>
              <w:ind w:left="90" w:right="132"/>
              <w:rPr>
                <w:rFonts w:ascii="Avenir Next LT Pro" w:eastAsia="Calibri" w:hAnsi="Avenir Next LT Pro" w:cs="Arial"/>
              </w:rPr>
            </w:pPr>
            <w:r w:rsidRPr="008716C3">
              <w:rPr>
                <w:rFonts w:ascii="Avenir Next LT Pro" w:eastAsia="Calibri" w:hAnsi="Avenir Next LT Pro" w:cs="Arial"/>
              </w:rPr>
              <w:t>Manager</w:t>
            </w:r>
          </w:p>
          <w:p w14:paraId="748CB382" w14:textId="77777777" w:rsidR="00F42F8F" w:rsidRPr="008716C3" w:rsidRDefault="00F42F8F" w:rsidP="005707AA">
            <w:pPr>
              <w:widowControl w:val="0"/>
              <w:spacing w:before="1" w:after="0" w:line="240" w:lineRule="auto"/>
              <w:ind w:left="90" w:right="132"/>
              <w:rPr>
                <w:rFonts w:ascii="Avenir Next LT Pro" w:eastAsia="Calibri" w:hAnsi="Avenir Next LT Pro" w:cs="Arial"/>
              </w:rPr>
            </w:pPr>
            <w:r w:rsidRPr="008716C3">
              <w:rPr>
                <w:rFonts w:ascii="Avenir Next LT Pro" w:eastAsia="Calibri" w:hAnsi="Avenir Next LT Pro" w:cs="Arial"/>
              </w:rPr>
              <w:t>PMS</w:t>
            </w:r>
          </w:p>
        </w:tc>
        <w:tc>
          <w:tcPr>
            <w:tcW w:w="1405" w:type="dxa"/>
          </w:tcPr>
          <w:p w14:paraId="54CF8713" w14:textId="77777777" w:rsidR="00F42F8F" w:rsidRPr="008716C3" w:rsidRDefault="00F42F8F" w:rsidP="005707AA">
            <w:pPr>
              <w:widowControl w:val="0"/>
              <w:spacing w:before="1" w:after="0" w:line="240" w:lineRule="auto"/>
              <w:ind w:right="163"/>
              <w:rPr>
                <w:rFonts w:ascii="Avenir Next LT Pro" w:eastAsia="Calibri" w:hAnsi="Avenir Next LT Pro" w:cs="Arial"/>
              </w:rPr>
            </w:pPr>
            <w:r w:rsidRPr="008716C3">
              <w:rPr>
                <w:rFonts w:ascii="Avenir Next LT Pro" w:eastAsia="Calibri" w:hAnsi="Avenir Next LT Pro" w:cs="Arial"/>
              </w:rPr>
              <w:t>Individual Performance Plans &amp; Development Plans</w:t>
            </w:r>
          </w:p>
        </w:tc>
        <w:tc>
          <w:tcPr>
            <w:tcW w:w="1562" w:type="dxa"/>
          </w:tcPr>
          <w:p w14:paraId="387DBFB1" w14:textId="77777777" w:rsidR="00F42F8F" w:rsidRPr="008716C3" w:rsidRDefault="00F42F8F" w:rsidP="005707AA">
            <w:pPr>
              <w:widowControl w:val="0"/>
              <w:spacing w:before="1" w:after="0" w:line="240" w:lineRule="auto"/>
              <w:ind w:left="93" w:right="32"/>
              <w:rPr>
                <w:rFonts w:ascii="Avenir Next LT Pro" w:eastAsia="Calibri" w:hAnsi="Avenir Next LT Pro" w:cs="Arial"/>
              </w:rPr>
            </w:pPr>
            <w:r w:rsidRPr="008716C3">
              <w:rPr>
                <w:rFonts w:ascii="Avenir Next LT Pro" w:eastAsia="Calibri" w:hAnsi="Avenir Next LT Pro" w:cs="Arial"/>
              </w:rPr>
              <w:t>Corporate</w:t>
            </w:r>
          </w:p>
          <w:p w14:paraId="4B2FB055" w14:textId="77777777" w:rsidR="00F42F8F" w:rsidRPr="008716C3" w:rsidRDefault="00F42F8F" w:rsidP="005707AA">
            <w:pPr>
              <w:widowControl w:val="0"/>
              <w:spacing w:before="1" w:after="0" w:line="240" w:lineRule="auto"/>
              <w:ind w:left="93" w:right="32"/>
              <w:rPr>
                <w:rFonts w:ascii="Avenir Next LT Pro" w:eastAsia="Calibri" w:hAnsi="Avenir Next LT Pro" w:cs="Arial"/>
              </w:rPr>
            </w:pPr>
            <w:r w:rsidRPr="008716C3">
              <w:rPr>
                <w:rFonts w:ascii="Avenir Next LT Pro" w:eastAsia="Calibri" w:hAnsi="Avenir Next LT Pro" w:cs="Arial"/>
              </w:rPr>
              <w:t>Services</w:t>
            </w:r>
          </w:p>
          <w:p w14:paraId="7F8C8E35" w14:textId="77777777" w:rsidR="00F42F8F" w:rsidRPr="008716C3" w:rsidRDefault="00F42F8F" w:rsidP="005707AA">
            <w:pPr>
              <w:widowControl w:val="0"/>
              <w:spacing w:before="1" w:after="0" w:line="240" w:lineRule="auto"/>
              <w:ind w:left="93" w:right="32"/>
              <w:rPr>
                <w:rFonts w:ascii="Avenir Next LT Pro" w:eastAsia="Calibri" w:hAnsi="Avenir Next LT Pro" w:cs="Arial"/>
              </w:rPr>
            </w:pPr>
            <w:r w:rsidRPr="008716C3">
              <w:rPr>
                <w:rFonts w:ascii="Avenir Next LT Pro" w:eastAsia="Calibri" w:hAnsi="Avenir Next LT Pro" w:cs="Arial"/>
              </w:rPr>
              <w:t>Director</w:t>
            </w:r>
          </w:p>
        </w:tc>
        <w:tc>
          <w:tcPr>
            <w:tcW w:w="2195" w:type="dxa"/>
          </w:tcPr>
          <w:p w14:paraId="4E388595" w14:textId="77777777" w:rsidR="00F42F8F" w:rsidRPr="008716C3" w:rsidRDefault="00F42F8F" w:rsidP="005707AA">
            <w:pPr>
              <w:widowControl w:val="0"/>
              <w:spacing w:before="1" w:after="0" w:line="240" w:lineRule="auto"/>
              <w:ind w:left="96" w:right="110"/>
              <w:rPr>
                <w:rFonts w:ascii="Avenir Next LT Pro" w:eastAsia="Calibri" w:hAnsi="Avenir Next LT Pro" w:cs="Arial"/>
              </w:rPr>
            </w:pPr>
            <w:r w:rsidRPr="008716C3">
              <w:rPr>
                <w:rFonts w:ascii="Avenir Next LT Pro" w:eastAsia="Calibri" w:hAnsi="Avenir Next LT Pro" w:cs="Arial"/>
              </w:rPr>
              <w:t>Quarterly</w:t>
            </w:r>
          </w:p>
          <w:p w14:paraId="6969888E" w14:textId="77777777" w:rsidR="00F42F8F" w:rsidRPr="008716C3" w:rsidRDefault="00F42F8F" w:rsidP="005707AA">
            <w:pPr>
              <w:widowControl w:val="0"/>
              <w:spacing w:before="1" w:after="0" w:line="240" w:lineRule="auto"/>
              <w:ind w:left="96" w:right="110"/>
              <w:rPr>
                <w:rFonts w:ascii="Avenir Next LT Pro" w:eastAsia="Calibri" w:hAnsi="Avenir Next LT Pro" w:cs="Arial"/>
              </w:rPr>
            </w:pPr>
            <w:r w:rsidRPr="008716C3">
              <w:rPr>
                <w:rFonts w:ascii="Avenir Next LT Pro" w:eastAsia="Calibri" w:hAnsi="Avenir Next LT Pro" w:cs="Arial"/>
              </w:rPr>
              <w:t>Management</w:t>
            </w:r>
          </w:p>
          <w:p w14:paraId="10A8B137" w14:textId="77777777" w:rsidR="00F42F8F" w:rsidRPr="008716C3" w:rsidRDefault="00F42F8F" w:rsidP="005707AA">
            <w:pPr>
              <w:widowControl w:val="0"/>
              <w:spacing w:before="1" w:after="0" w:line="240" w:lineRule="auto"/>
              <w:ind w:left="96" w:right="110"/>
              <w:rPr>
                <w:rFonts w:ascii="Avenir Next LT Pro" w:eastAsia="Calibri" w:hAnsi="Avenir Next LT Pro" w:cs="Arial"/>
              </w:rPr>
            </w:pPr>
            <w:r w:rsidRPr="008716C3">
              <w:rPr>
                <w:rFonts w:ascii="Avenir Next LT Pro" w:eastAsia="Calibri" w:hAnsi="Avenir Next LT Pro" w:cs="Arial"/>
              </w:rPr>
              <w:t>Report</w:t>
            </w:r>
          </w:p>
        </w:tc>
      </w:tr>
    </w:tbl>
    <w:p w14:paraId="3CFE9066" w14:textId="77777777" w:rsidR="00F42F8F" w:rsidRPr="008716C3" w:rsidRDefault="00F42F8F" w:rsidP="00F42F8F">
      <w:pPr>
        <w:widowControl w:val="0"/>
        <w:spacing w:before="5" w:after="0" w:line="240" w:lineRule="auto"/>
        <w:rPr>
          <w:rFonts w:ascii="Avenir Next LT Pro" w:eastAsia="Calibri" w:hAnsi="Avenir Next LT Pro" w:cs="Arial"/>
          <w:lang w:val="en-US" w:eastAsia="en-ZA"/>
        </w:rPr>
      </w:pPr>
    </w:p>
    <w:p w14:paraId="0CF66E67" w14:textId="77777777" w:rsidR="00F42F8F" w:rsidRPr="008716C3" w:rsidRDefault="00F42F8F" w:rsidP="00F42F8F">
      <w:pPr>
        <w:widowControl w:val="0"/>
        <w:spacing w:before="5" w:after="0" w:line="240" w:lineRule="auto"/>
        <w:rPr>
          <w:rFonts w:ascii="Avenir Next LT Pro" w:eastAsia="Calibri" w:hAnsi="Avenir Next LT Pro" w:cs="Arial"/>
          <w:lang w:val="en-US" w:eastAsia="en-ZA"/>
        </w:rPr>
        <w:sectPr w:rsidR="00F42F8F" w:rsidRPr="008716C3" w:rsidSect="00F42F8F">
          <w:pgSz w:w="15840" w:h="12240" w:orient="landscape"/>
          <w:pgMar w:top="1220" w:right="1440" w:bottom="720" w:left="280" w:header="12" w:footer="0" w:gutter="0"/>
          <w:cols w:space="720"/>
          <w:docGrid w:linePitch="299"/>
        </w:sectPr>
      </w:pPr>
    </w:p>
    <w:tbl>
      <w:tblPr>
        <w:tblStyle w:val="135"/>
        <w:tblpPr w:leftFromText="180" w:rightFromText="180" w:vertAnchor="text" w:horzAnchor="margin" w:tblpY="-705"/>
        <w:tblW w:w="145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04"/>
        <w:gridCol w:w="1858"/>
        <w:gridCol w:w="1314"/>
        <w:gridCol w:w="1236"/>
        <w:gridCol w:w="1378"/>
        <w:gridCol w:w="1378"/>
        <w:gridCol w:w="1734"/>
        <w:gridCol w:w="1460"/>
        <w:gridCol w:w="1520"/>
      </w:tblGrid>
      <w:tr w:rsidR="00F42F8F" w:rsidRPr="008716C3" w14:paraId="4F82023C" w14:textId="77777777" w:rsidTr="005707AA">
        <w:trPr>
          <w:trHeight w:val="548"/>
        </w:trPr>
        <w:tc>
          <w:tcPr>
            <w:tcW w:w="14582" w:type="dxa"/>
            <w:gridSpan w:val="9"/>
            <w:shd w:val="clear" w:color="auto" w:fill="A8D08D"/>
          </w:tcPr>
          <w:p w14:paraId="64F6149F" w14:textId="77777777" w:rsidR="00F42F8F" w:rsidRPr="008716C3" w:rsidRDefault="00F42F8F" w:rsidP="005707AA">
            <w:pPr>
              <w:widowControl w:val="0"/>
              <w:spacing w:before="1" w:after="0" w:line="240" w:lineRule="auto"/>
              <w:ind w:left="97" w:right="114"/>
              <w:rPr>
                <w:rFonts w:ascii="Avenir Next LT Pro" w:eastAsia="Calibri" w:hAnsi="Avenir Next LT Pro" w:cs="Arial"/>
                <w:b/>
              </w:rPr>
            </w:pPr>
            <w:r w:rsidRPr="008716C3">
              <w:rPr>
                <w:rFonts w:ascii="Avenir Next LT Pro" w:eastAsia="Calibri" w:hAnsi="Avenir Next LT Pro" w:cs="Arial"/>
                <w:b/>
              </w:rPr>
              <w:lastRenderedPageBreak/>
              <w:t>HR Strategic Goal 6: Reward and Recognize Performance</w:t>
            </w:r>
          </w:p>
        </w:tc>
      </w:tr>
      <w:tr w:rsidR="00F42F8F" w:rsidRPr="008716C3" w14:paraId="123842E9" w14:textId="77777777" w:rsidTr="005707AA">
        <w:trPr>
          <w:trHeight w:val="1337"/>
        </w:trPr>
        <w:tc>
          <w:tcPr>
            <w:tcW w:w="2704" w:type="dxa"/>
          </w:tcPr>
          <w:p w14:paraId="499C95E8" w14:textId="77777777" w:rsidR="00F42F8F" w:rsidRPr="008716C3" w:rsidRDefault="00F42F8F" w:rsidP="005707AA">
            <w:pPr>
              <w:widowControl w:val="0"/>
              <w:tabs>
                <w:tab w:val="left" w:pos="1341"/>
              </w:tabs>
              <w:spacing w:after="0" w:line="242" w:lineRule="auto"/>
              <w:ind w:left="88" w:right="-15"/>
              <w:rPr>
                <w:rFonts w:ascii="Avenir Next LT Pro" w:eastAsia="Calibri" w:hAnsi="Avenir Next LT Pro" w:cs="Arial"/>
              </w:rPr>
            </w:pPr>
            <w:r w:rsidRPr="008716C3">
              <w:rPr>
                <w:rFonts w:ascii="Avenir Next LT Pro" w:eastAsia="Calibri" w:hAnsi="Avenir Next LT Pro" w:cs="Arial"/>
              </w:rPr>
              <w:t>Establish a</w:t>
            </w:r>
          </w:p>
          <w:p w14:paraId="172FC485" w14:textId="77777777" w:rsidR="00F42F8F" w:rsidRPr="008716C3" w:rsidRDefault="00F42F8F" w:rsidP="005707AA">
            <w:pPr>
              <w:widowControl w:val="0"/>
              <w:tabs>
                <w:tab w:val="left" w:pos="961"/>
              </w:tabs>
              <w:spacing w:after="0" w:line="242" w:lineRule="auto"/>
              <w:ind w:left="88" w:right="-15"/>
              <w:rPr>
                <w:rFonts w:ascii="Avenir Next LT Pro" w:eastAsia="Calibri" w:hAnsi="Avenir Next LT Pro" w:cs="Arial"/>
              </w:rPr>
            </w:pPr>
            <w:r w:rsidRPr="008716C3">
              <w:rPr>
                <w:rFonts w:ascii="Avenir Next LT Pro" w:eastAsia="Calibri" w:hAnsi="Avenir Next LT Pro" w:cs="Arial"/>
              </w:rPr>
              <w:t>Recognition</w:t>
            </w:r>
          </w:p>
          <w:p w14:paraId="1E92D0A0" w14:textId="77777777" w:rsidR="00F42F8F" w:rsidRPr="008716C3" w:rsidRDefault="00F42F8F" w:rsidP="005707AA">
            <w:pPr>
              <w:widowControl w:val="0"/>
              <w:tabs>
                <w:tab w:val="left" w:pos="817"/>
                <w:tab w:val="left" w:pos="1052"/>
              </w:tabs>
              <w:spacing w:before="1" w:after="0" w:line="240" w:lineRule="auto"/>
              <w:ind w:left="88" w:right="-15"/>
              <w:rPr>
                <w:rFonts w:ascii="Avenir Next LT Pro" w:eastAsia="Calibri" w:hAnsi="Avenir Next LT Pro" w:cs="Arial"/>
              </w:rPr>
            </w:pPr>
            <w:r w:rsidRPr="008716C3">
              <w:rPr>
                <w:rFonts w:ascii="Avenir Next LT Pro" w:eastAsia="Calibri" w:hAnsi="Avenir Next LT Pro" w:cs="Arial"/>
              </w:rPr>
              <w:t xml:space="preserve">and Reward </w:t>
            </w:r>
            <w:proofErr w:type="spellStart"/>
            <w:r w:rsidRPr="008716C3">
              <w:rPr>
                <w:rFonts w:ascii="Avenir Next LT Pro" w:eastAsia="Calibri" w:hAnsi="Avenir Next LT Pro" w:cs="Arial"/>
              </w:rPr>
              <w:t>Programme</w:t>
            </w:r>
            <w:proofErr w:type="spellEnd"/>
            <w:r w:rsidRPr="008716C3">
              <w:rPr>
                <w:rFonts w:ascii="Avenir Next LT Pro" w:eastAsia="Calibri" w:hAnsi="Avenir Next LT Pro" w:cs="Arial"/>
              </w:rPr>
              <w:t xml:space="preserve"> with both financial</w:t>
            </w:r>
          </w:p>
          <w:p w14:paraId="015A4758" w14:textId="77777777" w:rsidR="00F42F8F" w:rsidRPr="008716C3" w:rsidRDefault="00F42F8F" w:rsidP="005707AA">
            <w:pPr>
              <w:widowControl w:val="0"/>
              <w:tabs>
                <w:tab w:val="left" w:pos="1062"/>
              </w:tabs>
              <w:spacing w:after="0" w:line="240" w:lineRule="auto"/>
              <w:ind w:left="88" w:right="-15"/>
              <w:rPr>
                <w:rFonts w:ascii="Avenir Next LT Pro" w:eastAsia="Calibri" w:hAnsi="Avenir Next LT Pro" w:cs="Arial"/>
              </w:rPr>
            </w:pPr>
            <w:r w:rsidRPr="008716C3">
              <w:rPr>
                <w:rFonts w:ascii="Avenir Next LT Pro" w:eastAsia="Calibri" w:hAnsi="Avenir Next LT Pro" w:cs="Arial"/>
              </w:rPr>
              <w:t>and non-financial incentives</w:t>
            </w:r>
          </w:p>
        </w:tc>
        <w:tc>
          <w:tcPr>
            <w:tcW w:w="1858" w:type="dxa"/>
          </w:tcPr>
          <w:p w14:paraId="7F6FBDCD" w14:textId="77777777" w:rsidR="00F42F8F" w:rsidRPr="008716C3" w:rsidRDefault="00F42F8F" w:rsidP="005707AA">
            <w:pPr>
              <w:widowControl w:val="0"/>
              <w:tabs>
                <w:tab w:val="left" w:pos="1048"/>
              </w:tabs>
              <w:spacing w:after="0" w:line="240" w:lineRule="auto"/>
              <w:ind w:left="88" w:right="43"/>
              <w:rPr>
                <w:rFonts w:ascii="Avenir Next LT Pro" w:eastAsia="Calibri" w:hAnsi="Avenir Next LT Pro" w:cs="Arial"/>
              </w:rPr>
            </w:pPr>
            <w:r w:rsidRPr="008716C3">
              <w:rPr>
                <w:rFonts w:ascii="Avenir Next LT Pro" w:eastAsia="Calibri" w:hAnsi="Avenir Next LT Pro" w:cs="Arial"/>
              </w:rPr>
              <w:t>Develop and review IPMS Policy</w:t>
            </w:r>
          </w:p>
        </w:tc>
        <w:tc>
          <w:tcPr>
            <w:tcW w:w="1314" w:type="dxa"/>
          </w:tcPr>
          <w:p w14:paraId="7CD16292" w14:textId="77777777" w:rsidR="00F42F8F" w:rsidRPr="008716C3" w:rsidRDefault="00F42F8F" w:rsidP="005707AA">
            <w:pPr>
              <w:widowControl w:val="0"/>
              <w:spacing w:after="0" w:line="240" w:lineRule="auto"/>
              <w:ind w:left="91"/>
              <w:rPr>
                <w:rFonts w:ascii="Avenir Next LT Pro" w:eastAsia="Calibri" w:hAnsi="Avenir Next LT Pro" w:cs="Arial"/>
              </w:rPr>
            </w:pPr>
            <w:r w:rsidRPr="008716C3">
              <w:rPr>
                <w:rFonts w:ascii="Avenir Next LT Pro" w:eastAsia="Calibri" w:hAnsi="Avenir Next LT Pro" w:cs="Arial"/>
              </w:rPr>
              <w:t>OPMS</w:t>
            </w:r>
          </w:p>
        </w:tc>
        <w:tc>
          <w:tcPr>
            <w:tcW w:w="1236" w:type="dxa"/>
          </w:tcPr>
          <w:p w14:paraId="07BF8596" w14:textId="77777777" w:rsidR="00F42F8F" w:rsidRPr="008716C3" w:rsidRDefault="00F42F8F" w:rsidP="005707AA">
            <w:pPr>
              <w:widowControl w:val="0"/>
              <w:spacing w:after="0" w:line="242" w:lineRule="auto"/>
              <w:ind w:left="89"/>
              <w:rPr>
                <w:rFonts w:ascii="Avenir Next LT Pro" w:eastAsia="Calibri" w:hAnsi="Avenir Next LT Pro" w:cs="Arial"/>
              </w:rPr>
            </w:pPr>
            <w:r w:rsidRPr="008716C3">
              <w:rPr>
                <w:rFonts w:ascii="Avenir Next LT Pro" w:eastAsia="Calibri" w:hAnsi="Avenir Next LT Pro" w:cs="Arial"/>
              </w:rPr>
              <w:t>30 June</w:t>
            </w:r>
          </w:p>
          <w:p w14:paraId="5974796C" w14:textId="77777777" w:rsidR="00F42F8F" w:rsidRPr="008716C3" w:rsidRDefault="00F42F8F" w:rsidP="005707AA">
            <w:pPr>
              <w:widowControl w:val="0"/>
              <w:spacing w:after="0" w:line="242" w:lineRule="auto"/>
              <w:ind w:left="89"/>
              <w:rPr>
                <w:rFonts w:ascii="Avenir Next LT Pro" w:eastAsia="Calibri" w:hAnsi="Avenir Next LT Pro" w:cs="Arial"/>
              </w:rPr>
            </w:pPr>
            <w:r w:rsidRPr="008716C3">
              <w:rPr>
                <w:rFonts w:ascii="Avenir Next LT Pro" w:eastAsia="Calibri" w:hAnsi="Avenir Next LT Pro" w:cs="Arial"/>
              </w:rPr>
              <w:t>2023</w:t>
            </w:r>
          </w:p>
        </w:tc>
        <w:tc>
          <w:tcPr>
            <w:tcW w:w="1378" w:type="dxa"/>
          </w:tcPr>
          <w:p w14:paraId="64630B55" w14:textId="77777777" w:rsidR="00F42F8F" w:rsidRPr="008716C3" w:rsidRDefault="00F42F8F" w:rsidP="005707AA">
            <w:pPr>
              <w:widowControl w:val="0"/>
              <w:spacing w:after="0" w:line="242" w:lineRule="auto"/>
              <w:ind w:left="90"/>
              <w:rPr>
                <w:rFonts w:ascii="Avenir Next LT Pro" w:eastAsia="Calibri" w:hAnsi="Avenir Next LT Pro" w:cs="Arial"/>
              </w:rPr>
            </w:pPr>
            <w:r w:rsidRPr="008716C3">
              <w:rPr>
                <w:rFonts w:ascii="Avenir Next LT Pro" w:eastAsia="Calibri" w:hAnsi="Avenir Next LT Pro" w:cs="Arial"/>
              </w:rPr>
              <w:t>30 June 2024</w:t>
            </w:r>
          </w:p>
        </w:tc>
        <w:tc>
          <w:tcPr>
            <w:tcW w:w="1378" w:type="dxa"/>
          </w:tcPr>
          <w:p w14:paraId="46B6B9AF" w14:textId="77777777" w:rsidR="00F42F8F" w:rsidRPr="008716C3" w:rsidRDefault="00F42F8F" w:rsidP="005707AA">
            <w:pPr>
              <w:widowControl w:val="0"/>
              <w:spacing w:after="0" w:line="240" w:lineRule="auto"/>
              <w:ind w:left="91" w:right="-28"/>
              <w:rPr>
                <w:rFonts w:ascii="Avenir Next LT Pro" w:eastAsia="Calibri" w:hAnsi="Avenir Next LT Pro" w:cs="Arial"/>
              </w:rPr>
            </w:pPr>
            <w:r w:rsidRPr="008716C3">
              <w:rPr>
                <w:rFonts w:ascii="Avenir Next LT Pro" w:eastAsia="Calibri" w:hAnsi="Avenir Next LT Pro" w:cs="Arial"/>
              </w:rPr>
              <w:t xml:space="preserve">Corporate Service Director </w:t>
            </w:r>
          </w:p>
        </w:tc>
        <w:tc>
          <w:tcPr>
            <w:tcW w:w="1734" w:type="dxa"/>
          </w:tcPr>
          <w:p w14:paraId="6AFE4770" w14:textId="77777777" w:rsidR="00F42F8F" w:rsidRPr="008716C3" w:rsidRDefault="00F42F8F" w:rsidP="005707AA">
            <w:pPr>
              <w:widowControl w:val="0"/>
              <w:spacing w:after="0" w:line="240" w:lineRule="auto"/>
              <w:ind w:right="87"/>
              <w:rPr>
                <w:rFonts w:ascii="Avenir Next LT Pro" w:eastAsia="Calibri" w:hAnsi="Avenir Next LT Pro" w:cs="Arial"/>
              </w:rPr>
            </w:pPr>
            <w:r w:rsidRPr="008716C3">
              <w:rPr>
                <w:rFonts w:ascii="Avenir Next LT Pro" w:eastAsia="Calibri" w:hAnsi="Avenir Next LT Pro" w:cs="Arial"/>
              </w:rPr>
              <w:t>IPMS Policy</w:t>
            </w:r>
          </w:p>
        </w:tc>
        <w:tc>
          <w:tcPr>
            <w:tcW w:w="1460" w:type="dxa"/>
          </w:tcPr>
          <w:p w14:paraId="38077DDD" w14:textId="77777777" w:rsidR="00F42F8F" w:rsidRPr="008716C3" w:rsidRDefault="00F42F8F" w:rsidP="005707AA">
            <w:pPr>
              <w:widowControl w:val="0"/>
              <w:spacing w:after="0" w:line="240" w:lineRule="auto"/>
              <w:ind w:left="97"/>
              <w:rPr>
                <w:rFonts w:ascii="Avenir Next LT Pro" w:eastAsia="Calibri" w:hAnsi="Avenir Next LT Pro" w:cs="Arial"/>
              </w:rPr>
            </w:pPr>
            <w:r w:rsidRPr="008716C3">
              <w:rPr>
                <w:rFonts w:ascii="Avenir Next LT Pro" w:eastAsia="Calibri" w:hAnsi="Avenir Next LT Pro" w:cs="Arial"/>
              </w:rPr>
              <w:t>Finance</w:t>
            </w:r>
          </w:p>
        </w:tc>
        <w:tc>
          <w:tcPr>
            <w:tcW w:w="1517" w:type="dxa"/>
          </w:tcPr>
          <w:p w14:paraId="1274499A" w14:textId="77777777" w:rsidR="00F42F8F" w:rsidRPr="008716C3" w:rsidRDefault="00F42F8F" w:rsidP="005707AA">
            <w:pPr>
              <w:widowControl w:val="0"/>
              <w:spacing w:after="0" w:line="240" w:lineRule="auto"/>
              <w:ind w:right="114"/>
              <w:rPr>
                <w:rFonts w:ascii="Avenir Next LT Pro" w:eastAsia="Calibri" w:hAnsi="Avenir Next LT Pro" w:cs="Arial"/>
              </w:rPr>
            </w:pPr>
            <w:r w:rsidRPr="008716C3">
              <w:rPr>
                <w:rFonts w:ascii="Avenir Next LT Pro" w:eastAsia="Calibri" w:hAnsi="Avenir Next LT Pro" w:cs="Arial"/>
              </w:rPr>
              <w:t>Annually Management Report</w:t>
            </w:r>
          </w:p>
        </w:tc>
      </w:tr>
      <w:tr w:rsidR="00F42F8F" w:rsidRPr="008716C3" w14:paraId="17234FF6" w14:textId="77777777" w:rsidTr="005707AA">
        <w:trPr>
          <w:trHeight w:val="407"/>
        </w:trPr>
        <w:tc>
          <w:tcPr>
            <w:tcW w:w="14582" w:type="dxa"/>
            <w:gridSpan w:val="9"/>
            <w:shd w:val="clear" w:color="auto" w:fill="A8D08D"/>
          </w:tcPr>
          <w:p w14:paraId="136B8D55" w14:textId="77777777" w:rsidR="00F42F8F" w:rsidRPr="008716C3" w:rsidRDefault="00F42F8F" w:rsidP="005707AA">
            <w:pPr>
              <w:widowControl w:val="0"/>
              <w:spacing w:after="0" w:line="240" w:lineRule="auto"/>
              <w:rPr>
                <w:rFonts w:ascii="Avenir Next LT Pro" w:eastAsia="Calibri" w:hAnsi="Avenir Next LT Pro" w:cs="Arial"/>
              </w:rPr>
            </w:pPr>
          </w:p>
          <w:p w14:paraId="2019C18F" w14:textId="77777777" w:rsidR="00F42F8F" w:rsidRPr="008716C3" w:rsidRDefault="00F42F8F" w:rsidP="005707AA">
            <w:pPr>
              <w:widowControl w:val="0"/>
              <w:spacing w:after="0" w:line="240" w:lineRule="auto"/>
              <w:rPr>
                <w:rFonts w:ascii="Avenir Next LT Pro" w:eastAsia="Calibri" w:hAnsi="Avenir Next LT Pro" w:cs="Arial"/>
                <w:b/>
              </w:rPr>
            </w:pPr>
            <w:r w:rsidRPr="008716C3">
              <w:rPr>
                <w:rFonts w:ascii="Avenir Next LT Pro" w:eastAsia="Calibri" w:hAnsi="Avenir Next LT Pro" w:cs="Arial"/>
                <w:b/>
              </w:rPr>
              <w:t>HR Strategic Goal 7: Sound Employee Relations &amp; Human Resources Governance</w:t>
            </w:r>
          </w:p>
        </w:tc>
      </w:tr>
      <w:tr w:rsidR="00F42F8F" w:rsidRPr="008716C3" w14:paraId="2AD04921" w14:textId="77777777" w:rsidTr="005707AA">
        <w:trPr>
          <w:trHeight w:val="699"/>
        </w:trPr>
        <w:tc>
          <w:tcPr>
            <w:tcW w:w="2704" w:type="dxa"/>
          </w:tcPr>
          <w:p w14:paraId="40BF4F02" w14:textId="77777777" w:rsidR="00F42F8F" w:rsidRPr="008716C3" w:rsidRDefault="00F42F8F" w:rsidP="005707AA">
            <w:pPr>
              <w:widowControl w:val="0"/>
              <w:tabs>
                <w:tab w:val="left" w:pos="1290"/>
              </w:tabs>
              <w:spacing w:before="1" w:after="0" w:line="242" w:lineRule="auto"/>
              <w:ind w:left="88"/>
              <w:rPr>
                <w:rFonts w:ascii="Avenir Next LT Pro" w:eastAsia="Calibri" w:hAnsi="Avenir Next LT Pro" w:cs="Arial"/>
              </w:rPr>
            </w:pPr>
            <w:r w:rsidRPr="008716C3">
              <w:rPr>
                <w:rFonts w:ascii="Avenir Next LT Pro" w:eastAsia="Calibri" w:hAnsi="Avenir Next LT Pro" w:cs="Arial"/>
              </w:rPr>
              <w:t xml:space="preserve">Conduct a review of </w:t>
            </w:r>
            <w:proofErr w:type="gramStart"/>
            <w:r w:rsidRPr="008716C3">
              <w:rPr>
                <w:rFonts w:ascii="Avenir Next LT Pro" w:eastAsia="Calibri" w:hAnsi="Avenir Next LT Pro" w:cs="Arial"/>
              </w:rPr>
              <w:t>HR</w:t>
            </w:r>
            <w:proofErr w:type="gramEnd"/>
          </w:p>
          <w:p w14:paraId="0646D3E0" w14:textId="77777777" w:rsidR="00F42F8F" w:rsidRPr="008716C3" w:rsidRDefault="00F42F8F" w:rsidP="005707AA">
            <w:pPr>
              <w:widowControl w:val="0"/>
              <w:tabs>
                <w:tab w:val="left" w:pos="1290"/>
              </w:tabs>
              <w:spacing w:before="1" w:after="0" w:line="242" w:lineRule="auto"/>
              <w:ind w:left="88"/>
              <w:rPr>
                <w:rFonts w:ascii="Avenir Next LT Pro" w:eastAsia="Calibri" w:hAnsi="Avenir Next LT Pro" w:cs="Arial"/>
              </w:rPr>
            </w:pPr>
            <w:r w:rsidRPr="008716C3">
              <w:rPr>
                <w:rFonts w:ascii="Avenir Next LT Pro" w:eastAsia="Calibri" w:hAnsi="Avenir Next LT Pro" w:cs="Arial"/>
              </w:rPr>
              <w:t>Policies,</w:t>
            </w:r>
          </w:p>
          <w:p w14:paraId="663AEB2D" w14:textId="77777777" w:rsidR="00F42F8F" w:rsidRPr="008716C3" w:rsidRDefault="00F42F8F" w:rsidP="005707AA">
            <w:pPr>
              <w:widowControl w:val="0"/>
              <w:tabs>
                <w:tab w:val="left" w:pos="1290"/>
              </w:tabs>
              <w:spacing w:before="1" w:after="0" w:line="242" w:lineRule="auto"/>
              <w:ind w:left="88"/>
              <w:rPr>
                <w:rFonts w:ascii="Avenir Next LT Pro" w:eastAsia="Calibri" w:hAnsi="Avenir Next LT Pro" w:cs="Arial"/>
              </w:rPr>
            </w:pPr>
            <w:r w:rsidRPr="008716C3">
              <w:rPr>
                <w:rFonts w:ascii="Avenir Next LT Pro" w:eastAsia="Calibri" w:hAnsi="Avenir Next LT Pro" w:cs="Arial"/>
              </w:rPr>
              <w:t xml:space="preserve">and Processes as and when required, ensuring alignment to </w:t>
            </w:r>
            <w:proofErr w:type="gramStart"/>
            <w:r w:rsidRPr="008716C3">
              <w:rPr>
                <w:rFonts w:ascii="Avenir Next LT Pro" w:eastAsia="Calibri" w:hAnsi="Avenir Next LT Pro" w:cs="Arial"/>
              </w:rPr>
              <w:t>legislative</w:t>
            </w:r>
            <w:proofErr w:type="gramEnd"/>
          </w:p>
          <w:p w14:paraId="7D5CFD07" w14:textId="77777777" w:rsidR="00F42F8F" w:rsidRPr="008716C3" w:rsidRDefault="00F42F8F" w:rsidP="005707AA">
            <w:pPr>
              <w:widowControl w:val="0"/>
              <w:tabs>
                <w:tab w:val="left" w:pos="1290"/>
              </w:tabs>
              <w:spacing w:before="1" w:after="0" w:line="242" w:lineRule="auto"/>
              <w:ind w:left="88"/>
              <w:rPr>
                <w:rFonts w:ascii="Avenir Next LT Pro" w:eastAsia="Calibri" w:hAnsi="Avenir Next LT Pro" w:cs="Arial"/>
              </w:rPr>
            </w:pPr>
            <w:r w:rsidRPr="008716C3">
              <w:rPr>
                <w:rFonts w:ascii="Avenir Next LT Pro" w:eastAsia="Calibri" w:hAnsi="Avenir Next LT Pro" w:cs="Arial"/>
              </w:rPr>
              <w:t>requirements and best practice</w:t>
            </w:r>
          </w:p>
        </w:tc>
        <w:tc>
          <w:tcPr>
            <w:tcW w:w="1858" w:type="dxa"/>
          </w:tcPr>
          <w:p w14:paraId="7363F405" w14:textId="77777777" w:rsidR="00F42F8F" w:rsidRPr="008716C3" w:rsidRDefault="00F42F8F" w:rsidP="005707AA">
            <w:pPr>
              <w:widowControl w:val="0"/>
              <w:spacing w:before="1" w:after="0" w:line="242" w:lineRule="auto"/>
              <w:ind w:left="88"/>
              <w:rPr>
                <w:rFonts w:ascii="Avenir Next LT Pro" w:eastAsia="Calibri" w:hAnsi="Avenir Next LT Pro" w:cs="Arial"/>
              </w:rPr>
            </w:pPr>
            <w:r w:rsidRPr="008716C3">
              <w:rPr>
                <w:rFonts w:ascii="Avenir Next LT Pro" w:eastAsia="Calibri" w:hAnsi="Avenir Next LT Pro" w:cs="Arial"/>
              </w:rPr>
              <w:t>Documented</w:t>
            </w:r>
          </w:p>
          <w:p w14:paraId="5C955508" w14:textId="77777777" w:rsidR="00F42F8F" w:rsidRPr="008716C3" w:rsidRDefault="00F42F8F" w:rsidP="005707AA">
            <w:pPr>
              <w:widowControl w:val="0"/>
              <w:spacing w:before="1" w:after="0" w:line="242" w:lineRule="auto"/>
              <w:ind w:left="88"/>
              <w:rPr>
                <w:rFonts w:ascii="Avenir Next LT Pro" w:eastAsia="Calibri" w:hAnsi="Avenir Next LT Pro" w:cs="Arial"/>
              </w:rPr>
            </w:pPr>
            <w:r w:rsidRPr="008716C3">
              <w:rPr>
                <w:rFonts w:ascii="Avenir Next LT Pro" w:eastAsia="Calibri" w:hAnsi="Avenir Next LT Pro" w:cs="Arial"/>
              </w:rPr>
              <w:t>Policies,</w:t>
            </w:r>
          </w:p>
          <w:p w14:paraId="67EBFF6D" w14:textId="77777777" w:rsidR="00F42F8F" w:rsidRPr="008716C3" w:rsidRDefault="00F42F8F" w:rsidP="005707AA">
            <w:pPr>
              <w:widowControl w:val="0"/>
              <w:spacing w:before="1" w:after="0" w:line="242" w:lineRule="auto"/>
              <w:ind w:left="88"/>
              <w:rPr>
                <w:rFonts w:ascii="Avenir Next LT Pro" w:eastAsia="Calibri" w:hAnsi="Avenir Next LT Pro" w:cs="Arial"/>
              </w:rPr>
            </w:pPr>
            <w:r w:rsidRPr="008716C3">
              <w:rPr>
                <w:rFonts w:ascii="Avenir Next LT Pro" w:eastAsia="Calibri" w:hAnsi="Avenir Next LT Pro" w:cs="Arial"/>
              </w:rPr>
              <w:t>Processes</w:t>
            </w:r>
          </w:p>
          <w:p w14:paraId="63B2EB89" w14:textId="77777777" w:rsidR="00F42F8F" w:rsidRPr="008716C3" w:rsidRDefault="00F42F8F" w:rsidP="005707AA">
            <w:pPr>
              <w:widowControl w:val="0"/>
              <w:spacing w:before="1" w:after="0" w:line="242" w:lineRule="auto"/>
              <w:ind w:left="88"/>
              <w:rPr>
                <w:rFonts w:ascii="Avenir Next LT Pro" w:eastAsia="Calibri" w:hAnsi="Avenir Next LT Pro" w:cs="Arial"/>
              </w:rPr>
            </w:pPr>
            <w:r w:rsidRPr="008716C3">
              <w:rPr>
                <w:rFonts w:ascii="Avenir Next LT Pro" w:eastAsia="Calibri" w:hAnsi="Avenir Next LT Pro" w:cs="Arial"/>
              </w:rPr>
              <w:t>and Procedures</w:t>
            </w:r>
          </w:p>
          <w:p w14:paraId="6202D909" w14:textId="77777777" w:rsidR="00F42F8F" w:rsidRPr="008716C3" w:rsidRDefault="00F42F8F" w:rsidP="005707AA">
            <w:pPr>
              <w:widowControl w:val="0"/>
              <w:spacing w:before="1" w:after="0" w:line="242" w:lineRule="auto"/>
              <w:ind w:left="88"/>
              <w:rPr>
                <w:rFonts w:ascii="Avenir Next LT Pro" w:eastAsia="Calibri" w:hAnsi="Avenir Next LT Pro" w:cs="Arial"/>
              </w:rPr>
            </w:pPr>
            <w:r w:rsidRPr="008716C3">
              <w:rPr>
                <w:rFonts w:ascii="Avenir Next LT Pro" w:eastAsia="Calibri" w:hAnsi="Avenir Next LT Pro" w:cs="Arial"/>
              </w:rPr>
              <w:t>aligned</w:t>
            </w:r>
            <w:r w:rsidRPr="008716C3">
              <w:rPr>
                <w:rFonts w:ascii="Avenir Next LT Pro" w:eastAsia="Calibri" w:hAnsi="Avenir Next LT Pro" w:cs="Arial"/>
              </w:rPr>
              <w:tab/>
              <w:t>to</w:t>
            </w:r>
          </w:p>
          <w:p w14:paraId="224D0830" w14:textId="77777777" w:rsidR="00F42F8F" w:rsidRPr="008716C3" w:rsidRDefault="00F42F8F" w:rsidP="005707AA">
            <w:pPr>
              <w:widowControl w:val="0"/>
              <w:spacing w:before="1" w:after="0" w:line="242" w:lineRule="auto"/>
              <w:ind w:left="88"/>
              <w:rPr>
                <w:rFonts w:ascii="Avenir Next LT Pro" w:eastAsia="Calibri" w:hAnsi="Avenir Next LT Pro" w:cs="Arial"/>
              </w:rPr>
            </w:pPr>
            <w:r w:rsidRPr="008716C3">
              <w:rPr>
                <w:rFonts w:ascii="Avenir Next LT Pro" w:eastAsia="Calibri" w:hAnsi="Avenir Next LT Pro" w:cs="Arial"/>
              </w:rPr>
              <w:t>best practice</w:t>
            </w:r>
          </w:p>
          <w:p w14:paraId="003FCBB8" w14:textId="77777777" w:rsidR="00F42F8F" w:rsidRPr="008716C3" w:rsidRDefault="00F42F8F" w:rsidP="005707AA">
            <w:pPr>
              <w:widowControl w:val="0"/>
              <w:spacing w:before="1" w:after="0" w:line="242" w:lineRule="auto"/>
              <w:ind w:left="88"/>
              <w:rPr>
                <w:rFonts w:ascii="Avenir Next LT Pro" w:eastAsia="Calibri" w:hAnsi="Avenir Next LT Pro" w:cs="Arial"/>
              </w:rPr>
            </w:pPr>
            <w:r w:rsidRPr="008716C3">
              <w:rPr>
                <w:rFonts w:ascii="Avenir Next LT Pro" w:eastAsia="Calibri" w:hAnsi="Avenir Next LT Pro" w:cs="Arial"/>
              </w:rPr>
              <w:t>and compliant</w:t>
            </w:r>
          </w:p>
          <w:p w14:paraId="2A7700C0" w14:textId="77777777" w:rsidR="00F42F8F" w:rsidRPr="008716C3" w:rsidRDefault="00F42F8F" w:rsidP="005707AA">
            <w:pPr>
              <w:widowControl w:val="0"/>
              <w:spacing w:before="1" w:after="0" w:line="242" w:lineRule="auto"/>
              <w:ind w:left="88"/>
              <w:rPr>
                <w:rFonts w:ascii="Avenir Next LT Pro" w:eastAsia="Calibri" w:hAnsi="Avenir Next LT Pro" w:cs="Arial"/>
              </w:rPr>
            </w:pPr>
            <w:r w:rsidRPr="008716C3">
              <w:rPr>
                <w:rFonts w:ascii="Avenir Next LT Pro" w:eastAsia="Calibri" w:hAnsi="Avenir Next LT Pro" w:cs="Arial"/>
              </w:rPr>
              <w:t xml:space="preserve">to </w:t>
            </w:r>
            <w:proofErr w:type="gramStart"/>
            <w:r w:rsidRPr="008716C3">
              <w:rPr>
                <w:rFonts w:ascii="Avenir Next LT Pro" w:eastAsia="Calibri" w:hAnsi="Avenir Next LT Pro" w:cs="Arial"/>
              </w:rPr>
              <w:t>prevailing</w:t>
            </w:r>
            <w:proofErr w:type="gramEnd"/>
          </w:p>
          <w:p w14:paraId="3264945A" w14:textId="77777777" w:rsidR="00F42F8F" w:rsidRPr="008716C3" w:rsidRDefault="00F42F8F" w:rsidP="005707AA">
            <w:pPr>
              <w:widowControl w:val="0"/>
              <w:spacing w:before="1" w:after="0" w:line="242" w:lineRule="auto"/>
              <w:ind w:left="88"/>
              <w:rPr>
                <w:rFonts w:ascii="Avenir Next LT Pro" w:eastAsia="Calibri" w:hAnsi="Avenir Next LT Pro" w:cs="Arial"/>
              </w:rPr>
            </w:pPr>
            <w:r w:rsidRPr="008716C3">
              <w:rPr>
                <w:rFonts w:ascii="Avenir Next LT Pro" w:eastAsia="Calibri" w:hAnsi="Avenir Next LT Pro" w:cs="Arial"/>
              </w:rPr>
              <w:t>legislation</w:t>
            </w:r>
          </w:p>
        </w:tc>
        <w:tc>
          <w:tcPr>
            <w:tcW w:w="1314" w:type="dxa"/>
          </w:tcPr>
          <w:p w14:paraId="579C1750" w14:textId="77777777" w:rsidR="00F42F8F" w:rsidRPr="008716C3" w:rsidRDefault="00F42F8F" w:rsidP="005707AA">
            <w:pPr>
              <w:widowControl w:val="0"/>
              <w:spacing w:before="1" w:after="0" w:line="242" w:lineRule="auto"/>
              <w:rPr>
                <w:rFonts w:ascii="Avenir Next LT Pro" w:eastAsia="Calibri" w:hAnsi="Avenir Next LT Pro" w:cs="Arial"/>
              </w:rPr>
            </w:pPr>
            <w:proofErr w:type="spellStart"/>
            <w:r w:rsidRPr="008716C3">
              <w:rPr>
                <w:rFonts w:ascii="Avenir Next LT Pro" w:eastAsia="Calibri" w:hAnsi="Avenir Next LT Pro" w:cs="Arial"/>
              </w:rPr>
              <w:t>Organisational</w:t>
            </w:r>
            <w:proofErr w:type="spellEnd"/>
            <w:r w:rsidRPr="008716C3">
              <w:rPr>
                <w:rFonts w:ascii="Avenir Next LT Pro" w:eastAsia="Calibri" w:hAnsi="Avenir Next LT Pro" w:cs="Arial"/>
              </w:rPr>
              <w:t xml:space="preserve"> </w:t>
            </w:r>
          </w:p>
          <w:p w14:paraId="1A373101" w14:textId="77777777" w:rsidR="00F42F8F" w:rsidRPr="008716C3" w:rsidRDefault="00F42F8F" w:rsidP="005707AA">
            <w:pPr>
              <w:widowControl w:val="0"/>
              <w:spacing w:before="1" w:after="0" w:line="242" w:lineRule="auto"/>
              <w:rPr>
                <w:rFonts w:ascii="Avenir Next LT Pro" w:eastAsia="Calibri" w:hAnsi="Avenir Next LT Pro" w:cs="Arial"/>
              </w:rPr>
            </w:pPr>
            <w:r w:rsidRPr="008716C3">
              <w:rPr>
                <w:rFonts w:ascii="Avenir Next LT Pro" w:eastAsia="Calibri" w:hAnsi="Avenir Next LT Pro" w:cs="Arial"/>
              </w:rPr>
              <w:t>Policies</w:t>
            </w:r>
          </w:p>
        </w:tc>
        <w:tc>
          <w:tcPr>
            <w:tcW w:w="1236" w:type="dxa"/>
          </w:tcPr>
          <w:p w14:paraId="525FBE24" w14:textId="77777777" w:rsidR="00F42F8F" w:rsidRPr="008716C3" w:rsidRDefault="00F42F8F" w:rsidP="005707AA">
            <w:pPr>
              <w:widowControl w:val="0"/>
              <w:spacing w:before="1" w:after="0" w:line="242" w:lineRule="auto"/>
              <w:ind w:left="89"/>
              <w:rPr>
                <w:rFonts w:ascii="Avenir Next LT Pro" w:eastAsia="Calibri" w:hAnsi="Avenir Next LT Pro" w:cs="Arial"/>
              </w:rPr>
            </w:pPr>
            <w:r w:rsidRPr="008716C3">
              <w:rPr>
                <w:rFonts w:ascii="Avenir Next LT Pro" w:eastAsia="Calibri" w:hAnsi="Avenir Next LT Pro" w:cs="Arial"/>
              </w:rPr>
              <w:t>June</w:t>
            </w:r>
          </w:p>
          <w:p w14:paraId="3E0E4F8F" w14:textId="77777777" w:rsidR="00F42F8F" w:rsidRPr="008716C3" w:rsidRDefault="00F42F8F" w:rsidP="005707AA">
            <w:pPr>
              <w:widowControl w:val="0"/>
              <w:spacing w:before="1" w:after="0" w:line="242" w:lineRule="auto"/>
              <w:ind w:left="89"/>
              <w:rPr>
                <w:rFonts w:ascii="Avenir Next LT Pro" w:eastAsia="Calibri" w:hAnsi="Avenir Next LT Pro" w:cs="Arial"/>
              </w:rPr>
            </w:pPr>
            <w:r w:rsidRPr="008716C3">
              <w:rPr>
                <w:rFonts w:ascii="Avenir Next LT Pro" w:eastAsia="Calibri" w:hAnsi="Avenir Next LT Pro" w:cs="Arial"/>
              </w:rPr>
              <w:t>2023</w:t>
            </w:r>
          </w:p>
        </w:tc>
        <w:tc>
          <w:tcPr>
            <w:tcW w:w="1378" w:type="dxa"/>
          </w:tcPr>
          <w:p w14:paraId="460EEAAE" w14:textId="77777777" w:rsidR="00F42F8F" w:rsidRPr="008716C3" w:rsidRDefault="00F42F8F" w:rsidP="005707AA">
            <w:pPr>
              <w:widowControl w:val="0"/>
              <w:spacing w:before="1" w:after="0" w:line="242" w:lineRule="auto"/>
              <w:ind w:left="90"/>
              <w:rPr>
                <w:rFonts w:ascii="Avenir Next LT Pro" w:eastAsia="Calibri" w:hAnsi="Avenir Next LT Pro" w:cs="Arial"/>
              </w:rPr>
            </w:pPr>
            <w:r w:rsidRPr="008716C3">
              <w:rPr>
                <w:rFonts w:ascii="Avenir Next LT Pro" w:eastAsia="Calibri" w:hAnsi="Avenir Next LT Pro" w:cs="Arial"/>
              </w:rPr>
              <w:t>June 2024</w:t>
            </w:r>
          </w:p>
        </w:tc>
        <w:tc>
          <w:tcPr>
            <w:tcW w:w="1378" w:type="dxa"/>
          </w:tcPr>
          <w:p w14:paraId="454DE4DC" w14:textId="77777777" w:rsidR="00F42F8F" w:rsidRPr="008716C3" w:rsidRDefault="00F42F8F" w:rsidP="005707AA">
            <w:pPr>
              <w:widowControl w:val="0"/>
              <w:spacing w:before="1" w:after="0" w:line="242" w:lineRule="auto"/>
              <w:ind w:left="91"/>
              <w:rPr>
                <w:rFonts w:ascii="Avenir Next LT Pro" w:eastAsia="Calibri" w:hAnsi="Avenir Next LT Pro" w:cs="Arial"/>
              </w:rPr>
            </w:pPr>
            <w:r w:rsidRPr="008716C3">
              <w:rPr>
                <w:rFonts w:ascii="Avenir Next LT Pro" w:eastAsia="Calibri" w:hAnsi="Avenir Next LT Pro" w:cs="Arial"/>
              </w:rPr>
              <w:t>HR Manager</w:t>
            </w:r>
          </w:p>
        </w:tc>
        <w:tc>
          <w:tcPr>
            <w:tcW w:w="1734" w:type="dxa"/>
          </w:tcPr>
          <w:p w14:paraId="5851A8FB" w14:textId="77777777" w:rsidR="00F42F8F" w:rsidRPr="008716C3" w:rsidRDefault="00F42F8F" w:rsidP="005707AA">
            <w:pPr>
              <w:widowControl w:val="0"/>
              <w:spacing w:before="1" w:after="0" w:line="242" w:lineRule="auto"/>
              <w:ind w:left="94"/>
              <w:rPr>
                <w:rFonts w:ascii="Avenir Next LT Pro" w:eastAsia="Calibri" w:hAnsi="Avenir Next LT Pro" w:cs="Arial"/>
              </w:rPr>
            </w:pPr>
            <w:r w:rsidRPr="008716C3">
              <w:rPr>
                <w:rFonts w:ascii="Avenir Next LT Pro" w:eastAsia="Calibri" w:hAnsi="Avenir Next LT Pro" w:cs="Arial"/>
              </w:rPr>
              <w:t>Reviewed Policies,</w:t>
            </w:r>
          </w:p>
        </w:tc>
        <w:tc>
          <w:tcPr>
            <w:tcW w:w="1460" w:type="dxa"/>
          </w:tcPr>
          <w:p w14:paraId="4FCC95F3" w14:textId="77777777" w:rsidR="00F42F8F" w:rsidRPr="008716C3" w:rsidRDefault="00F42F8F" w:rsidP="005707AA">
            <w:pPr>
              <w:widowControl w:val="0"/>
              <w:spacing w:before="1" w:after="0" w:line="242" w:lineRule="auto"/>
              <w:ind w:left="97"/>
              <w:rPr>
                <w:rFonts w:ascii="Avenir Next LT Pro" w:eastAsia="Calibri" w:hAnsi="Avenir Next LT Pro" w:cs="Arial"/>
              </w:rPr>
            </w:pPr>
            <w:r w:rsidRPr="008716C3">
              <w:rPr>
                <w:rFonts w:ascii="Avenir Next LT Pro" w:eastAsia="Calibri" w:hAnsi="Avenir Next LT Pro" w:cs="Arial"/>
              </w:rPr>
              <w:t>Corporate Services</w:t>
            </w:r>
          </w:p>
        </w:tc>
        <w:tc>
          <w:tcPr>
            <w:tcW w:w="1517" w:type="dxa"/>
          </w:tcPr>
          <w:p w14:paraId="76A17346" w14:textId="77777777" w:rsidR="00F42F8F" w:rsidRPr="008716C3" w:rsidRDefault="00F42F8F" w:rsidP="005707AA">
            <w:pPr>
              <w:widowControl w:val="0"/>
              <w:spacing w:before="1" w:after="0" w:line="242" w:lineRule="auto"/>
              <w:ind w:left="97"/>
              <w:rPr>
                <w:rFonts w:ascii="Avenir Next LT Pro" w:eastAsia="Calibri" w:hAnsi="Avenir Next LT Pro" w:cs="Arial"/>
              </w:rPr>
            </w:pPr>
            <w:r w:rsidRPr="008716C3">
              <w:rPr>
                <w:rFonts w:ascii="Avenir Next LT Pro" w:eastAsia="Calibri" w:hAnsi="Avenir Next LT Pro" w:cs="Arial"/>
              </w:rPr>
              <w:t>Annually Policies</w:t>
            </w:r>
          </w:p>
        </w:tc>
      </w:tr>
      <w:tr w:rsidR="00F42F8F" w:rsidRPr="008716C3" w14:paraId="5152D908" w14:textId="77777777" w:rsidTr="005707AA">
        <w:trPr>
          <w:trHeight w:val="3024"/>
        </w:trPr>
        <w:tc>
          <w:tcPr>
            <w:tcW w:w="2704" w:type="dxa"/>
          </w:tcPr>
          <w:p w14:paraId="139244D8" w14:textId="77777777" w:rsidR="00F42F8F" w:rsidRPr="008716C3" w:rsidRDefault="00F42F8F" w:rsidP="005707AA">
            <w:pPr>
              <w:widowControl w:val="0"/>
              <w:spacing w:after="0" w:line="224" w:lineRule="auto"/>
              <w:ind w:left="88"/>
              <w:rPr>
                <w:rFonts w:ascii="Avenir Next LT Pro" w:eastAsia="Calibri" w:hAnsi="Avenir Next LT Pro" w:cs="Arial"/>
              </w:rPr>
            </w:pPr>
            <w:r w:rsidRPr="008716C3">
              <w:rPr>
                <w:rFonts w:ascii="Avenir Next LT Pro" w:eastAsia="Calibri" w:hAnsi="Avenir Next LT Pro" w:cs="Arial"/>
              </w:rPr>
              <w:t xml:space="preserve">Capacitate </w:t>
            </w:r>
            <w:proofErr w:type="gramStart"/>
            <w:r w:rsidRPr="008716C3">
              <w:rPr>
                <w:rFonts w:ascii="Avenir Next LT Pro" w:eastAsia="Calibri" w:hAnsi="Avenir Next LT Pro" w:cs="Arial"/>
              </w:rPr>
              <w:t>line</w:t>
            </w:r>
            <w:proofErr w:type="gramEnd"/>
          </w:p>
          <w:p w14:paraId="6D67BB61" w14:textId="77777777" w:rsidR="00F42F8F" w:rsidRPr="008716C3" w:rsidRDefault="00F42F8F" w:rsidP="005707AA">
            <w:pPr>
              <w:widowControl w:val="0"/>
              <w:spacing w:after="0" w:line="224" w:lineRule="auto"/>
              <w:ind w:left="88"/>
              <w:rPr>
                <w:rFonts w:ascii="Avenir Next LT Pro" w:eastAsia="Calibri" w:hAnsi="Avenir Next LT Pro" w:cs="Arial"/>
              </w:rPr>
            </w:pPr>
            <w:r w:rsidRPr="008716C3">
              <w:rPr>
                <w:rFonts w:ascii="Avenir Next LT Pro" w:eastAsia="Calibri" w:hAnsi="Avenir Next LT Pro" w:cs="Arial"/>
              </w:rPr>
              <w:t>Management/ Supervisors through</w:t>
            </w:r>
          </w:p>
          <w:p w14:paraId="3F8C58D2" w14:textId="77777777" w:rsidR="00F42F8F" w:rsidRPr="008716C3" w:rsidRDefault="00F42F8F" w:rsidP="005707AA">
            <w:pPr>
              <w:widowControl w:val="0"/>
              <w:spacing w:after="0" w:line="224" w:lineRule="auto"/>
              <w:ind w:left="88"/>
              <w:rPr>
                <w:rFonts w:ascii="Avenir Next LT Pro" w:eastAsia="Calibri" w:hAnsi="Avenir Next LT Pro" w:cs="Arial"/>
              </w:rPr>
            </w:pPr>
            <w:r w:rsidRPr="008716C3">
              <w:rPr>
                <w:rFonts w:ascii="Avenir Next LT Pro" w:eastAsia="Calibri" w:hAnsi="Avenir Next LT Pro" w:cs="Arial"/>
              </w:rPr>
              <w:t>coaching and</w:t>
            </w:r>
          </w:p>
          <w:p w14:paraId="06384F60" w14:textId="77777777" w:rsidR="00F42F8F" w:rsidRPr="008716C3" w:rsidRDefault="00F42F8F" w:rsidP="005707AA">
            <w:pPr>
              <w:widowControl w:val="0"/>
              <w:spacing w:after="0" w:line="224" w:lineRule="auto"/>
              <w:ind w:left="88"/>
              <w:rPr>
                <w:rFonts w:ascii="Avenir Next LT Pro" w:eastAsia="Calibri" w:hAnsi="Avenir Next LT Pro" w:cs="Arial"/>
              </w:rPr>
            </w:pPr>
            <w:r w:rsidRPr="008716C3">
              <w:rPr>
                <w:rFonts w:ascii="Avenir Next LT Pro" w:eastAsia="Calibri" w:hAnsi="Avenir Next LT Pro" w:cs="Arial"/>
              </w:rPr>
              <w:t>continuous</w:t>
            </w:r>
          </w:p>
          <w:p w14:paraId="3949DC9C" w14:textId="77777777" w:rsidR="00F42F8F" w:rsidRPr="008716C3" w:rsidRDefault="00F42F8F" w:rsidP="005707AA">
            <w:pPr>
              <w:widowControl w:val="0"/>
              <w:spacing w:after="0" w:line="224" w:lineRule="auto"/>
              <w:ind w:left="88"/>
              <w:rPr>
                <w:rFonts w:ascii="Avenir Next LT Pro" w:eastAsia="Calibri" w:hAnsi="Avenir Next LT Pro" w:cs="Arial"/>
              </w:rPr>
            </w:pPr>
            <w:r w:rsidRPr="008716C3">
              <w:rPr>
                <w:rFonts w:ascii="Avenir Next LT Pro" w:eastAsia="Calibri" w:hAnsi="Avenir Next LT Pro" w:cs="Arial"/>
              </w:rPr>
              <w:t>training on</w:t>
            </w:r>
          </w:p>
          <w:p w14:paraId="61A11221" w14:textId="77777777" w:rsidR="00F42F8F" w:rsidRPr="008716C3" w:rsidRDefault="00F42F8F" w:rsidP="005707AA">
            <w:pPr>
              <w:widowControl w:val="0"/>
              <w:spacing w:after="0" w:line="224" w:lineRule="auto"/>
              <w:ind w:left="88"/>
              <w:rPr>
                <w:rFonts w:ascii="Avenir Next LT Pro" w:eastAsia="Calibri" w:hAnsi="Avenir Next LT Pro" w:cs="Arial"/>
              </w:rPr>
            </w:pPr>
            <w:r w:rsidRPr="008716C3">
              <w:rPr>
                <w:rFonts w:ascii="Avenir Next LT Pro" w:eastAsia="Calibri" w:hAnsi="Avenir Next LT Pro" w:cs="Arial"/>
              </w:rPr>
              <w:t>grievances and</w:t>
            </w:r>
          </w:p>
          <w:p w14:paraId="7B41646F" w14:textId="77777777" w:rsidR="00F42F8F" w:rsidRPr="008716C3" w:rsidRDefault="00F42F8F" w:rsidP="005707AA">
            <w:pPr>
              <w:widowControl w:val="0"/>
              <w:spacing w:after="0" w:line="224" w:lineRule="auto"/>
              <w:ind w:left="88"/>
              <w:rPr>
                <w:rFonts w:ascii="Avenir Next LT Pro" w:eastAsia="Calibri" w:hAnsi="Avenir Next LT Pro" w:cs="Arial"/>
              </w:rPr>
            </w:pPr>
            <w:r w:rsidRPr="008716C3">
              <w:rPr>
                <w:rFonts w:ascii="Avenir Next LT Pro" w:eastAsia="Calibri" w:hAnsi="Avenir Next LT Pro" w:cs="Arial"/>
              </w:rPr>
              <w:t>disciplinary</w:t>
            </w:r>
          </w:p>
          <w:p w14:paraId="16B6FE79" w14:textId="77777777" w:rsidR="00F42F8F" w:rsidRPr="008716C3" w:rsidRDefault="00F42F8F" w:rsidP="005707AA">
            <w:pPr>
              <w:widowControl w:val="0"/>
              <w:spacing w:after="0" w:line="224" w:lineRule="auto"/>
              <w:ind w:left="88"/>
              <w:rPr>
                <w:rFonts w:ascii="Avenir Next LT Pro" w:eastAsia="Calibri" w:hAnsi="Avenir Next LT Pro" w:cs="Arial"/>
              </w:rPr>
            </w:pPr>
            <w:r w:rsidRPr="008716C3">
              <w:rPr>
                <w:rFonts w:ascii="Avenir Next LT Pro" w:eastAsia="Calibri" w:hAnsi="Avenir Next LT Pro" w:cs="Arial"/>
              </w:rPr>
              <w:t xml:space="preserve">matters so </w:t>
            </w:r>
            <w:proofErr w:type="gramStart"/>
            <w:r w:rsidRPr="008716C3">
              <w:rPr>
                <w:rFonts w:ascii="Avenir Next LT Pro" w:eastAsia="Calibri" w:hAnsi="Avenir Next LT Pro" w:cs="Arial"/>
              </w:rPr>
              <w:t>that</w:t>
            </w:r>
            <w:proofErr w:type="gramEnd"/>
          </w:p>
          <w:p w14:paraId="054D1D16" w14:textId="77777777" w:rsidR="00F42F8F" w:rsidRPr="008716C3" w:rsidRDefault="00F42F8F" w:rsidP="005707AA">
            <w:pPr>
              <w:widowControl w:val="0"/>
              <w:spacing w:after="0" w:line="224" w:lineRule="auto"/>
              <w:ind w:left="88"/>
              <w:rPr>
                <w:rFonts w:ascii="Avenir Next LT Pro" w:eastAsia="Calibri" w:hAnsi="Avenir Next LT Pro" w:cs="Arial"/>
              </w:rPr>
            </w:pPr>
            <w:r w:rsidRPr="008716C3">
              <w:rPr>
                <w:rFonts w:ascii="Avenir Next LT Pro" w:eastAsia="Calibri" w:hAnsi="Avenir Next LT Pro" w:cs="Arial"/>
              </w:rPr>
              <w:t xml:space="preserve">these are </w:t>
            </w:r>
            <w:proofErr w:type="gramStart"/>
            <w:r w:rsidRPr="008716C3">
              <w:rPr>
                <w:rFonts w:ascii="Avenir Next LT Pro" w:eastAsia="Calibri" w:hAnsi="Avenir Next LT Pro" w:cs="Arial"/>
              </w:rPr>
              <w:t>used</w:t>
            </w:r>
            <w:proofErr w:type="gramEnd"/>
          </w:p>
          <w:p w14:paraId="7A618026" w14:textId="77777777" w:rsidR="00F42F8F" w:rsidRPr="008716C3" w:rsidRDefault="00F42F8F" w:rsidP="005707AA">
            <w:pPr>
              <w:widowControl w:val="0"/>
              <w:spacing w:after="0" w:line="224" w:lineRule="auto"/>
              <w:ind w:left="88"/>
              <w:rPr>
                <w:rFonts w:ascii="Avenir Next LT Pro" w:eastAsia="Calibri" w:hAnsi="Avenir Next LT Pro" w:cs="Arial"/>
              </w:rPr>
            </w:pPr>
            <w:r w:rsidRPr="008716C3">
              <w:rPr>
                <w:rFonts w:ascii="Avenir Next LT Pro" w:eastAsia="Calibri" w:hAnsi="Avenir Next LT Pro" w:cs="Arial"/>
              </w:rPr>
              <w:t>as corrective</w:t>
            </w:r>
          </w:p>
          <w:p w14:paraId="097E23A0" w14:textId="77777777" w:rsidR="00F42F8F" w:rsidRPr="008716C3" w:rsidRDefault="00F42F8F" w:rsidP="005707AA">
            <w:pPr>
              <w:widowControl w:val="0"/>
              <w:spacing w:after="0" w:line="224" w:lineRule="auto"/>
              <w:ind w:left="88"/>
              <w:rPr>
                <w:rFonts w:ascii="Avenir Next LT Pro" w:eastAsia="Calibri" w:hAnsi="Avenir Next LT Pro" w:cs="Arial"/>
              </w:rPr>
            </w:pPr>
            <w:r w:rsidRPr="008716C3">
              <w:rPr>
                <w:rFonts w:ascii="Avenir Next LT Pro" w:eastAsia="Calibri" w:hAnsi="Avenir Next LT Pro" w:cs="Arial"/>
              </w:rPr>
              <w:t>and not punitive</w:t>
            </w:r>
          </w:p>
          <w:p w14:paraId="4729614E" w14:textId="77777777" w:rsidR="00F42F8F" w:rsidRPr="008716C3" w:rsidRDefault="00F42F8F" w:rsidP="005707AA">
            <w:pPr>
              <w:widowControl w:val="0"/>
              <w:spacing w:after="0" w:line="224" w:lineRule="auto"/>
              <w:ind w:left="88"/>
              <w:rPr>
                <w:rFonts w:ascii="Avenir Next LT Pro" w:eastAsia="Calibri" w:hAnsi="Avenir Next LT Pro" w:cs="Arial"/>
              </w:rPr>
            </w:pPr>
            <w:r w:rsidRPr="008716C3">
              <w:rPr>
                <w:rFonts w:ascii="Avenir Next LT Pro" w:eastAsia="Calibri" w:hAnsi="Avenir Next LT Pro" w:cs="Arial"/>
              </w:rPr>
              <w:t>measures</w:t>
            </w:r>
          </w:p>
        </w:tc>
        <w:tc>
          <w:tcPr>
            <w:tcW w:w="1858" w:type="dxa"/>
          </w:tcPr>
          <w:p w14:paraId="1986BF4F" w14:textId="77777777" w:rsidR="00F42F8F" w:rsidRPr="008716C3" w:rsidRDefault="00F42F8F" w:rsidP="005707AA">
            <w:pPr>
              <w:widowControl w:val="0"/>
              <w:spacing w:after="0" w:line="224" w:lineRule="auto"/>
              <w:ind w:left="88"/>
              <w:rPr>
                <w:rFonts w:ascii="Avenir Next LT Pro" w:eastAsia="Calibri" w:hAnsi="Avenir Next LT Pro" w:cs="Arial"/>
              </w:rPr>
            </w:pPr>
            <w:r w:rsidRPr="008716C3">
              <w:rPr>
                <w:rFonts w:ascii="Avenir Next LT Pro" w:eastAsia="Calibri" w:hAnsi="Avenir Next LT Pro" w:cs="Arial"/>
              </w:rPr>
              <w:t>Increased</w:t>
            </w:r>
          </w:p>
          <w:p w14:paraId="61660899" w14:textId="77777777" w:rsidR="00F42F8F" w:rsidRPr="008716C3" w:rsidRDefault="00F42F8F" w:rsidP="005707AA">
            <w:pPr>
              <w:widowControl w:val="0"/>
              <w:spacing w:after="0" w:line="224" w:lineRule="auto"/>
              <w:ind w:left="88"/>
              <w:rPr>
                <w:rFonts w:ascii="Avenir Next LT Pro" w:eastAsia="Calibri" w:hAnsi="Avenir Next LT Pro" w:cs="Arial"/>
              </w:rPr>
            </w:pPr>
            <w:r w:rsidRPr="008716C3">
              <w:rPr>
                <w:rFonts w:ascii="Avenir Next LT Pro" w:eastAsia="Calibri" w:hAnsi="Avenir Next LT Pro" w:cs="Arial"/>
              </w:rPr>
              <w:t>Number of</w:t>
            </w:r>
          </w:p>
          <w:p w14:paraId="2264B9B0" w14:textId="77777777" w:rsidR="00F42F8F" w:rsidRPr="008716C3" w:rsidRDefault="00F42F8F" w:rsidP="005707AA">
            <w:pPr>
              <w:widowControl w:val="0"/>
              <w:spacing w:after="0" w:line="224" w:lineRule="auto"/>
              <w:ind w:left="88"/>
              <w:rPr>
                <w:rFonts w:ascii="Avenir Next LT Pro" w:eastAsia="Calibri" w:hAnsi="Avenir Next LT Pro" w:cs="Arial"/>
              </w:rPr>
            </w:pPr>
            <w:r w:rsidRPr="008716C3">
              <w:rPr>
                <w:rFonts w:ascii="Avenir Next LT Pro" w:eastAsia="Calibri" w:hAnsi="Avenir Next LT Pro" w:cs="Arial"/>
              </w:rPr>
              <w:t>effective dispute handling</w:t>
            </w:r>
          </w:p>
          <w:p w14:paraId="0D346231" w14:textId="77777777" w:rsidR="00F42F8F" w:rsidRPr="008716C3" w:rsidRDefault="00F42F8F" w:rsidP="005707AA">
            <w:pPr>
              <w:widowControl w:val="0"/>
              <w:spacing w:after="0" w:line="224" w:lineRule="auto"/>
              <w:ind w:left="88"/>
              <w:rPr>
                <w:rFonts w:ascii="Avenir Next LT Pro" w:eastAsia="Calibri" w:hAnsi="Avenir Next LT Pro" w:cs="Arial"/>
              </w:rPr>
            </w:pPr>
            <w:r w:rsidRPr="008716C3">
              <w:rPr>
                <w:rFonts w:ascii="Avenir Next LT Pro" w:eastAsia="Calibri" w:hAnsi="Avenir Next LT Pro" w:cs="Arial"/>
              </w:rPr>
              <w:t>cases</w:t>
            </w:r>
          </w:p>
        </w:tc>
        <w:tc>
          <w:tcPr>
            <w:tcW w:w="1314" w:type="dxa"/>
          </w:tcPr>
          <w:p w14:paraId="2DA7AFB1" w14:textId="77777777" w:rsidR="00F42F8F" w:rsidRPr="008716C3" w:rsidRDefault="00F42F8F" w:rsidP="005707AA">
            <w:pPr>
              <w:widowControl w:val="0"/>
              <w:spacing w:after="0" w:line="224" w:lineRule="auto"/>
              <w:ind w:left="91"/>
              <w:rPr>
                <w:rFonts w:ascii="Avenir Next LT Pro" w:eastAsia="Calibri" w:hAnsi="Avenir Next LT Pro" w:cs="Arial"/>
              </w:rPr>
            </w:pPr>
            <w:r w:rsidRPr="008716C3">
              <w:rPr>
                <w:rFonts w:ascii="Avenir Next LT Pro" w:eastAsia="Calibri" w:hAnsi="Avenir Next LT Pro" w:cs="Arial"/>
              </w:rPr>
              <w:t>Training</w:t>
            </w:r>
          </w:p>
          <w:p w14:paraId="150BF47E" w14:textId="77777777" w:rsidR="00F42F8F" w:rsidRPr="008716C3" w:rsidRDefault="00F42F8F" w:rsidP="005707AA">
            <w:pPr>
              <w:widowControl w:val="0"/>
              <w:spacing w:after="0" w:line="224" w:lineRule="auto"/>
              <w:ind w:left="91"/>
              <w:rPr>
                <w:rFonts w:ascii="Avenir Next LT Pro" w:eastAsia="Calibri" w:hAnsi="Avenir Next LT Pro" w:cs="Arial"/>
              </w:rPr>
            </w:pPr>
            <w:r w:rsidRPr="008716C3">
              <w:rPr>
                <w:rFonts w:ascii="Avenir Next LT Pro" w:eastAsia="Calibri" w:hAnsi="Avenir Next LT Pro" w:cs="Arial"/>
              </w:rPr>
              <w:t>conducted</w:t>
            </w:r>
          </w:p>
        </w:tc>
        <w:tc>
          <w:tcPr>
            <w:tcW w:w="1236" w:type="dxa"/>
          </w:tcPr>
          <w:p w14:paraId="06AF3B6D" w14:textId="77777777" w:rsidR="00F42F8F" w:rsidRPr="008716C3" w:rsidRDefault="00F42F8F" w:rsidP="005707AA">
            <w:pPr>
              <w:widowControl w:val="0"/>
              <w:spacing w:after="0" w:line="224" w:lineRule="auto"/>
              <w:ind w:left="89"/>
              <w:rPr>
                <w:rFonts w:ascii="Avenir Next LT Pro" w:eastAsia="Calibri" w:hAnsi="Avenir Next LT Pro" w:cs="Arial"/>
              </w:rPr>
            </w:pPr>
            <w:r w:rsidRPr="008716C3">
              <w:rPr>
                <w:rFonts w:ascii="Avenir Next LT Pro" w:eastAsia="Calibri" w:hAnsi="Avenir Next LT Pro" w:cs="Arial"/>
              </w:rPr>
              <w:t xml:space="preserve">January </w:t>
            </w:r>
          </w:p>
          <w:p w14:paraId="0B877A2D" w14:textId="77777777" w:rsidR="00F42F8F" w:rsidRPr="008716C3" w:rsidRDefault="00F42F8F" w:rsidP="005707AA">
            <w:pPr>
              <w:widowControl w:val="0"/>
              <w:spacing w:after="0" w:line="224" w:lineRule="auto"/>
              <w:ind w:left="89"/>
              <w:rPr>
                <w:rFonts w:ascii="Avenir Next LT Pro" w:eastAsia="Calibri" w:hAnsi="Avenir Next LT Pro" w:cs="Arial"/>
              </w:rPr>
            </w:pPr>
            <w:r w:rsidRPr="008716C3">
              <w:rPr>
                <w:rFonts w:ascii="Avenir Next LT Pro" w:eastAsia="Calibri" w:hAnsi="Avenir Next LT Pro" w:cs="Arial"/>
              </w:rPr>
              <w:t>2023</w:t>
            </w:r>
          </w:p>
        </w:tc>
        <w:tc>
          <w:tcPr>
            <w:tcW w:w="1378" w:type="dxa"/>
          </w:tcPr>
          <w:p w14:paraId="6766BEF3" w14:textId="77777777" w:rsidR="00F42F8F" w:rsidRPr="008716C3" w:rsidRDefault="00F42F8F" w:rsidP="005707AA">
            <w:pPr>
              <w:widowControl w:val="0"/>
              <w:spacing w:after="0" w:line="224" w:lineRule="auto"/>
              <w:rPr>
                <w:rFonts w:ascii="Avenir Next LT Pro" w:eastAsia="Calibri" w:hAnsi="Avenir Next LT Pro" w:cs="Arial"/>
              </w:rPr>
            </w:pPr>
            <w:r w:rsidRPr="008716C3">
              <w:rPr>
                <w:rFonts w:ascii="Avenir Next LT Pro" w:eastAsia="Calibri" w:hAnsi="Avenir Next LT Pro" w:cs="Arial"/>
              </w:rPr>
              <w:t xml:space="preserve">March </w:t>
            </w:r>
          </w:p>
          <w:p w14:paraId="6BB86FBA" w14:textId="77777777" w:rsidR="00F42F8F" w:rsidRPr="008716C3" w:rsidRDefault="00F42F8F" w:rsidP="005707AA">
            <w:pPr>
              <w:widowControl w:val="0"/>
              <w:spacing w:after="0" w:line="224" w:lineRule="auto"/>
              <w:ind w:left="90"/>
              <w:rPr>
                <w:rFonts w:ascii="Avenir Next LT Pro" w:eastAsia="Calibri" w:hAnsi="Avenir Next LT Pro" w:cs="Arial"/>
              </w:rPr>
            </w:pPr>
            <w:r w:rsidRPr="008716C3">
              <w:rPr>
                <w:rFonts w:ascii="Avenir Next LT Pro" w:eastAsia="Calibri" w:hAnsi="Avenir Next LT Pro" w:cs="Arial"/>
              </w:rPr>
              <w:t>2024</w:t>
            </w:r>
          </w:p>
        </w:tc>
        <w:tc>
          <w:tcPr>
            <w:tcW w:w="1378" w:type="dxa"/>
          </w:tcPr>
          <w:p w14:paraId="1DA331A7" w14:textId="77777777" w:rsidR="00F42F8F" w:rsidRPr="008716C3" w:rsidRDefault="00F42F8F" w:rsidP="005707AA">
            <w:pPr>
              <w:widowControl w:val="0"/>
              <w:spacing w:after="0" w:line="224" w:lineRule="auto"/>
              <w:ind w:left="91"/>
              <w:rPr>
                <w:rFonts w:ascii="Avenir Next LT Pro" w:eastAsia="Calibri" w:hAnsi="Avenir Next LT Pro" w:cs="Arial"/>
              </w:rPr>
            </w:pPr>
            <w:r w:rsidRPr="008716C3">
              <w:rPr>
                <w:rFonts w:ascii="Avenir Next LT Pro" w:eastAsia="Calibri" w:hAnsi="Avenir Next LT Pro" w:cs="Arial"/>
              </w:rPr>
              <w:t>HR</w:t>
            </w:r>
          </w:p>
          <w:p w14:paraId="18B4898B" w14:textId="77777777" w:rsidR="00F42F8F" w:rsidRPr="008716C3" w:rsidRDefault="00F42F8F" w:rsidP="005707AA">
            <w:pPr>
              <w:widowControl w:val="0"/>
              <w:spacing w:after="0" w:line="224" w:lineRule="auto"/>
              <w:ind w:left="91"/>
              <w:rPr>
                <w:rFonts w:ascii="Avenir Next LT Pro" w:eastAsia="Calibri" w:hAnsi="Avenir Next LT Pro" w:cs="Arial"/>
              </w:rPr>
            </w:pPr>
            <w:r w:rsidRPr="008716C3">
              <w:rPr>
                <w:rFonts w:ascii="Avenir Next LT Pro" w:eastAsia="Calibri" w:hAnsi="Avenir Next LT Pro" w:cs="Arial"/>
              </w:rPr>
              <w:t>Manager</w:t>
            </w:r>
          </w:p>
        </w:tc>
        <w:tc>
          <w:tcPr>
            <w:tcW w:w="1734" w:type="dxa"/>
          </w:tcPr>
          <w:p w14:paraId="610D63F9" w14:textId="77777777" w:rsidR="00F42F8F" w:rsidRPr="008716C3" w:rsidRDefault="00F42F8F" w:rsidP="005707AA">
            <w:pPr>
              <w:widowControl w:val="0"/>
              <w:spacing w:after="0" w:line="224" w:lineRule="auto"/>
              <w:ind w:left="94"/>
              <w:rPr>
                <w:rFonts w:ascii="Avenir Next LT Pro" w:eastAsia="Calibri" w:hAnsi="Avenir Next LT Pro" w:cs="Arial"/>
              </w:rPr>
            </w:pPr>
            <w:r w:rsidRPr="008716C3">
              <w:rPr>
                <w:rFonts w:ascii="Avenir Next LT Pro" w:eastAsia="Calibri" w:hAnsi="Avenir Next LT Pro" w:cs="Arial"/>
              </w:rPr>
              <w:t>Training</w:t>
            </w:r>
          </w:p>
          <w:p w14:paraId="59C1366D" w14:textId="77777777" w:rsidR="00F42F8F" w:rsidRPr="008716C3" w:rsidRDefault="00F42F8F" w:rsidP="005707AA">
            <w:pPr>
              <w:widowControl w:val="0"/>
              <w:spacing w:after="0" w:line="224" w:lineRule="auto"/>
              <w:ind w:left="94"/>
              <w:rPr>
                <w:rFonts w:ascii="Avenir Next LT Pro" w:eastAsia="Calibri" w:hAnsi="Avenir Next LT Pro" w:cs="Arial"/>
              </w:rPr>
            </w:pPr>
            <w:r w:rsidRPr="008716C3">
              <w:rPr>
                <w:rFonts w:ascii="Avenir Next LT Pro" w:eastAsia="Calibri" w:hAnsi="Avenir Next LT Pro" w:cs="Arial"/>
              </w:rPr>
              <w:t>Certificates,</w:t>
            </w:r>
          </w:p>
          <w:p w14:paraId="6451CDCF" w14:textId="77777777" w:rsidR="00F42F8F" w:rsidRPr="008716C3" w:rsidRDefault="00F42F8F" w:rsidP="005707AA">
            <w:pPr>
              <w:widowControl w:val="0"/>
              <w:spacing w:after="0" w:line="224" w:lineRule="auto"/>
              <w:ind w:left="94"/>
              <w:rPr>
                <w:rFonts w:ascii="Avenir Next LT Pro" w:eastAsia="Calibri" w:hAnsi="Avenir Next LT Pro" w:cs="Arial"/>
              </w:rPr>
            </w:pPr>
            <w:r w:rsidRPr="008716C3">
              <w:rPr>
                <w:rFonts w:ascii="Avenir Next LT Pro" w:eastAsia="Calibri" w:hAnsi="Avenir Next LT Pro" w:cs="Arial"/>
              </w:rPr>
              <w:t>Attendance</w:t>
            </w:r>
          </w:p>
          <w:p w14:paraId="315172B7" w14:textId="77777777" w:rsidR="00F42F8F" w:rsidRPr="008716C3" w:rsidRDefault="00F42F8F" w:rsidP="005707AA">
            <w:pPr>
              <w:widowControl w:val="0"/>
              <w:spacing w:after="0" w:line="224" w:lineRule="auto"/>
              <w:ind w:left="94"/>
              <w:rPr>
                <w:rFonts w:ascii="Avenir Next LT Pro" w:eastAsia="Calibri" w:hAnsi="Avenir Next LT Pro" w:cs="Arial"/>
              </w:rPr>
            </w:pPr>
            <w:r w:rsidRPr="008716C3">
              <w:rPr>
                <w:rFonts w:ascii="Avenir Next LT Pro" w:eastAsia="Calibri" w:hAnsi="Avenir Next LT Pro" w:cs="Arial"/>
              </w:rPr>
              <w:t>Register</w:t>
            </w:r>
          </w:p>
        </w:tc>
        <w:tc>
          <w:tcPr>
            <w:tcW w:w="1460" w:type="dxa"/>
          </w:tcPr>
          <w:p w14:paraId="1CAA9B44" w14:textId="77777777" w:rsidR="00F42F8F" w:rsidRPr="008716C3" w:rsidRDefault="00F42F8F" w:rsidP="005707AA">
            <w:pPr>
              <w:widowControl w:val="0"/>
              <w:spacing w:after="0" w:line="224" w:lineRule="auto"/>
              <w:rPr>
                <w:rFonts w:ascii="Avenir Next LT Pro" w:eastAsia="Calibri" w:hAnsi="Avenir Next LT Pro" w:cs="Arial"/>
              </w:rPr>
            </w:pPr>
            <w:r w:rsidRPr="008716C3">
              <w:rPr>
                <w:rFonts w:ascii="Avenir Next LT Pro" w:eastAsia="Calibri" w:hAnsi="Avenir Next LT Pro" w:cs="Arial"/>
              </w:rPr>
              <w:t>SDF/HR Manager</w:t>
            </w:r>
          </w:p>
        </w:tc>
        <w:tc>
          <w:tcPr>
            <w:tcW w:w="1517" w:type="dxa"/>
          </w:tcPr>
          <w:p w14:paraId="58134FCD" w14:textId="77777777" w:rsidR="00F42F8F" w:rsidRPr="008716C3" w:rsidRDefault="00F42F8F" w:rsidP="005707AA">
            <w:pPr>
              <w:widowControl w:val="0"/>
              <w:spacing w:after="0" w:line="240" w:lineRule="auto"/>
              <w:rPr>
                <w:rFonts w:ascii="Avenir Next LT Pro" w:eastAsia="Calibri" w:hAnsi="Avenir Next LT Pro" w:cs="Arial"/>
              </w:rPr>
            </w:pPr>
            <w:r w:rsidRPr="008716C3">
              <w:rPr>
                <w:rFonts w:ascii="Avenir Next LT Pro" w:eastAsia="Calibri" w:hAnsi="Avenir Next LT Pro" w:cs="Arial"/>
              </w:rPr>
              <w:t>Quarterly</w:t>
            </w:r>
          </w:p>
          <w:p w14:paraId="77E94BFA" w14:textId="77777777" w:rsidR="00F42F8F" w:rsidRPr="008716C3" w:rsidRDefault="00F42F8F" w:rsidP="005707AA">
            <w:pPr>
              <w:widowControl w:val="0"/>
              <w:spacing w:after="0" w:line="240" w:lineRule="auto"/>
              <w:rPr>
                <w:rFonts w:ascii="Avenir Next LT Pro" w:eastAsia="Calibri" w:hAnsi="Avenir Next LT Pro" w:cs="Arial"/>
              </w:rPr>
            </w:pPr>
            <w:r w:rsidRPr="008716C3">
              <w:rPr>
                <w:rFonts w:ascii="Avenir Next LT Pro" w:eastAsia="Calibri" w:hAnsi="Avenir Next LT Pro" w:cs="Arial"/>
              </w:rPr>
              <w:t>Management</w:t>
            </w:r>
          </w:p>
          <w:p w14:paraId="4C14B439" w14:textId="77777777" w:rsidR="00F42F8F" w:rsidRPr="008716C3" w:rsidRDefault="00F42F8F" w:rsidP="005707AA">
            <w:pPr>
              <w:widowControl w:val="0"/>
              <w:spacing w:after="0" w:line="240" w:lineRule="auto"/>
              <w:rPr>
                <w:rFonts w:ascii="Avenir Next LT Pro" w:eastAsia="Calibri" w:hAnsi="Avenir Next LT Pro" w:cs="Arial"/>
              </w:rPr>
            </w:pPr>
            <w:r w:rsidRPr="008716C3">
              <w:rPr>
                <w:rFonts w:ascii="Avenir Next LT Pro" w:eastAsia="Calibri" w:hAnsi="Avenir Next LT Pro" w:cs="Arial"/>
              </w:rPr>
              <w:t>Reports</w:t>
            </w:r>
          </w:p>
        </w:tc>
      </w:tr>
      <w:tr w:rsidR="00F42F8F" w:rsidRPr="008716C3" w14:paraId="5B8395D3" w14:textId="77777777" w:rsidTr="005707AA">
        <w:trPr>
          <w:trHeight w:val="592"/>
        </w:trPr>
        <w:tc>
          <w:tcPr>
            <w:tcW w:w="2704" w:type="dxa"/>
          </w:tcPr>
          <w:p w14:paraId="725CD814" w14:textId="77777777" w:rsidR="00F42F8F" w:rsidRPr="008716C3" w:rsidRDefault="00F42F8F" w:rsidP="005707AA">
            <w:pPr>
              <w:widowControl w:val="0"/>
              <w:spacing w:after="0" w:line="203" w:lineRule="auto"/>
              <w:ind w:left="88"/>
              <w:rPr>
                <w:rFonts w:ascii="Avenir Next LT Pro" w:eastAsia="Calibri" w:hAnsi="Avenir Next LT Pro" w:cs="Arial"/>
              </w:rPr>
            </w:pPr>
            <w:r w:rsidRPr="008716C3">
              <w:rPr>
                <w:rFonts w:ascii="Avenir Next LT Pro" w:eastAsia="Calibri" w:hAnsi="Avenir Next LT Pro" w:cs="Arial"/>
              </w:rPr>
              <w:t>Establish Employee Forums</w:t>
            </w:r>
          </w:p>
          <w:p w14:paraId="6EDA5EBD" w14:textId="77777777" w:rsidR="00F42F8F" w:rsidRPr="008716C3" w:rsidRDefault="00F42F8F" w:rsidP="005707AA">
            <w:pPr>
              <w:widowControl w:val="0"/>
              <w:spacing w:after="0" w:line="203" w:lineRule="auto"/>
              <w:ind w:left="88"/>
              <w:rPr>
                <w:rFonts w:ascii="Avenir Next LT Pro" w:eastAsia="Calibri" w:hAnsi="Avenir Next LT Pro" w:cs="Arial"/>
              </w:rPr>
            </w:pPr>
            <w:r w:rsidRPr="008716C3">
              <w:rPr>
                <w:rFonts w:ascii="Avenir Next LT Pro" w:eastAsia="Calibri" w:hAnsi="Avenir Next LT Pro" w:cs="Arial"/>
              </w:rPr>
              <w:t>To educate</w:t>
            </w:r>
          </w:p>
          <w:p w14:paraId="4A717305" w14:textId="77777777" w:rsidR="00F42F8F" w:rsidRPr="008716C3" w:rsidRDefault="00F42F8F" w:rsidP="005707AA">
            <w:pPr>
              <w:widowControl w:val="0"/>
              <w:spacing w:after="0" w:line="203" w:lineRule="auto"/>
              <w:ind w:left="88"/>
              <w:rPr>
                <w:rFonts w:ascii="Avenir Next LT Pro" w:eastAsia="Calibri" w:hAnsi="Avenir Next LT Pro" w:cs="Arial"/>
              </w:rPr>
            </w:pPr>
            <w:r w:rsidRPr="008716C3">
              <w:rPr>
                <w:rFonts w:ascii="Avenir Next LT Pro" w:eastAsia="Calibri" w:hAnsi="Avenir Next LT Pro" w:cs="Arial"/>
              </w:rPr>
              <w:t>and up skill</w:t>
            </w:r>
          </w:p>
          <w:p w14:paraId="7D56521E" w14:textId="77777777" w:rsidR="00F42F8F" w:rsidRPr="008716C3" w:rsidRDefault="00F42F8F" w:rsidP="005707AA">
            <w:pPr>
              <w:widowControl w:val="0"/>
              <w:spacing w:after="0" w:line="203" w:lineRule="auto"/>
              <w:ind w:left="88"/>
              <w:rPr>
                <w:rFonts w:ascii="Avenir Next LT Pro" w:eastAsia="Calibri" w:hAnsi="Avenir Next LT Pro" w:cs="Arial"/>
              </w:rPr>
            </w:pPr>
            <w:r w:rsidRPr="008716C3">
              <w:rPr>
                <w:rFonts w:ascii="Avenir Next LT Pro" w:eastAsia="Calibri" w:hAnsi="Avenir Next LT Pro" w:cs="Arial"/>
              </w:rPr>
              <w:t>employees on</w:t>
            </w:r>
          </w:p>
          <w:p w14:paraId="739937CA" w14:textId="77777777" w:rsidR="00F42F8F" w:rsidRPr="008716C3" w:rsidRDefault="00F42F8F" w:rsidP="005707AA">
            <w:pPr>
              <w:widowControl w:val="0"/>
              <w:spacing w:after="0" w:line="203" w:lineRule="auto"/>
              <w:ind w:left="88"/>
              <w:rPr>
                <w:rFonts w:ascii="Avenir Next LT Pro" w:eastAsia="Calibri" w:hAnsi="Avenir Next LT Pro" w:cs="Arial"/>
              </w:rPr>
            </w:pPr>
            <w:proofErr w:type="spellStart"/>
            <w:r w:rsidRPr="008716C3">
              <w:rPr>
                <w:rFonts w:ascii="Avenir Next LT Pro" w:eastAsia="Calibri" w:hAnsi="Avenir Next LT Pro" w:cs="Arial"/>
              </w:rPr>
              <w:t>labour</w:t>
            </w:r>
            <w:proofErr w:type="spellEnd"/>
            <w:r w:rsidRPr="008716C3">
              <w:rPr>
                <w:rFonts w:ascii="Avenir Next LT Pro" w:eastAsia="Calibri" w:hAnsi="Avenir Next LT Pro" w:cs="Arial"/>
              </w:rPr>
              <w:t xml:space="preserve"> </w:t>
            </w:r>
            <w:proofErr w:type="gramStart"/>
            <w:r w:rsidRPr="008716C3">
              <w:rPr>
                <w:rFonts w:ascii="Avenir Next LT Pro" w:eastAsia="Calibri" w:hAnsi="Avenir Next LT Pro" w:cs="Arial"/>
              </w:rPr>
              <w:t>related</w:t>
            </w:r>
            <w:proofErr w:type="gramEnd"/>
          </w:p>
          <w:p w14:paraId="57FE39FE" w14:textId="77777777" w:rsidR="00F42F8F" w:rsidRPr="008716C3" w:rsidRDefault="00F42F8F" w:rsidP="005707AA">
            <w:pPr>
              <w:widowControl w:val="0"/>
              <w:spacing w:after="0" w:line="203" w:lineRule="auto"/>
              <w:ind w:left="88"/>
              <w:rPr>
                <w:rFonts w:ascii="Avenir Next LT Pro" w:eastAsia="Calibri" w:hAnsi="Avenir Next LT Pro" w:cs="Arial"/>
              </w:rPr>
            </w:pPr>
            <w:r w:rsidRPr="008716C3">
              <w:rPr>
                <w:rFonts w:ascii="Avenir Next LT Pro" w:eastAsia="Calibri" w:hAnsi="Avenir Next LT Pro" w:cs="Arial"/>
              </w:rPr>
              <w:t>matters</w:t>
            </w:r>
          </w:p>
        </w:tc>
        <w:tc>
          <w:tcPr>
            <w:tcW w:w="1858" w:type="dxa"/>
          </w:tcPr>
          <w:p w14:paraId="4F03979E" w14:textId="77777777" w:rsidR="00F42F8F" w:rsidRPr="008716C3" w:rsidRDefault="00F42F8F" w:rsidP="005707AA">
            <w:pPr>
              <w:widowControl w:val="0"/>
              <w:spacing w:after="0" w:line="240" w:lineRule="auto"/>
              <w:rPr>
                <w:rFonts w:ascii="Avenir Next LT Pro" w:eastAsia="Calibri" w:hAnsi="Avenir Next LT Pro" w:cs="Arial"/>
              </w:rPr>
            </w:pPr>
            <w:r w:rsidRPr="008716C3">
              <w:rPr>
                <w:rFonts w:ascii="Avenir Next LT Pro" w:eastAsia="Calibri" w:hAnsi="Avenir Next LT Pro" w:cs="Arial"/>
              </w:rPr>
              <w:t>Employee</w:t>
            </w:r>
          </w:p>
          <w:p w14:paraId="57DC7A23" w14:textId="77777777" w:rsidR="00F42F8F" w:rsidRPr="008716C3" w:rsidRDefault="00F42F8F" w:rsidP="005707AA">
            <w:pPr>
              <w:widowControl w:val="0"/>
              <w:spacing w:after="0" w:line="240" w:lineRule="auto"/>
              <w:rPr>
                <w:rFonts w:ascii="Avenir Next LT Pro" w:eastAsia="Calibri" w:hAnsi="Avenir Next LT Pro" w:cs="Arial"/>
              </w:rPr>
            </w:pPr>
            <w:r w:rsidRPr="008716C3">
              <w:rPr>
                <w:rFonts w:ascii="Avenir Next LT Pro" w:eastAsia="Calibri" w:hAnsi="Avenir Next LT Pro" w:cs="Arial"/>
              </w:rPr>
              <w:t>Forums</w:t>
            </w:r>
          </w:p>
        </w:tc>
        <w:tc>
          <w:tcPr>
            <w:tcW w:w="1314" w:type="dxa"/>
          </w:tcPr>
          <w:p w14:paraId="40468694" w14:textId="77777777" w:rsidR="00F42F8F" w:rsidRPr="008716C3" w:rsidRDefault="00F42F8F" w:rsidP="005707AA">
            <w:pPr>
              <w:widowControl w:val="0"/>
              <w:spacing w:after="0" w:line="240" w:lineRule="auto"/>
              <w:rPr>
                <w:rFonts w:ascii="Avenir Next LT Pro" w:eastAsia="Calibri" w:hAnsi="Avenir Next LT Pro" w:cs="Arial"/>
              </w:rPr>
            </w:pPr>
            <w:r w:rsidRPr="008716C3">
              <w:rPr>
                <w:rFonts w:ascii="Avenir Next LT Pro" w:eastAsia="Calibri" w:hAnsi="Avenir Next LT Pro" w:cs="Arial"/>
              </w:rPr>
              <w:t>LLF, EE</w:t>
            </w:r>
          </w:p>
          <w:p w14:paraId="6CA5AAE3" w14:textId="77777777" w:rsidR="00F42F8F" w:rsidRPr="008716C3" w:rsidRDefault="00F42F8F" w:rsidP="005707AA">
            <w:pPr>
              <w:widowControl w:val="0"/>
              <w:spacing w:after="0" w:line="240" w:lineRule="auto"/>
              <w:rPr>
                <w:rFonts w:ascii="Avenir Next LT Pro" w:eastAsia="Calibri" w:hAnsi="Avenir Next LT Pro" w:cs="Arial"/>
              </w:rPr>
            </w:pPr>
            <w:r w:rsidRPr="008716C3">
              <w:rPr>
                <w:rFonts w:ascii="Avenir Next LT Pro" w:eastAsia="Calibri" w:hAnsi="Avenir Next LT Pro" w:cs="Arial"/>
              </w:rPr>
              <w:t>Forum,</w:t>
            </w:r>
          </w:p>
          <w:p w14:paraId="2A99BF7A" w14:textId="77777777" w:rsidR="00F42F8F" w:rsidRPr="008716C3" w:rsidRDefault="00F42F8F" w:rsidP="005707AA">
            <w:pPr>
              <w:widowControl w:val="0"/>
              <w:spacing w:after="0" w:line="240" w:lineRule="auto"/>
              <w:rPr>
                <w:rFonts w:ascii="Avenir Next LT Pro" w:eastAsia="Calibri" w:hAnsi="Avenir Next LT Pro" w:cs="Arial"/>
              </w:rPr>
            </w:pPr>
            <w:r w:rsidRPr="008716C3">
              <w:rPr>
                <w:rFonts w:ascii="Avenir Next LT Pro" w:eastAsia="Calibri" w:hAnsi="Avenir Next LT Pro" w:cs="Arial"/>
              </w:rPr>
              <w:t>Skills</w:t>
            </w:r>
          </w:p>
          <w:p w14:paraId="67536C48" w14:textId="77777777" w:rsidR="00F42F8F" w:rsidRPr="008716C3" w:rsidRDefault="00F42F8F" w:rsidP="005707AA">
            <w:pPr>
              <w:widowControl w:val="0"/>
              <w:spacing w:after="0" w:line="240" w:lineRule="auto"/>
              <w:rPr>
                <w:rFonts w:ascii="Avenir Next LT Pro" w:eastAsia="Calibri" w:hAnsi="Avenir Next LT Pro" w:cs="Arial"/>
              </w:rPr>
            </w:pPr>
            <w:r w:rsidRPr="008716C3">
              <w:rPr>
                <w:rFonts w:ascii="Avenir Next LT Pro" w:eastAsia="Calibri" w:hAnsi="Avenir Next LT Pro" w:cs="Arial"/>
              </w:rPr>
              <w:t>Development</w:t>
            </w:r>
          </w:p>
          <w:p w14:paraId="066DF282" w14:textId="77777777" w:rsidR="00F42F8F" w:rsidRPr="008716C3" w:rsidRDefault="00F42F8F" w:rsidP="005707AA">
            <w:pPr>
              <w:widowControl w:val="0"/>
              <w:spacing w:after="0" w:line="240" w:lineRule="auto"/>
              <w:rPr>
                <w:rFonts w:ascii="Avenir Next LT Pro" w:eastAsia="Calibri" w:hAnsi="Avenir Next LT Pro" w:cs="Arial"/>
              </w:rPr>
            </w:pPr>
            <w:r w:rsidRPr="008716C3">
              <w:rPr>
                <w:rFonts w:ascii="Avenir Next LT Pro" w:eastAsia="Calibri" w:hAnsi="Avenir Next LT Pro" w:cs="Arial"/>
              </w:rPr>
              <w:t>Forum</w:t>
            </w:r>
          </w:p>
        </w:tc>
        <w:tc>
          <w:tcPr>
            <w:tcW w:w="1236" w:type="dxa"/>
          </w:tcPr>
          <w:p w14:paraId="42FD0B5D" w14:textId="77777777" w:rsidR="00F42F8F" w:rsidRPr="008716C3" w:rsidRDefault="00F42F8F" w:rsidP="005707AA">
            <w:pPr>
              <w:widowControl w:val="0"/>
              <w:spacing w:after="0" w:line="240" w:lineRule="auto"/>
              <w:rPr>
                <w:rFonts w:ascii="Avenir Next LT Pro" w:eastAsia="Calibri" w:hAnsi="Avenir Next LT Pro" w:cs="Arial"/>
              </w:rPr>
            </w:pPr>
            <w:r w:rsidRPr="008716C3">
              <w:rPr>
                <w:rFonts w:ascii="Avenir Next LT Pro" w:eastAsia="Calibri" w:hAnsi="Avenir Next LT Pro" w:cs="Arial"/>
              </w:rPr>
              <w:t>01 July</w:t>
            </w:r>
          </w:p>
          <w:p w14:paraId="00A9DA16" w14:textId="77777777" w:rsidR="00F42F8F" w:rsidRPr="008716C3" w:rsidRDefault="00F42F8F" w:rsidP="005707AA">
            <w:pPr>
              <w:widowControl w:val="0"/>
              <w:spacing w:after="0" w:line="240" w:lineRule="auto"/>
              <w:rPr>
                <w:rFonts w:ascii="Avenir Next LT Pro" w:eastAsia="Calibri" w:hAnsi="Avenir Next LT Pro" w:cs="Arial"/>
              </w:rPr>
            </w:pPr>
            <w:r w:rsidRPr="008716C3">
              <w:rPr>
                <w:rFonts w:ascii="Avenir Next LT Pro" w:eastAsia="Calibri" w:hAnsi="Avenir Next LT Pro" w:cs="Arial"/>
              </w:rPr>
              <w:t>2022</w:t>
            </w:r>
          </w:p>
        </w:tc>
        <w:tc>
          <w:tcPr>
            <w:tcW w:w="1378" w:type="dxa"/>
          </w:tcPr>
          <w:p w14:paraId="0F2035AB" w14:textId="77777777" w:rsidR="00F42F8F" w:rsidRPr="008716C3" w:rsidRDefault="00F42F8F" w:rsidP="005707AA">
            <w:pPr>
              <w:widowControl w:val="0"/>
              <w:spacing w:after="0" w:line="240" w:lineRule="auto"/>
              <w:rPr>
                <w:rFonts w:ascii="Avenir Next LT Pro" w:eastAsia="Calibri" w:hAnsi="Avenir Next LT Pro" w:cs="Arial"/>
              </w:rPr>
            </w:pPr>
            <w:r w:rsidRPr="008716C3">
              <w:rPr>
                <w:rFonts w:ascii="Avenir Next LT Pro" w:eastAsia="Calibri" w:hAnsi="Avenir Next LT Pro" w:cs="Arial"/>
              </w:rPr>
              <w:t>June 2023</w:t>
            </w:r>
          </w:p>
        </w:tc>
        <w:tc>
          <w:tcPr>
            <w:tcW w:w="1378" w:type="dxa"/>
          </w:tcPr>
          <w:p w14:paraId="61B79306" w14:textId="77777777" w:rsidR="00F42F8F" w:rsidRPr="008716C3" w:rsidRDefault="00F42F8F" w:rsidP="005707AA">
            <w:pPr>
              <w:widowControl w:val="0"/>
              <w:spacing w:after="0" w:line="240" w:lineRule="auto"/>
              <w:rPr>
                <w:rFonts w:ascii="Avenir Next LT Pro" w:eastAsia="Calibri" w:hAnsi="Avenir Next LT Pro" w:cs="Arial"/>
              </w:rPr>
            </w:pPr>
            <w:r w:rsidRPr="008716C3">
              <w:rPr>
                <w:rFonts w:ascii="Avenir Next LT Pro" w:eastAsia="Calibri" w:hAnsi="Avenir Next LT Pro" w:cs="Arial"/>
              </w:rPr>
              <w:t>Corporate</w:t>
            </w:r>
          </w:p>
          <w:p w14:paraId="5A903178" w14:textId="77777777" w:rsidR="00F42F8F" w:rsidRPr="008716C3" w:rsidRDefault="00F42F8F" w:rsidP="005707AA">
            <w:pPr>
              <w:widowControl w:val="0"/>
              <w:spacing w:after="0" w:line="240" w:lineRule="auto"/>
              <w:rPr>
                <w:rFonts w:ascii="Avenir Next LT Pro" w:eastAsia="Calibri" w:hAnsi="Avenir Next LT Pro" w:cs="Arial"/>
              </w:rPr>
            </w:pPr>
            <w:r w:rsidRPr="008716C3">
              <w:rPr>
                <w:rFonts w:ascii="Avenir Next LT Pro" w:eastAsia="Calibri" w:hAnsi="Avenir Next LT Pro" w:cs="Arial"/>
              </w:rPr>
              <w:t>Services</w:t>
            </w:r>
          </w:p>
          <w:p w14:paraId="68C6BA7C" w14:textId="77777777" w:rsidR="00F42F8F" w:rsidRPr="008716C3" w:rsidRDefault="00F42F8F" w:rsidP="005707AA">
            <w:pPr>
              <w:widowControl w:val="0"/>
              <w:spacing w:after="0" w:line="240" w:lineRule="auto"/>
              <w:rPr>
                <w:rFonts w:ascii="Avenir Next LT Pro" w:eastAsia="Calibri" w:hAnsi="Avenir Next LT Pro" w:cs="Arial"/>
              </w:rPr>
            </w:pPr>
            <w:r w:rsidRPr="008716C3">
              <w:rPr>
                <w:rFonts w:ascii="Avenir Next LT Pro" w:eastAsia="Calibri" w:hAnsi="Avenir Next LT Pro" w:cs="Arial"/>
              </w:rPr>
              <w:t xml:space="preserve">Director </w:t>
            </w:r>
          </w:p>
        </w:tc>
        <w:tc>
          <w:tcPr>
            <w:tcW w:w="1734" w:type="dxa"/>
          </w:tcPr>
          <w:p w14:paraId="2AED047C" w14:textId="77777777" w:rsidR="00F42F8F" w:rsidRPr="008716C3" w:rsidRDefault="00F42F8F" w:rsidP="005707AA">
            <w:pPr>
              <w:widowControl w:val="0"/>
              <w:spacing w:after="0" w:line="240" w:lineRule="auto"/>
              <w:rPr>
                <w:rFonts w:ascii="Avenir Next LT Pro" w:eastAsia="Calibri" w:hAnsi="Avenir Next LT Pro" w:cs="Arial"/>
              </w:rPr>
            </w:pPr>
            <w:r w:rsidRPr="008716C3">
              <w:rPr>
                <w:rFonts w:ascii="Avenir Next LT Pro" w:eastAsia="Calibri" w:hAnsi="Avenir Next LT Pro" w:cs="Arial"/>
              </w:rPr>
              <w:t>Reports,</w:t>
            </w:r>
          </w:p>
          <w:p w14:paraId="61D1CFED" w14:textId="77777777" w:rsidR="00F42F8F" w:rsidRPr="008716C3" w:rsidRDefault="00F42F8F" w:rsidP="005707AA">
            <w:pPr>
              <w:widowControl w:val="0"/>
              <w:spacing w:after="0" w:line="240" w:lineRule="auto"/>
              <w:rPr>
                <w:rFonts w:ascii="Avenir Next LT Pro" w:eastAsia="Calibri" w:hAnsi="Avenir Next LT Pro" w:cs="Arial"/>
              </w:rPr>
            </w:pPr>
            <w:r w:rsidRPr="008716C3">
              <w:rPr>
                <w:rFonts w:ascii="Avenir Next LT Pro" w:eastAsia="Calibri" w:hAnsi="Avenir Next LT Pro" w:cs="Arial"/>
              </w:rPr>
              <w:t>Minutes</w:t>
            </w:r>
          </w:p>
        </w:tc>
        <w:tc>
          <w:tcPr>
            <w:tcW w:w="1460" w:type="dxa"/>
          </w:tcPr>
          <w:p w14:paraId="4922B0DB" w14:textId="77777777" w:rsidR="00F42F8F" w:rsidRPr="008716C3" w:rsidRDefault="00F42F8F" w:rsidP="005707AA">
            <w:pPr>
              <w:widowControl w:val="0"/>
              <w:spacing w:after="0" w:line="240" w:lineRule="auto"/>
              <w:rPr>
                <w:rFonts w:ascii="Avenir Next LT Pro" w:eastAsia="Calibri" w:hAnsi="Avenir Next LT Pro" w:cs="Arial"/>
              </w:rPr>
            </w:pPr>
            <w:r w:rsidRPr="008716C3">
              <w:rPr>
                <w:rFonts w:ascii="Avenir Next LT Pro" w:eastAsia="Calibri" w:hAnsi="Avenir Next LT Pro" w:cs="Arial"/>
              </w:rPr>
              <w:t xml:space="preserve">HR </w:t>
            </w:r>
          </w:p>
          <w:p w14:paraId="52E7A1C4" w14:textId="77777777" w:rsidR="00F42F8F" w:rsidRPr="008716C3" w:rsidRDefault="00F42F8F" w:rsidP="005707AA">
            <w:pPr>
              <w:widowControl w:val="0"/>
              <w:spacing w:after="0" w:line="240" w:lineRule="auto"/>
              <w:rPr>
                <w:rFonts w:ascii="Avenir Next LT Pro" w:eastAsia="Calibri" w:hAnsi="Avenir Next LT Pro" w:cs="Arial"/>
              </w:rPr>
            </w:pPr>
            <w:r w:rsidRPr="008716C3">
              <w:rPr>
                <w:rFonts w:ascii="Avenir Next LT Pro" w:eastAsia="Calibri" w:hAnsi="Avenir Next LT Pro" w:cs="Arial"/>
              </w:rPr>
              <w:t xml:space="preserve"> Manager</w:t>
            </w:r>
          </w:p>
        </w:tc>
        <w:tc>
          <w:tcPr>
            <w:tcW w:w="1517" w:type="dxa"/>
          </w:tcPr>
          <w:p w14:paraId="1B35BEBD" w14:textId="77777777" w:rsidR="00F42F8F" w:rsidRPr="008716C3" w:rsidRDefault="00F42F8F" w:rsidP="005707AA">
            <w:pPr>
              <w:widowControl w:val="0"/>
              <w:spacing w:after="0" w:line="240" w:lineRule="auto"/>
              <w:rPr>
                <w:rFonts w:ascii="Avenir Next LT Pro" w:eastAsia="Calibri" w:hAnsi="Avenir Next LT Pro" w:cs="Arial"/>
              </w:rPr>
            </w:pPr>
            <w:r w:rsidRPr="008716C3">
              <w:rPr>
                <w:rFonts w:ascii="Avenir Next LT Pro" w:eastAsia="Calibri" w:hAnsi="Avenir Next LT Pro" w:cs="Arial"/>
              </w:rPr>
              <w:t xml:space="preserve">Quarterly </w:t>
            </w:r>
          </w:p>
          <w:p w14:paraId="77E306AA" w14:textId="77777777" w:rsidR="00F42F8F" w:rsidRPr="008716C3" w:rsidRDefault="00F42F8F" w:rsidP="005707AA">
            <w:pPr>
              <w:widowControl w:val="0"/>
              <w:spacing w:after="0" w:line="240" w:lineRule="auto"/>
              <w:rPr>
                <w:rFonts w:ascii="Avenir Next LT Pro" w:eastAsia="Calibri" w:hAnsi="Avenir Next LT Pro" w:cs="Arial"/>
              </w:rPr>
            </w:pPr>
            <w:r w:rsidRPr="008716C3">
              <w:rPr>
                <w:rFonts w:ascii="Avenir Next LT Pro" w:eastAsia="Calibri" w:hAnsi="Avenir Next LT Pro" w:cs="Arial"/>
              </w:rPr>
              <w:t>Report</w:t>
            </w:r>
          </w:p>
        </w:tc>
      </w:tr>
      <w:tr w:rsidR="00F42F8F" w:rsidRPr="008716C3" w14:paraId="6F460D22" w14:textId="77777777" w:rsidTr="005707AA">
        <w:trPr>
          <w:trHeight w:val="592"/>
        </w:trPr>
        <w:tc>
          <w:tcPr>
            <w:tcW w:w="2704" w:type="dxa"/>
          </w:tcPr>
          <w:p w14:paraId="6217B969" w14:textId="77777777" w:rsidR="00F42F8F" w:rsidRPr="008716C3" w:rsidRDefault="00F42F8F" w:rsidP="005707AA">
            <w:pPr>
              <w:widowControl w:val="0"/>
              <w:spacing w:after="0" w:line="203" w:lineRule="auto"/>
              <w:ind w:left="88"/>
              <w:rPr>
                <w:rFonts w:ascii="Avenir Next LT Pro" w:eastAsia="Calibri" w:hAnsi="Avenir Next LT Pro" w:cs="Arial"/>
              </w:rPr>
            </w:pPr>
            <w:r w:rsidRPr="008716C3">
              <w:rPr>
                <w:rFonts w:ascii="Avenir Next LT Pro" w:eastAsia="Calibri" w:hAnsi="Avenir Next LT Pro" w:cs="Arial"/>
              </w:rPr>
              <w:t>Develop effective Workplace Diversity, Transformation and OHS</w:t>
            </w:r>
          </w:p>
          <w:p w14:paraId="4330D15A" w14:textId="77777777" w:rsidR="00F42F8F" w:rsidRPr="008716C3" w:rsidRDefault="00F42F8F" w:rsidP="005707AA">
            <w:pPr>
              <w:widowControl w:val="0"/>
              <w:spacing w:after="0" w:line="203" w:lineRule="auto"/>
              <w:ind w:left="88"/>
              <w:rPr>
                <w:rFonts w:ascii="Avenir Next LT Pro" w:eastAsia="Calibri" w:hAnsi="Avenir Next LT Pro" w:cs="Arial"/>
              </w:rPr>
            </w:pPr>
            <w:proofErr w:type="spellStart"/>
            <w:r w:rsidRPr="008716C3">
              <w:rPr>
                <w:rFonts w:ascii="Avenir Next LT Pro" w:eastAsia="Calibri" w:hAnsi="Avenir Next LT Pro" w:cs="Arial"/>
              </w:rPr>
              <w:lastRenderedPageBreak/>
              <w:t>Programme</w:t>
            </w:r>
            <w:proofErr w:type="spellEnd"/>
          </w:p>
        </w:tc>
        <w:tc>
          <w:tcPr>
            <w:tcW w:w="1858" w:type="dxa"/>
          </w:tcPr>
          <w:p w14:paraId="42DC4C3A" w14:textId="77777777" w:rsidR="00F42F8F" w:rsidRPr="008716C3" w:rsidRDefault="00F42F8F" w:rsidP="005707AA">
            <w:pPr>
              <w:widowControl w:val="0"/>
              <w:spacing w:after="0" w:line="240" w:lineRule="auto"/>
              <w:rPr>
                <w:rFonts w:ascii="Avenir Next LT Pro" w:eastAsia="Calibri" w:hAnsi="Avenir Next LT Pro" w:cs="Arial"/>
              </w:rPr>
            </w:pPr>
            <w:r w:rsidRPr="008716C3">
              <w:rPr>
                <w:rFonts w:ascii="Avenir Next LT Pro" w:eastAsia="Calibri" w:hAnsi="Avenir Next LT Pro" w:cs="Arial"/>
              </w:rPr>
              <w:lastRenderedPageBreak/>
              <w:t xml:space="preserve">Documented OHS </w:t>
            </w:r>
            <w:proofErr w:type="spellStart"/>
            <w:r w:rsidRPr="008716C3">
              <w:rPr>
                <w:rFonts w:ascii="Avenir Next LT Pro" w:eastAsia="Calibri" w:hAnsi="Avenir Next LT Pro" w:cs="Arial"/>
              </w:rPr>
              <w:t>Programme</w:t>
            </w:r>
            <w:proofErr w:type="spellEnd"/>
          </w:p>
        </w:tc>
        <w:tc>
          <w:tcPr>
            <w:tcW w:w="1314" w:type="dxa"/>
          </w:tcPr>
          <w:p w14:paraId="18652171" w14:textId="77777777" w:rsidR="00F42F8F" w:rsidRPr="008716C3" w:rsidRDefault="00F42F8F" w:rsidP="005707AA">
            <w:pPr>
              <w:widowControl w:val="0"/>
              <w:spacing w:after="0" w:line="240" w:lineRule="auto"/>
              <w:rPr>
                <w:rFonts w:ascii="Avenir Next LT Pro" w:eastAsia="Calibri" w:hAnsi="Avenir Next LT Pro" w:cs="Arial"/>
              </w:rPr>
            </w:pPr>
            <w:r w:rsidRPr="008716C3">
              <w:rPr>
                <w:rFonts w:ascii="Avenir Next LT Pro" w:eastAsia="Calibri" w:hAnsi="Avenir Next LT Pro" w:cs="Arial"/>
              </w:rPr>
              <w:t>Existing OHS Forums</w:t>
            </w:r>
          </w:p>
        </w:tc>
        <w:tc>
          <w:tcPr>
            <w:tcW w:w="1236" w:type="dxa"/>
          </w:tcPr>
          <w:p w14:paraId="7AC0B3C1" w14:textId="77777777" w:rsidR="00F42F8F" w:rsidRPr="008716C3" w:rsidRDefault="00F42F8F" w:rsidP="005707AA">
            <w:pPr>
              <w:widowControl w:val="0"/>
              <w:spacing w:after="0" w:line="240" w:lineRule="auto"/>
              <w:rPr>
                <w:rFonts w:ascii="Avenir Next LT Pro" w:eastAsia="Calibri" w:hAnsi="Avenir Next LT Pro" w:cs="Arial"/>
              </w:rPr>
            </w:pPr>
            <w:r w:rsidRPr="008716C3">
              <w:rPr>
                <w:rFonts w:ascii="Avenir Next LT Pro" w:eastAsia="Calibri" w:hAnsi="Avenir Next LT Pro" w:cs="Arial"/>
              </w:rPr>
              <w:t>July 2023</w:t>
            </w:r>
          </w:p>
        </w:tc>
        <w:tc>
          <w:tcPr>
            <w:tcW w:w="1378" w:type="dxa"/>
          </w:tcPr>
          <w:p w14:paraId="4DBCECCC" w14:textId="77777777" w:rsidR="00F42F8F" w:rsidRPr="008716C3" w:rsidRDefault="00F42F8F" w:rsidP="005707AA">
            <w:pPr>
              <w:widowControl w:val="0"/>
              <w:spacing w:after="0" w:line="240" w:lineRule="auto"/>
              <w:rPr>
                <w:rFonts w:ascii="Avenir Next LT Pro" w:eastAsia="Calibri" w:hAnsi="Avenir Next LT Pro" w:cs="Arial"/>
              </w:rPr>
            </w:pPr>
            <w:r w:rsidRPr="008716C3">
              <w:rPr>
                <w:rFonts w:ascii="Avenir Next LT Pro" w:eastAsia="Calibri" w:hAnsi="Avenir Next LT Pro" w:cs="Arial"/>
              </w:rPr>
              <w:t>June 2024</w:t>
            </w:r>
          </w:p>
        </w:tc>
        <w:tc>
          <w:tcPr>
            <w:tcW w:w="1378" w:type="dxa"/>
          </w:tcPr>
          <w:p w14:paraId="63D52759" w14:textId="77777777" w:rsidR="00F42F8F" w:rsidRPr="008716C3" w:rsidRDefault="00F42F8F" w:rsidP="005707AA">
            <w:pPr>
              <w:widowControl w:val="0"/>
              <w:spacing w:after="0" w:line="240" w:lineRule="auto"/>
              <w:rPr>
                <w:rFonts w:ascii="Avenir Next LT Pro" w:eastAsia="Calibri" w:hAnsi="Avenir Next LT Pro" w:cs="Arial"/>
              </w:rPr>
            </w:pPr>
            <w:r w:rsidRPr="008716C3">
              <w:rPr>
                <w:rFonts w:ascii="Avenir Next LT Pro" w:eastAsia="Calibri" w:hAnsi="Avenir Next LT Pro" w:cs="Arial"/>
              </w:rPr>
              <w:t xml:space="preserve">Corporate Services Director </w:t>
            </w:r>
          </w:p>
        </w:tc>
        <w:tc>
          <w:tcPr>
            <w:tcW w:w="1734" w:type="dxa"/>
          </w:tcPr>
          <w:p w14:paraId="035367FD" w14:textId="77777777" w:rsidR="00F42F8F" w:rsidRPr="008716C3" w:rsidRDefault="00F42F8F" w:rsidP="005707AA">
            <w:pPr>
              <w:widowControl w:val="0"/>
              <w:spacing w:after="0" w:line="240" w:lineRule="auto"/>
              <w:rPr>
                <w:rFonts w:ascii="Avenir Next LT Pro" w:eastAsia="Calibri" w:hAnsi="Avenir Next LT Pro" w:cs="Arial"/>
              </w:rPr>
            </w:pPr>
            <w:r w:rsidRPr="008716C3">
              <w:rPr>
                <w:rFonts w:ascii="Avenir Next LT Pro" w:eastAsia="Calibri" w:hAnsi="Avenir Next LT Pro" w:cs="Arial"/>
              </w:rPr>
              <w:t>Reports, Minutes</w:t>
            </w:r>
          </w:p>
        </w:tc>
        <w:tc>
          <w:tcPr>
            <w:tcW w:w="1460" w:type="dxa"/>
          </w:tcPr>
          <w:p w14:paraId="31C9028B" w14:textId="77777777" w:rsidR="00F42F8F" w:rsidRPr="008716C3" w:rsidRDefault="00F42F8F" w:rsidP="005707AA">
            <w:pPr>
              <w:widowControl w:val="0"/>
              <w:spacing w:after="0" w:line="240" w:lineRule="auto"/>
              <w:rPr>
                <w:rFonts w:ascii="Avenir Next LT Pro" w:eastAsia="Calibri" w:hAnsi="Avenir Next LT Pro" w:cs="Arial"/>
              </w:rPr>
            </w:pPr>
            <w:r w:rsidRPr="008716C3">
              <w:rPr>
                <w:rFonts w:ascii="Avenir Next LT Pro" w:eastAsia="Calibri" w:hAnsi="Avenir Next LT Pro" w:cs="Arial"/>
              </w:rPr>
              <w:t xml:space="preserve">Corporate Services Director </w:t>
            </w:r>
          </w:p>
        </w:tc>
        <w:tc>
          <w:tcPr>
            <w:tcW w:w="1517" w:type="dxa"/>
          </w:tcPr>
          <w:p w14:paraId="077359BB" w14:textId="77777777" w:rsidR="00F42F8F" w:rsidRPr="008716C3" w:rsidRDefault="00F42F8F" w:rsidP="005707AA">
            <w:pPr>
              <w:widowControl w:val="0"/>
              <w:spacing w:after="0" w:line="240" w:lineRule="auto"/>
              <w:rPr>
                <w:rFonts w:ascii="Avenir Next LT Pro" w:eastAsia="Calibri" w:hAnsi="Avenir Next LT Pro" w:cs="Arial"/>
              </w:rPr>
            </w:pPr>
            <w:r w:rsidRPr="008716C3">
              <w:rPr>
                <w:rFonts w:ascii="Avenir Next LT Pro" w:eastAsia="Calibri" w:hAnsi="Avenir Next LT Pro" w:cs="Arial"/>
              </w:rPr>
              <w:t>Quarterly Report to MANCO</w:t>
            </w:r>
          </w:p>
        </w:tc>
      </w:tr>
      <w:tr w:rsidR="00F42F8F" w:rsidRPr="008716C3" w14:paraId="67235A3F" w14:textId="77777777" w:rsidTr="005707AA">
        <w:trPr>
          <w:trHeight w:val="592"/>
        </w:trPr>
        <w:tc>
          <w:tcPr>
            <w:tcW w:w="14582" w:type="dxa"/>
            <w:gridSpan w:val="9"/>
            <w:shd w:val="clear" w:color="auto" w:fill="A8D08D"/>
          </w:tcPr>
          <w:p w14:paraId="6D72C603" w14:textId="77777777" w:rsidR="00F42F8F" w:rsidRPr="008716C3" w:rsidRDefault="00F42F8F" w:rsidP="005707AA">
            <w:pPr>
              <w:widowControl w:val="0"/>
              <w:spacing w:after="0" w:line="240" w:lineRule="auto"/>
              <w:rPr>
                <w:rFonts w:ascii="Avenir Next LT Pro" w:eastAsia="Calibri" w:hAnsi="Avenir Next LT Pro" w:cs="Arial"/>
              </w:rPr>
            </w:pPr>
            <w:r w:rsidRPr="008716C3">
              <w:rPr>
                <w:rFonts w:ascii="Avenir Next LT Pro" w:eastAsia="Calibri" w:hAnsi="Avenir Next LT Pro" w:cs="Arial"/>
                <w:b/>
              </w:rPr>
              <w:t xml:space="preserve">HR Strategic Goal 8: Comprehensive Employee Wellness </w:t>
            </w:r>
            <w:proofErr w:type="spellStart"/>
            <w:r w:rsidRPr="008716C3">
              <w:rPr>
                <w:rFonts w:ascii="Avenir Next LT Pro" w:eastAsia="Calibri" w:hAnsi="Avenir Next LT Pro" w:cs="Arial"/>
                <w:b/>
              </w:rPr>
              <w:t>Programme</w:t>
            </w:r>
            <w:proofErr w:type="spellEnd"/>
          </w:p>
        </w:tc>
      </w:tr>
      <w:tr w:rsidR="00F42F8F" w:rsidRPr="008716C3" w14:paraId="2D71AC21" w14:textId="77777777" w:rsidTr="005707AA">
        <w:trPr>
          <w:trHeight w:val="592"/>
        </w:trPr>
        <w:tc>
          <w:tcPr>
            <w:tcW w:w="2704" w:type="dxa"/>
          </w:tcPr>
          <w:p w14:paraId="524A1826" w14:textId="77777777" w:rsidR="00F42F8F" w:rsidRPr="008716C3" w:rsidRDefault="00F42F8F" w:rsidP="005707AA">
            <w:pPr>
              <w:spacing w:before="1"/>
              <w:ind w:left="88"/>
              <w:rPr>
                <w:rFonts w:ascii="Avenir Next LT Pro" w:eastAsia="Calibri" w:hAnsi="Avenir Next LT Pro" w:cs="Arial"/>
              </w:rPr>
            </w:pPr>
            <w:r w:rsidRPr="008716C3">
              <w:rPr>
                <w:rFonts w:ascii="Avenir Next LT Pro" w:eastAsia="Calibri" w:hAnsi="Avenir Next LT Pro" w:cs="Arial"/>
              </w:rPr>
              <w:t>Develop Employee Wellness Plan</w:t>
            </w:r>
          </w:p>
        </w:tc>
        <w:tc>
          <w:tcPr>
            <w:tcW w:w="1858" w:type="dxa"/>
          </w:tcPr>
          <w:p w14:paraId="7F8D4DE8" w14:textId="77777777" w:rsidR="00F42F8F" w:rsidRPr="008716C3" w:rsidRDefault="00F42F8F" w:rsidP="005707AA">
            <w:pPr>
              <w:widowControl w:val="0"/>
              <w:spacing w:after="0" w:line="240" w:lineRule="auto"/>
              <w:rPr>
                <w:rFonts w:ascii="Avenir Next LT Pro" w:eastAsia="Calibri" w:hAnsi="Avenir Next LT Pro" w:cs="Arial"/>
              </w:rPr>
            </w:pPr>
            <w:r w:rsidRPr="008716C3">
              <w:rPr>
                <w:rFonts w:ascii="Avenir Next LT Pro" w:eastAsia="Calibri" w:hAnsi="Avenir Next LT Pro" w:cs="Arial"/>
              </w:rPr>
              <w:t>None</w:t>
            </w:r>
          </w:p>
        </w:tc>
        <w:tc>
          <w:tcPr>
            <w:tcW w:w="1314" w:type="dxa"/>
          </w:tcPr>
          <w:p w14:paraId="6AF2B0E5" w14:textId="77777777" w:rsidR="00F42F8F" w:rsidRPr="008716C3" w:rsidRDefault="00F42F8F" w:rsidP="005707AA">
            <w:pPr>
              <w:widowControl w:val="0"/>
              <w:spacing w:after="0" w:line="240" w:lineRule="auto"/>
              <w:rPr>
                <w:rFonts w:ascii="Avenir Next LT Pro" w:eastAsia="Calibri" w:hAnsi="Avenir Next LT Pro" w:cs="Arial"/>
              </w:rPr>
            </w:pPr>
            <w:r w:rsidRPr="008716C3">
              <w:rPr>
                <w:rFonts w:ascii="Avenir Next LT Pro" w:eastAsia="Calibri" w:hAnsi="Avenir Next LT Pro" w:cs="Arial"/>
              </w:rPr>
              <w:t>None</w:t>
            </w:r>
          </w:p>
        </w:tc>
        <w:tc>
          <w:tcPr>
            <w:tcW w:w="1236" w:type="dxa"/>
          </w:tcPr>
          <w:p w14:paraId="7B792584" w14:textId="77777777" w:rsidR="00F42F8F" w:rsidRPr="008716C3" w:rsidRDefault="00F42F8F" w:rsidP="005707AA">
            <w:pPr>
              <w:spacing w:before="1"/>
              <w:rPr>
                <w:rFonts w:ascii="Avenir Next LT Pro" w:eastAsia="Calibri" w:hAnsi="Avenir Next LT Pro" w:cs="Arial"/>
              </w:rPr>
            </w:pPr>
            <w:r w:rsidRPr="008716C3">
              <w:rPr>
                <w:rFonts w:ascii="Avenir Next LT Pro" w:eastAsia="Calibri" w:hAnsi="Avenir Next LT Pro" w:cs="Arial"/>
              </w:rPr>
              <w:t>July 2023</w:t>
            </w:r>
          </w:p>
        </w:tc>
        <w:tc>
          <w:tcPr>
            <w:tcW w:w="1378" w:type="dxa"/>
          </w:tcPr>
          <w:p w14:paraId="71A1418B" w14:textId="77777777" w:rsidR="00F42F8F" w:rsidRPr="008716C3" w:rsidRDefault="00F42F8F" w:rsidP="005707AA">
            <w:pPr>
              <w:spacing w:before="1"/>
              <w:rPr>
                <w:rFonts w:ascii="Avenir Next LT Pro" w:eastAsia="Calibri" w:hAnsi="Avenir Next LT Pro" w:cs="Arial"/>
              </w:rPr>
            </w:pPr>
            <w:r w:rsidRPr="008716C3">
              <w:rPr>
                <w:rFonts w:ascii="Avenir Next LT Pro" w:eastAsia="Calibri" w:hAnsi="Avenir Next LT Pro" w:cs="Arial"/>
              </w:rPr>
              <w:t>June 2024</w:t>
            </w:r>
          </w:p>
        </w:tc>
        <w:tc>
          <w:tcPr>
            <w:tcW w:w="1378" w:type="dxa"/>
          </w:tcPr>
          <w:p w14:paraId="525C76CB" w14:textId="77777777" w:rsidR="00F42F8F" w:rsidRPr="008716C3" w:rsidRDefault="00F42F8F" w:rsidP="005707AA">
            <w:pPr>
              <w:spacing w:before="1" w:line="240" w:lineRule="auto"/>
              <w:ind w:right="-29"/>
              <w:rPr>
                <w:rFonts w:ascii="Avenir Next LT Pro" w:eastAsia="Calibri" w:hAnsi="Avenir Next LT Pro" w:cs="Arial"/>
              </w:rPr>
            </w:pPr>
            <w:r w:rsidRPr="008716C3">
              <w:rPr>
                <w:rFonts w:ascii="Avenir Next LT Pro" w:eastAsia="Calibri" w:hAnsi="Avenir Next LT Pro" w:cs="Arial"/>
              </w:rPr>
              <w:t xml:space="preserve">Corporate Services Director </w:t>
            </w:r>
          </w:p>
        </w:tc>
        <w:tc>
          <w:tcPr>
            <w:tcW w:w="1734" w:type="dxa"/>
          </w:tcPr>
          <w:p w14:paraId="404628FB" w14:textId="77777777" w:rsidR="00F42F8F" w:rsidRPr="008716C3" w:rsidRDefault="00F42F8F" w:rsidP="005707AA">
            <w:pPr>
              <w:spacing w:before="1"/>
              <w:ind w:left="87"/>
              <w:rPr>
                <w:rFonts w:ascii="Avenir Next LT Pro" w:eastAsia="Calibri" w:hAnsi="Avenir Next LT Pro" w:cs="Arial"/>
              </w:rPr>
            </w:pPr>
            <w:r w:rsidRPr="008716C3">
              <w:rPr>
                <w:rFonts w:ascii="Avenir Next LT Pro" w:eastAsia="Calibri" w:hAnsi="Avenir Next LT Pro" w:cs="Arial"/>
              </w:rPr>
              <w:t>Employee Wellness Plan</w:t>
            </w:r>
          </w:p>
        </w:tc>
        <w:tc>
          <w:tcPr>
            <w:tcW w:w="1460" w:type="dxa"/>
          </w:tcPr>
          <w:p w14:paraId="5E9EF9DA" w14:textId="77777777" w:rsidR="00F42F8F" w:rsidRPr="008716C3" w:rsidRDefault="00F42F8F" w:rsidP="005707AA">
            <w:pPr>
              <w:spacing w:before="1"/>
              <w:ind w:left="129" w:right="-15"/>
              <w:rPr>
                <w:rFonts w:ascii="Avenir Next LT Pro" w:eastAsia="Calibri" w:hAnsi="Avenir Next LT Pro" w:cs="Arial"/>
              </w:rPr>
            </w:pPr>
            <w:r w:rsidRPr="008716C3">
              <w:rPr>
                <w:rFonts w:ascii="Avenir Next LT Pro" w:eastAsia="Calibri" w:hAnsi="Avenir Next LT Pro" w:cs="Arial"/>
              </w:rPr>
              <w:t>Corporate Services</w:t>
            </w:r>
          </w:p>
        </w:tc>
        <w:tc>
          <w:tcPr>
            <w:tcW w:w="1517" w:type="dxa"/>
          </w:tcPr>
          <w:p w14:paraId="13E403C7" w14:textId="77777777" w:rsidR="00F42F8F" w:rsidRPr="008716C3" w:rsidRDefault="00F42F8F" w:rsidP="005707AA">
            <w:pPr>
              <w:spacing w:before="1"/>
              <w:ind w:left="113"/>
              <w:rPr>
                <w:rFonts w:ascii="Avenir Next LT Pro" w:eastAsia="Calibri" w:hAnsi="Avenir Next LT Pro" w:cs="Arial"/>
              </w:rPr>
            </w:pPr>
            <w:r w:rsidRPr="008716C3">
              <w:rPr>
                <w:rFonts w:ascii="Avenir Next LT Pro" w:eastAsia="Calibri" w:hAnsi="Avenir Next LT Pro" w:cs="Arial"/>
              </w:rPr>
              <w:t>Quarterly Reports to MANCO</w:t>
            </w:r>
          </w:p>
        </w:tc>
      </w:tr>
    </w:tbl>
    <w:p w14:paraId="7CE548B9" w14:textId="77777777" w:rsidR="00F42F8F" w:rsidRDefault="00F42F8F" w:rsidP="00F42F8F"/>
    <w:p w14:paraId="7F3ABA25" w14:textId="3534B43F" w:rsidR="001E6409" w:rsidRPr="00675F7C" w:rsidRDefault="001E6409" w:rsidP="001E6409">
      <w:pPr>
        <w:tabs>
          <w:tab w:val="left" w:pos="5100"/>
        </w:tabs>
        <w:rPr>
          <w:rFonts w:ascii="Avenir Next LT Pro" w:eastAsia="Times New Roman" w:hAnsi="Avenir Next LT Pro" w:cs="Times New Roman"/>
          <w:sz w:val="24"/>
          <w:szCs w:val="24"/>
          <w:lang w:val="en-US" w:eastAsia="en-ZA"/>
        </w:rPr>
      </w:pPr>
    </w:p>
    <w:sectPr w:rsidR="001E6409" w:rsidRPr="00675F7C" w:rsidSect="00F42F8F">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EB7CC6" w14:textId="77777777" w:rsidR="0085209C" w:rsidRDefault="0085209C" w:rsidP="0018259E">
      <w:pPr>
        <w:spacing w:after="0" w:line="240" w:lineRule="auto"/>
      </w:pPr>
      <w:r>
        <w:separator/>
      </w:r>
    </w:p>
  </w:endnote>
  <w:endnote w:type="continuationSeparator" w:id="0">
    <w:p w14:paraId="0ED14683" w14:textId="77777777" w:rsidR="0085209C" w:rsidRDefault="0085209C" w:rsidP="001825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Avenir Next LT Pro">
    <w:charset w:val="00"/>
    <w:family w:val="swiss"/>
    <w:pitch w:val="variable"/>
    <w:sig w:usb0="800000EF" w:usb1="50002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850CF6" w14:textId="039A4E29" w:rsidR="005F1D36" w:rsidRPr="0018259E" w:rsidRDefault="005F1D36" w:rsidP="006767BA">
    <w:pPr>
      <w:pStyle w:val="Footer"/>
      <w:rPr>
        <w:rFonts w:ascii="Arial" w:hAnsi="Arial" w:cs="Arial"/>
        <w:sz w:val="18"/>
      </w:rPr>
    </w:pPr>
  </w:p>
  <w:p w14:paraId="4D4EF516" w14:textId="77777777" w:rsidR="005F1D36" w:rsidRPr="0018259E" w:rsidRDefault="005F1D36">
    <w:pPr>
      <w:pStyle w:val="Footer"/>
      <w:rPr>
        <w:rFonts w:ascii="Arial" w:hAnsi="Arial" w:cs="Arial"/>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C77640" w14:textId="7FFD1566" w:rsidR="00AE34C9" w:rsidRDefault="00AE34C9">
    <w:pPr>
      <w:pStyle w:val="Footer"/>
      <w:pBdr>
        <w:top w:val="single" w:sz="4" w:space="1" w:color="D9D9D9" w:themeColor="background1" w:themeShade="D9"/>
      </w:pBdr>
      <w:rPr>
        <w:b/>
        <w:bCs/>
      </w:rPr>
    </w:pPr>
  </w:p>
  <w:p w14:paraId="78DE95F3" w14:textId="77777777" w:rsidR="00AE34C9" w:rsidRDefault="00AE34C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26490016"/>
      <w:docPartObj>
        <w:docPartGallery w:val="Page Numbers (Bottom of Page)"/>
        <w:docPartUnique/>
      </w:docPartObj>
    </w:sdtPr>
    <w:sdtEndPr>
      <w:rPr>
        <w:color w:val="7F7F7F" w:themeColor="background1" w:themeShade="7F"/>
        <w:spacing w:val="60"/>
      </w:rPr>
    </w:sdtEndPr>
    <w:sdtContent>
      <w:p w14:paraId="2C55FE37" w14:textId="5D1CC312" w:rsidR="00AE34C9" w:rsidRDefault="00AE34C9">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2B912F6D" w14:textId="77777777" w:rsidR="00AE34C9" w:rsidRPr="0018259E" w:rsidRDefault="00AE34C9">
    <w:pPr>
      <w:pStyle w:val="Footer"/>
      <w:rPr>
        <w:rFonts w:ascii="Arial" w:hAnsi="Arial" w:cs="Arial"/>
        <w:sz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32045117"/>
      <w:docPartObj>
        <w:docPartGallery w:val="Page Numbers (Bottom of Page)"/>
        <w:docPartUnique/>
      </w:docPartObj>
    </w:sdtPr>
    <w:sdtEndPr>
      <w:rPr>
        <w:color w:val="7F7F7F" w:themeColor="background1" w:themeShade="7F"/>
        <w:spacing w:val="60"/>
      </w:rPr>
    </w:sdtEndPr>
    <w:sdtContent>
      <w:p w14:paraId="6A27C236" w14:textId="035DC63A" w:rsidR="00AE34C9" w:rsidRDefault="00AE34C9">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0EEF7448" w14:textId="77777777" w:rsidR="00AE34C9" w:rsidRDefault="00AE34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42A19A" w14:textId="77777777" w:rsidR="0085209C" w:rsidRDefault="0085209C" w:rsidP="0018259E">
      <w:pPr>
        <w:spacing w:after="0" w:line="240" w:lineRule="auto"/>
      </w:pPr>
      <w:r>
        <w:separator/>
      </w:r>
    </w:p>
  </w:footnote>
  <w:footnote w:type="continuationSeparator" w:id="0">
    <w:p w14:paraId="6D6AB1F8" w14:textId="77777777" w:rsidR="0085209C" w:rsidRDefault="0085209C" w:rsidP="001825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96DC3" w14:textId="77777777" w:rsidR="005F1D36" w:rsidRDefault="005F1D36">
    <w:pPr>
      <w:widowControl w:val="0"/>
      <w:pBdr>
        <w:top w:val="nil"/>
        <w:left w:val="nil"/>
        <w:bottom w:val="nil"/>
        <w:right w:val="nil"/>
        <w:between w:val="nil"/>
      </w:pBdr>
      <w:tabs>
        <w:tab w:val="center" w:pos="4680"/>
        <w:tab w:val="right" w:pos="9360"/>
      </w:tabs>
      <w:spacing w:after="0" w:line="240" w:lineRule="auto"/>
      <w:rPr>
        <w:rFonts w:ascii="Calibri" w:eastAsia="Calibri" w:hAnsi="Calibri" w:cs="Calibri"/>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69B41A" w14:textId="77777777" w:rsidR="005F1D36" w:rsidRDefault="005F1D36">
    <w:pPr>
      <w:widowControl w:val="0"/>
      <w:pBdr>
        <w:top w:val="nil"/>
        <w:left w:val="nil"/>
        <w:bottom w:val="nil"/>
        <w:right w:val="nil"/>
        <w:between w:val="nil"/>
      </w:pBdr>
      <w:spacing w:after="0" w:line="14" w:lineRule="auto"/>
      <w:rPr>
        <w:rFonts w:ascii="Calibri" w:eastAsia="Calibri" w:hAnsi="Calibri" w:cs="Calibri"/>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7CBECF" w14:textId="77777777" w:rsidR="005F1D36" w:rsidRDefault="005F1D36">
    <w:pPr>
      <w:widowControl w:val="0"/>
      <w:pBdr>
        <w:top w:val="nil"/>
        <w:left w:val="nil"/>
        <w:bottom w:val="nil"/>
        <w:right w:val="nil"/>
        <w:between w:val="nil"/>
      </w:pBdr>
      <w:tabs>
        <w:tab w:val="center" w:pos="4680"/>
        <w:tab w:val="right" w:pos="9360"/>
      </w:tabs>
      <w:spacing w:after="0" w:line="240" w:lineRule="auto"/>
      <w:rPr>
        <w:rFonts w:ascii="Calibri" w:eastAsia="Calibri" w:hAnsi="Calibri" w:cs="Calibri"/>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23E024" w14:textId="77777777" w:rsidR="00F42F8F" w:rsidRDefault="00F42F8F">
    <w:pPr>
      <w:widowControl w:val="0"/>
      <w:pBdr>
        <w:top w:val="nil"/>
        <w:left w:val="nil"/>
        <w:bottom w:val="nil"/>
        <w:right w:val="nil"/>
        <w:between w:val="nil"/>
      </w:pBdr>
      <w:tabs>
        <w:tab w:val="center" w:pos="4680"/>
        <w:tab w:val="right" w:pos="9360"/>
      </w:tabs>
      <w:spacing w:after="0" w:line="240" w:lineRule="auto"/>
      <w:rPr>
        <w:rFonts w:ascii="Calibri" w:eastAsia="Calibri" w:hAnsi="Calibri" w:cs="Calibri"/>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1AC4EB" w14:textId="77777777" w:rsidR="00F42F8F" w:rsidRDefault="00F42F8F">
    <w:pPr>
      <w:widowControl w:val="0"/>
      <w:pBdr>
        <w:top w:val="nil"/>
        <w:left w:val="nil"/>
        <w:bottom w:val="nil"/>
        <w:right w:val="nil"/>
        <w:between w:val="nil"/>
      </w:pBdr>
      <w:spacing w:after="0" w:line="14" w:lineRule="auto"/>
      <w:rPr>
        <w:rFonts w:ascii="Calibri" w:eastAsia="Calibri" w:hAnsi="Calibri" w:cs="Calibri"/>
        <w:color w:val="00000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4D5FD9" w14:textId="77777777" w:rsidR="00F42F8F" w:rsidRDefault="00F42F8F">
    <w:pPr>
      <w:widowControl w:val="0"/>
      <w:pBdr>
        <w:top w:val="nil"/>
        <w:left w:val="nil"/>
        <w:bottom w:val="nil"/>
        <w:right w:val="nil"/>
        <w:between w:val="nil"/>
      </w:pBdr>
      <w:tabs>
        <w:tab w:val="center" w:pos="4680"/>
        <w:tab w:val="right" w:pos="9360"/>
      </w:tabs>
      <w:spacing w:after="0" w:line="240" w:lineRule="auto"/>
      <w:rPr>
        <w:rFonts w:ascii="Calibri" w:eastAsia="Calibri" w:hAnsi="Calibri" w:cs="Calibr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A1B2BD6E"/>
    <w:lvl w:ilvl="0">
      <w:start w:val="1"/>
      <w:numFmt w:val="bullet"/>
      <w:pStyle w:val="ListBullet2"/>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1D720DFE"/>
    <w:lvl w:ilvl="0">
      <w:numFmt w:val="decimal"/>
      <w:lvlText w:val="*"/>
      <w:lvlJc w:val="left"/>
    </w:lvl>
  </w:abstractNum>
  <w:abstractNum w:abstractNumId="2" w15:restartNumberingAfterBreak="0">
    <w:nsid w:val="00000001"/>
    <w:multiLevelType w:val="hybridMultilevel"/>
    <w:tmpl w:val="109CF92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7BE46DC"/>
    <w:multiLevelType w:val="hybridMultilevel"/>
    <w:tmpl w:val="35B83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F7121F"/>
    <w:multiLevelType w:val="hybridMultilevel"/>
    <w:tmpl w:val="DCBE2702"/>
    <w:lvl w:ilvl="0" w:tplc="87EE5BFC">
      <w:start w:val="1"/>
      <w:numFmt w:val="bullet"/>
      <w:lvlText w:val=""/>
      <w:lvlJc w:val="left"/>
      <w:pPr>
        <w:tabs>
          <w:tab w:val="num" w:pos="359"/>
        </w:tabs>
        <w:ind w:left="-67" w:firstLine="427"/>
      </w:pPr>
      <w:rPr>
        <w:rFonts w:ascii="Wingdings" w:hAnsi="Wingdings" w:hint="default"/>
      </w:rPr>
    </w:lvl>
    <w:lvl w:ilvl="1" w:tplc="D2C66C28">
      <w:start w:val="1"/>
      <w:numFmt w:val="bullet"/>
      <w:lvlText w:val="-"/>
      <w:lvlJc w:val="left"/>
      <w:pPr>
        <w:ind w:left="1440" w:hanging="360"/>
      </w:pPr>
      <w:rPr>
        <w:rFonts w:ascii="Arial" w:eastAsia="Times New Roman" w:hAnsi="Arial" w:cs="Arial" w:hint="default"/>
      </w:rPr>
    </w:lvl>
    <w:lvl w:ilvl="2" w:tplc="96D85494">
      <w:start w:val="1"/>
      <w:numFmt w:val="bullet"/>
      <w:lvlText w:val=""/>
      <w:lvlJc w:val="left"/>
      <w:pPr>
        <w:tabs>
          <w:tab w:val="num" w:pos="767"/>
        </w:tabs>
        <w:ind w:left="767" w:hanging="227"/>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94B2DAB"/>
    <w:multiLevelType w:val="hybridMultilevel"/>
    <w:tmpl w:val="64DA63BA"/>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 w15:restartNumberingAfterBreak="0">
    <w:nsid w:val="0A0106EE"/>
    <w:multiLevelType w:val="hybridMultilevel"/>
    <w:tmpl w:val="11621F0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3BE20D5"/>
    <w:multiLevelType w:val="hybridMultilevel"/>
    <w:tmpl w:val="FDF898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36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A16568"/>
    <w:multiLevelType w:val="multilevel"/>
    <w:tmpl w:val="1B0A9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74A22A0"/>
    <w:multiLevelType w:val="multilevel"/>
    <w:tmpl w:val="0FC0A29A"/>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7665930"/>
    <w:multiLevelType w:val="hybridMultilevel"/>
    <w:tmpl w:val="68782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FA1A62"/>
    <w:multiLevelType w:val="hybridMultilevel"/>
    <w:tmpl w:val="4B7C5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CD2E82"/>
    <w:multiLevelType w:val="hybridMultilevel"/>
    <w:tmpl w:val="BE766B78"/>
    <w:lvl w:ilvl="0" w:tplc="7702EEF2">
      <w:start w:val="1"/>
      <w:numFmt w:val="bullet"/>
      <w:pStyle w:val="RianaBullet1"/>
      <w:lvlText w:val=""/>
      <w:lvlJc w:val="left"/>
      <w:pPr>
        <w:ind w:left="720" w:hanging="360"/>
      </w:pPr>
      <w:rPr>
        <w:rFonts w:ascii="Symbol" w:hAnsi="Symbol" w:hint="default"/>
        <w:color w:val="auto"/>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1DD225EF"/>
    <w:multiLevelType w:val="multilevel"/>
    <w:tmpl w:val="1BBA3090"/>
    <w:lvl w:ilvl="0">
      <w:start w:val="4"/>
      <w:numFmt w:val="decimal"/>
      <w:lvlText w:val="%1."/>
      <w:lvlJc w:val="left"/>
      <w:pPr>
        <w:ind w:left="450" w:hanging="45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3060" w:hanging="720"/>
      </w:pPr>
      <w:rPr>
        <w:rFonts w:hint="default"/>
      </w:rPr>
    </w:lvl>
    <w:lvl w:ilvl="3">
      <w:start w:val="1"/>
      <w:numFmt w:val="decimal"/>
      <w:lvlText w:val="%1.%2.%3.%4."/>
      <w:lvlJc w:val="left"/>
      <w:pPr>
        <w:ind w:left="4590" w:hanging="1080"/>
      </w:pPr>
      <w:rPr>
        <w:rFonts w:hint="default"/>
      </w:rPr>
    </w:lvl>
    <w:lvl w:ilvl="4">
      <w:start w:val="1"/>
      <w:numFmt w:val="decimal"/>
      <w:lvlText w:val="%1.%2.%3.%4.%5."/>
      <w:lvlJc w:val="left"/>
      <w:pPr>
        <w:ind w:left="6120" w:hanging="1440"/>
      </w:pPr>
      <w:rPr>
        <w:rFonts w:hint="default"/>
      </w:rPr>
    </w:lvl>
    <w:lvl w:ilvl="5">
      <w:start w:val="1"/>
      <w:numFmt w:val="decimal"/>
      <w:lvlText w:val="%1.%2.%3.%4.%5.%6."/>
      <w:lvlJc w:val="left"/>
      <w:pPr>
        <w:ind w:left="7290" w:hanging="1440"/>
      </w:pPr>
      <w:rPr>
        <w:rFonts w:hint="default"/>
      </w:rPr>
    </w:lvl>
    <w:lvl w:ilvl="6">
      <w:start w:val="1"/>
      <w:numFmt w:val="decimal"/>
      <w:lvlText w:val="%1.%2.%3.%4.%5.%6.%7."/>
      <w:lvlJc w:val="left"/>
      <w:pPr>
        <w:ind w:left="8820" w:hanging="1800"/>
      </w:pPr>
      <w:rPr>
        <w:rFonts w:hint="default"/>
      </w:rPr>
    </w:lvl>
    <w:lvl w:ilvl="7">
      <w:start w:val="1"/>
      <w:numFmt w:val="decimal"/>
      <w:lvlText w:val="%1.%2.%3.%4.%5.%6.%7.%8."/>
      <w:lvlJc w:val="left"/>
      <w:pPr>
        <w:ind w:left="9990" w:hanging="1800"/>
      </w:pPr>
      <w:rPr>
        <w:rFonts w:hint="default"/>
      </w:rPr>
    </w:lvl>
    <w:lvl w:ilvl="8">
      <w:start w:val="1"/>
      <w:numFmt w:val="decimal"/>
      <w:lvlText w:val="%1.%2.%3.%4.%5.%6.%7.%8.%9."/>
      <w:lvlJc w:val="left"/>
      <w:pPr>
        <w:ind w:left="11520" w:hanging="2160"/>
      </w:pPr>
      <w:rPr>
        <w:rFonts w:hint="default"/>
      </w:rPr>
    </w:lvl>
  </w:abstractNum>
  <w:abstractNum w:abstractNumId="14" w15:restartNumberingAfterBreak="0">
    <w:nsid w:val="1F4837C7"/>
    <w:multiLevelType w:val="multilevel"/>
    <w:tmpl w:val="E86C1A16"/>
    <w:lvl w:ilvl="0">
      <w:start w:val="4"/>
      <w:numFmt w:val="decimal"/>
      <w:lvlText w:val="%1"/>
      <w:lvlJc w:val="left"/>
      <w:pPr>
        <w:ind w:left="360" w:hanging="36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22C52024"/>
    <w:multiLevelType w:val="hybridMultilevel"/>
    <w:tmpl w:val="720EF8FA"/>
    <w:lvl w:ilvl="0" w:tplc="3C7E3DBA">
      <w:start w:val="1"/>
      <w:numFmt w:val="bullet"/>
      <w:lvlText w:val=""/>
      <w:lvlJc w:val="left"/>
      <w:pPr>
        <w:tabs>
          <w:tab w:val="num" w:pos="360"/>
        </w:tabs>
        <w:ind w:left="360" w:hanging="360"/>
      </w:pPr>
      <w:rPr>
        <w:rFonts w:ascii="Wingdings" w:hAnsi="Wingdings" w:hint="default"/>
      </w:rPr>
    </w:lvl>
    <w:lvl w:ilvl="1" w:tplc="808E473A">
      <w:start w:val="1"/>
      <w:numFmt w:val="bullet"/>
      <w:lvlText w:val=""/>
      <w:lvlJc w:val="left"/>
      <w:pPr>
        <w:tabs>
          <w:tab w:val="num" w:pos="1080"/>
        </w:tabs>
        <w:ind w:left="1080" w:hanging="360"/>
      </w:pPr>
      <w:rPr>
        <w:rFonts w:ascii="Wingdings" w:hAnsi="Wingdings" w:hint="default"/>
      </w:rPr>
    </w:lvl>
    <w:lvl w:ilvl="2" w:tplc="ECDA2376">
      <w:start w:val="1"/>
      <w:numFmt w:val="bullet"/>
      <w:lvlText w:val=""/>
      <w:lvlJc w:val="left"/>
      <w:pPr>
        <w:tabs>
          <w:tab w:val="num" w:pos="1800"/>
        </w:tabs>
        <w:ind w:left="1800" w:hanging="360"/>
      </w:pPr>
      <w:rPr>
        <w:rFonts w:ascii="Wingdings" w:hAnsi="Wingdings" w:hint="default"/>
      </w:rPr>
    </w:lvl>
    <w:lvl w:ilvl="3" w:tplc="C3C6151A">
      <w:start w:val="1"/>
      <w:numFmt w:val="bullet"/>
      <w:lvlText w:val=""/>
      <w:lvlJc w:val="left"/>
      <w:pPr>
        <w:tabs>
          <w:tab w:val="num" w:pos="2520"/>
        </w:tabs>
        <w:ind w:left="2520" w:hanging="360"/>
      </w:pPr>
      <w:rPr>
        <w:rFonts w:ascii="Wingdings" w:hAnsi="Wingdings" w:hint="default"/>
      </w:rPr>
    </w:lvl>
    <w:lvl w:ilvl="4" w:tplc="C3DED590">
      <w:start w:val="1"/>
      <w:numFmt w:val="bullet"/>
      <w:lvlText w:val=""/>
      <w:lvlJc w:val="left"/>
      <w:pPr>
        <w:tabs>
          <w:tab w:val="num" w:pos="3240"/>
        </w:tabs>
        <w:ind w:left="3240" w:hanging="360"/>
      </w:pPr>
      <w:rPr>
        <w:rFonts w:ascii="Wingdings" w:hAnsi="Wingdings" w:hint="default"/>
      </w:rPr>
    </w:lvl>
    <w:lvl w:ilvl="5" w:tplc="A93A7F28">
      <w:start w:val="1"/>
      <w:numFmt w:val="bullet"/>
      <w:lvlText w:val=""/>
      <w:lvlJc w:val="left"/>
      <w:pPr>
        <w:tabs>
          <w:tab w:val="num" w:pos="3960"/>
        </w:tabs>
        <w:ind w:left="3960" w:hanging="360"/>
      </w:pPr>
      <w:rPr>
        <w:rFonts w:ascii="Wingdings" w:hAnsi="Wingdings" w:hint="default"/>
      </w:rPr>
    </w:lvl>
    <w:lvl w:ilvl="6" w:tplc="A73A0378">
      <w:start w:val="1"/>
      <w:numFmt w:val="bullet"/>
      <w:lvlText w:val=""/>
      <w:lvlJc w:val="left"/>
      <w:pPr>
        <w:tabs>
          <w:tab w:val="num" w:pos="4680"/>
        </w:tabs>
        <w:ind w:left="4680" w:hanging="360"/>
      </w:pPr>
      <w:rPr>
        <w:rFonts w:ascii="Wingdings" w:hAnsi="Wingdings" w:hint="default"/>
      </w:rPr>
    </w:lvl>
    <w:lvl w:ilvl="7" w:tplc="82243034">
      <w:start w:val="1"/>
      <w:numFmt w:val="bullet"/>
      <w:lvlText w:val=""/>
      <w:lvlJc w:val="left"/>
      <w:pPr>
        <w:tabs>
          <w:tab w:val="num" w:pos="5400"/>
        </w:tabs>
        <w:ind w:left="5400" w:hanging="360"/>
      </w:pPr>
      <w:rPr>
        <w:rFonts w:ascii="Wingdings" w:hAnsi="Wingdings" w:hint="default"/>
      </w:rPr>
    </w:lvl>
    <w:lvl w:ilvl="8" w:tplc="8014F21C">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2B8A086D"/>
    <w:multiLevelType w:val="hybridMultilevel"/>
    <w:tmpl w:val="CF4C3BC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ACF66FD"/>
    <w:multiLevelType w:val="multilevel"/>
    <w:tmpl w:val="70BA1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8A5248A"/>
    <w:multiLevelType w:val="multilevel"/>
    <w:tmpl w:val="D5A265F4"/>
    <w:lvl w:ilvl="0">
      <w:start w:val="7"/>
      <w:numFmt w:val="decimal"/>
      <w:lvlText w:val="%1."/>
      <w:lvlJc w:val="left"/>
      <w:pPr>
        <w:ind w:left="390" w:hanging="390"/>
      </w:pPr>
      <w:rPr>
        <w:rFonts w:hint="default"/>
      </w:rPr>
    </w:lvl>
    <w:lvl w:ilvl="1">
      <w:start w:val="1"/>
      <w:numFmt w:val="decimal"/>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2151" w:hanging="108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3225" w:hanging="144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4299" w:hanging="1800"/>
      </w:pPr>
      <w:rPr>
        <w:rFonts w:hint="default"/>
      </w:rPr>
    </w:lvl>
    <w:lvl w:ilvl="8">
      <w:start w:val="1"/>
      <w:numFmt w:val="decimal"/>
      <w:lvlText w:val="%1.%2.%3.%4.%5.%6.%7.%8.%9."/>
      <w:lvlJc w:val="left"/>
      <w:pPr>
        <w:ind w:left="5016" w:hanging="2160"/>
      </w:pPr>
      <w:rPr>
        <w:rFonts w:hint="default"/>
      </w:rPr>
    </w:lvl>
  </w:abstractNum>
  <w:abstractNum w:abstractNumId="19" w15:restartNumberingAfterBreak="0">
    <w:nsid w:val="4D8F2F08"/>
    <w:multiLevelType w:val="hybridMultilevel"/>
    <w:tmpl w:val="A1082EA6"/>
    <w:lvl w:ilvl="0" w:tplc="AC40BB9A">
      <w:start w:val="1"/>
      <w:numFmt w:val="decimal"/>
      <w:pStyle w:val="Heading2"/>
      <w:lvlText w:val="%1."/>
      <w:lvlJc w:val="left"/>
      <w:pPr>
        <w:ind w:left="360" w:hanging="360"/>
      </w:pPr>
      <w:rPr>
        <w:rFonts w:hint="default"/>
      </w:rPr>
    </w:lvl>
    <w:lvl w:ilvl="1" w:tplc="AA006B30">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0" w15:restartNumberingAfterBreak="0">
    <w:nsid w:val="5DC87FEE"/>
    <w:multiLevelType w:val="hybridMultilevel"/>
    <w:tmpl w:val="A5A65E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AE38B1"/>
    <w:multiLevelType w:val="hybridMultilevel"/>
    <w:tmpl w:val="F3220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8E720B"/>
    <w:multiLevelType w:val="hybridMultilevel"/>
    <w:tmpl w:val="345E7716"/>
    <w:lvl w:ilvl="0" w:tplc="1C090001">
      <w:start w:val="1"/>
      <w:numFmt w:val="bullet"/>
      <w:lvlText w:val=""/>
      <w:lvlJc w:val="left"/>
      <w:pPr>
        <w:ind w:left="1800" w:hanging="360"/>
      </w:pPr>
      <w:rPr>
        <w:rFonts w:ascii="Symbol" w:hAnsi="Symbol"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23" w15:restartNumberingAfterBreak="0">
    <w:nsid w:val="77472096"/>
    <w:multiLevelType w:val="hybridMultilevel"/>
    <w:tmpl w:val="3510EFA0"/>
    <w:lvl w:ilvl="0" w:tplc="DC6CB9C8">
      <w:start w:val="1"/>
      <w:numFmt w:val="bullet"/>
      <w:lvlText w:val=""/>
      <w:lvlJc w:val="left"/>
      <w:pPr>
        <w:tabs>
          <w:tab w:val="num" w:pos="720"/>
        </w:tabs>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783857C0"/>
    <w:multiLevelType w:val="multilevel"/>
    <w:tmpl w:val="D702FF4E"/>
    <w:lvl w:ilvl="0">
      <w:start w:val="1"/>
      <w:numFmt w:val="decimal"/>
      <w:pStyle w:val="Heading1"/>
      <w:isLgl/>
      <w:lvlText w:val="%1."/>
      <w:lvlJc w:val="left"/>
      <w:pPr>
        <w:tabs>
          <w:tab w:val="num" w:pos="1404"/>
        </w:tabs>
        <w:ind w:left="1404" w:hanging="1134"/>
      </w:pPr>
      <w:rPr>
        <w:rFonts w:hint="default"/>
        <w:color w:val="auto"/>
        <w:sz w:val="52"/>
      </w:rPr>
    </w:lvl>
    <w:lvl w:ilvl="1">
      <w:start w:val="1"/>
      <w:numFmt w:val="decimal"/>
      <w:lvlText w:val="%1.%2."/>
      <w:lvlJc w:val="left"/>
      <w:pPr>
        <w:tabs>
          <w:tab w:val="num" w:pos="1134"/>
        </w:tabs>
        <w:ind w:left="1134" w:hanging="1134"/>
      </w:pPr>
      <w:rPr>
        <w:rFonts w:ascii="Times New Roman" w:hAnsi="Times New Roman" w:hint="default"/>
        <w:b/>
        <w:i w:val="0"/>
        <w:color w:val="auto"/>
        <w:sz w:val="32"/>
      </w:rPr>
    </w:lvl>
    <w:lvl w:ilvl="2">
      <w:start w:val="1"/>
      <w:numFmt w:val="decimal"/>
      <w:pStyle w:val="Heading3"/>
      <w:lvlText w:val="%1.%2.%3."/>
      <w:lvlJc w:val="left"/>
      <w:pPr>
        <w:tabs>
          <w:tab w:val="num" w:pos="1134"/>
        </w:tabs>
        <w:ind w:left="1134" w:hanging="1134"/>
      </w:pPr>
      <w:rPr>
        <w:rFonts w:ascii="Times New Roman" w:hAnsi="Times New Roman" w:hint="default"/>
        <w:b/>
        <w:i w:val="0"/>
        <w:color w:val="auto"/>
        <w:sz w:val="28"/>
      </w:rPr>
    </w:lvl>
    <w:lvl w:ilvl="3">
      <w:start w:val="1"/>
      <w:numFmt w:val="decimal"/>
      <w:lvlText w:val="%1.%2.%3.%4."/>
      <w:lvlJc w:val="left"/>
      <w:pPr>
        <w:tabs>
          <w:tab w:val="num" w:pos="2088"/>
        </w:tabs>
        <w:ind w:left="2016" w:hanging="648"/>
      </w:pPr>
      <w:rPr>
        <w:rFonts w:hint="default"/>
      </w:rPr>
    </w:lvl>
    <w:lvl w:ilvl="4">
      <w:start w:val="1"/>
      <w:numFmt w:val="decimal"/>
      <w:lvlText w:val="%1.%2.%3.%4.%5."/>
      <w:lvlJc w:val="left"/>
      <w:pPr>
        <w:tabs>
          <w:tab w:val="num" w:pos="2808"/>
        </w:tabs>
        <w:ind w:left="2520" w:hanging="792"/>
      </w:pPr>
      <w:rPr>
        <w:rFonts w:hint="default"/>
      </w:rPr>
    </w:lvl>
    <w:lvl w:ilvl="5">
      <w:start w:val="1"/>
      <w:numFmt w:val="decimal"/>
      <w:lvlText w:val="%1.%2.%3.%4.%5.%6."/>
      <w:lvlJc w:val="left"/>
      <w:pPr>
        <w:tabs>
          <w:tab w:val="num" w:pos="3168"/>
        </w:tabs>
        <w:ind w:left="3024" w:hanging="936"/>
      </w:pPr>
      <w:rPr>
        <w:rFonts w:hint="default"/>
      </w:rPr>
    </w:lvl>
    <w:lvl w:ilvl="6">
      <w:start w:val="1"/>
      <w:numFmt w:val="decimal"/>
      <w:lvlText w:val="%1.%2.%3.%4.%5.%6.%7."/>
      <w:lvlJc w:val="left"/>
      <w:pPr>
        <w:tabs>
          <w:tab w:val="num" w:pos="3888"/>
        </w:tabs>
        <w:ind w:left="3528" w:hanging="1080"/>
      </w:pPr>
      <w:rPr>
        <w:rFonts w:hint="default"/>
      </w:rPr>
    </w:lvl>
    <w:lvl w:ilvl="7">
      <w:start w:val="1"/>
      <w:numFmt w:val="decimal"/>
      <w:lvlText w:val="%1.%2.%3.%4.%5.%6.%7.%8."/>
      <w:lvlJc w:val="left"/>
      <w:pPr>
        <w:tabs>
          <w:tab w:val="num" w:pos="4248"/>
        </w:tabs>
        <w:ind w:left="4032" w:hanging="1224"/>
      </w:pPr>
      <w:rPr>
        <w:rFonts w:hint="default"/>
      </w:rPr>
    </w:lvl>
    <w:lvl w:ilvl="8">
      <w:start w:val="1"/>
      <w:numFmt w:val="decimal"/>
      <w:lvlText w:val="%1.%2.%3.%4.%5.%6.%7.%8.%9."/>
      <w:lvlJc w:val="left"/>
      <w:pPr>
        <w:tabs>
          <w:tab w:val="num" w:pos="4968"/>
        </w:tabs>
        <w:ind w:left="4608" w:hanging="1440"/>
      </w:pPr>
      <w:rPr>
        <w:rFonts w:hint="default"/>
      </w:rPr>
    </w:lvl>
  </w:abstractNum>
  <w:num w:numId="1" w16cid:durableId="844436902">
    <w:abstractNumId w:val="24"/>
  </w:num>
  <w:num w:numId="2" w16cid:durableId="574366019">
    <w:abstractNumId w:val="19"/>
  </w:num>
  <w:num w:numId="3" w16cid:durableId="343408933">
    <w:abstractNumId w:val="0"/>
  </w:num>
  <w:num w:numId="4" w16cid:durableId="145977800">
    <w:abstractNumId w:val="1"/>
    <w:lvlOverride w:ilvl="0">
      <w:lvl w:ilvl="0">
        <w:start w:val="1"/>
        <w:numFmt w:val="bullet"/>
        <w:lvlText w:val=""/>
        <w:legacy w:legacy="1" w:legacySpace="0" w:legacyIndent="360"/>
        <w:lvlJc w:val="left"/>
        <w:pPr>
          <w:ind w:left="360" w:hanging="360"/>
        </w:pPr>
        <w:rPr>
          <w:rFonts w:ascii="Symbol" w:eastAsia="Times New Roman" w:hAnsi="Symbol" w:hint="default"/>
        </w:rPr>
      </w:lvl>
    </w:lvlOverride>
  </w:num>
  <w:num w:numId="5" w16cid:durableId="1857889517">
    <w:abstractNumId w:val="5"/>
  </w:num>
  <w:num w:numId="6" w16cid:durableId="174808929">
    <w:abstractNumId w:val="12"/>
  </w:num>
  <w:num w:numId="7" w16cid:durableId="722215359">
    <w:abstractNumId w:val="14"/>
  </w:num>
  <w:num w:numId="8" w16cid:durableId="2059014198">
    <w:abstractNumId w:val="23"/>
  </w:num>
  <w:num w:numId="9" w16cid:durableId="1787310375">
    <w:abstractNumId w:val="4"/>
  </w:num>
  <w:num w:numId="10" w16cid:durableId="1501195728">
    <w:abstractNumId w:val="15"/>
  </w:num>
  <w:num w:numId="11" w16cid:durableId="362559257">
    <w:abstractNumId w:val="6"/>
  </w:num>
  <w:num w:numId="12" w16cid:durableId="1474710918">
    <w:abstractNumId w:val="22"/>
  </w:num>
  <w:num w:numId="13" w16cid:durableId="1535996567">
    <w:abstractNumId w:val="2"/>
  </w:num>
  <w:num w:numId="14" w16cid:durableId="45229867">
    <w:abstractNumId w:val="17"/>
  </w:num>
  <w:num w:numId="15" w16cid:durableId="1079643809">
    <w:abstractNumId w:val="16"/>
  </w:num>
  <w:num w:numId="16" w16cid:durableId="944383462">
    <w:abstractNumId w:val="8"/>
  </w:num>
  <w:num w:numId="17" w16cid:durableId="399638548">
    <w:abstractNumId w:val="7"/>
  </w:num>
  <w:num w:numId="18" w16cid:durableId="1953785838">
    <w:abstractNumId w:val="11"/>
  </w:num>
  <w:num w:numId="19" w16cid:durableId="833951675">
    <w:abstractNumId w:val="21"/>
  </w:num>
  <w:num w:numId="20" w16cid:durableId="550458614">
    <w:abstractNumId w:val="10"/>
  </w:num>
  <w:num w:numId="21" w16cid:durableId="1511527512">
    <w:abstractNumId w:val="3"/>
  </w:num>
  <w:num w:numId="22" w16cid:durableId="1518344480">
    <w:abstractNumId w:val="13"/>
  </w:num>
  <w:num w:numId="23" w16cid:durableId="1126847711">
    <w:abstractNumId w:val="9"/>
  </w:num>
  <w:num w:numId="24" w16cid:durableId="1521116745">
    <w:abstractNumId w:val="18"/>
  </w:num>
  <w:num w:numId="25" w16cid:durableId="2046833817">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1FC8"/>
    <w:rsid w:val="000071CB"/>
    <w:rsid w:val="00007291"/>
    <w:rsid w:val="00011F26"/>
    <w:rsid w:val="00020B3B"/>
    <w:rsid w:val="0002150E"/>
    <w:rsid w:val="00024FC3"/>
    <w:rsid w:val="00040187"/>
    <w:rsid w:val="00045260"/>
    <w:rsid w:val="00054EB1"/>
    <w:rsid w:val="00066BDC"/>
    <w:rsid w:val="0007076B"/>
    <w:rsid w:val="00080E22"/>
    <w:rsid w:val="00085E08"/>
    <w:rsid w:val="000972FC"/>
    <w:rsid w:val="000A1539"/>
    <w:rsid w:val="000C3495"/>
    <w:rsid w:val="000E0C13"/>
    <w:rsid w:val="000E0E6E"/>
    <w:rsid w:val="000E2294"/>
    <w:rsid w:val="00100FD0"/>
    <w:rsid w:val="00105FD1"/>
    <w:rsid w:val="0011265E"/>
    <w:rsid w:val="00133067"/>
    <w:rsid w:val="00142661"/>
    <w:rsid w:val="00146698"/>
    <w:rsid w:val="001506E5"/>
    <w:rsid w:val="001509D5"/>
    <w:rsid w:val="00153F37"/>
    <w:rsid w:val="00156849"/>
    <w:rsid w:val="00162D55"/>
    <w:rsid w:val="00172B2D"/>
    <w:rsid w:val="00181BEE"/>
    <w:rsid w:val="0018259E"/>
    <w:rsid w:val="00185F3A"/>
    <w:rsid w:val="001977FC"/>
    <w:rsid w:val="001A2033"/>
    <w:rsid w:val="001A4D3C"/>
    <w:rsid w:val="001A6261"/>
    <w:rsid w:val="001B26CE"/>
    <w:rsid w:val="001E1CC5"/>
    <w:rsid w:val="001E6409"/>
    <w:rsid w:val="002103F1"/>
    <w:rsid w:val="002114E0"/>
    <w:rsid w:val="0021783F"/>
    <w:rsid w:val="00217F21"/>
    <w:rsid w:val="00234F59"/>
    <w:rsid w:val="00244F97"/>
    <w:rsid w:val="0026211B"/>
    <w:rsid w:val="00262A0A"/>
    <w:rsid w:val="00262C9C"/>
    <w:rsid w:val="002710EC"/>
    <w:rsid w:val="00283BF5"/>
    <w:rsid w:val="00284C87"/>
    <w:rsid w:val="002917F8"/>
    <w:rsid w:val="002A18D2"/>
    <w:rsid w:val="002A5048"/>
    <w:rsid w:val="002A7EB4"/>
    <w:rsid w:val="002B5601"/>
    <w:rsid w:val="002B595C"/>
    <w:rsid w:val="002D25E3"/>
    <w:rsid w:val="002D46C8"/>
    <w:rsid w:val="002D5D54"/>
    <w:rsid w:val="002E02C7"/>
    <w:rsid w:val="002F366B"/>
    <w:rsid w:val="002F4D99"/>
    <w:rsid w:val="00305781"/>
    <w:rsid w:val="00307838"/>
    <w:rsid w:val="00310939"/>
    <w:rsid w:val="00311121"/>
    <w:rsid w:val="00323DF5"/>
    <w:rsid w:val="0032711B"/>
    <w:rsid w:val="00331EA5"/>
    <w:rsid w:val="0034189D"/>
    <w:rsid w:val="00345AD1"/>
    <w:rsid w:val="003500BD"/>
    <w:rsid w:val="00352F0F"/>
    <w:rsid w:val="00362961"/>
    <w:rsid w:val="00366B78"/>
    <w:rsid w:val="003758CB"/>
    <w:rsid w:val="00381711"/>
    <w:rsid w:val="003978E4"/>
    <w:rsid w:val="003A61C4"/>
    <w:rsid w:val="003A7083"/>
    <w:rsid w:val="003B1DE0"/>
    <w:rsid w:val="003B318E"/>
    <w:rsid w:val="003B5A68"/>
    <w:rsid w:val="003B71AF"/>
    <w:rsid w:val="003C0DD4"/>
    <w:rsid w:val="003C403A"/>
    <w:rsid w:val="0040327E"/>
    <w:rsid w:val="00405007"/>
    <w:rsid w:val="004055CB"/>
    <w:rsid w:val="004430E5"/>
    <w:rsid w:val="00446617"/>
    <w:rsid w:val="00446EA3"/>
    <w:rsid w:val="004535E9"/>
    <w:rsid w:val="00472281"/>
    <w:rsid w:val="00482163"/>
    <w:rsid w:val="00491877"/>
    <w:rsid w:val="00496CE4"/>
    <w:rsid w:val="00496E1E"/>
    <w:rsid w:val="004974F2"/>
    <w:rsid w:val="004A7280"/>
    <w:rsid w:val="004B0FF9"/>
    <w:rsid w:val="004D25E2"/>
    <w:rsid w:val="004E218A"/>
    <w:rsid w:val="004E525C"/>
    <w:rsid w:val="004F18EF"/>
    <w:rsid w:val="005068F3"/>
    <w:rsid w:val="005073DA"/>
    <w:rsid w:val="00525CDE"/>
    <w:rsid w:val="00537C34"/>
    <w:rsid w:val="00555501"/>
    <w:rsid w:val="005579AF"/>
    <w:rsid w:val="00570113"/>
    <w:rsid w:val="00571DD6"/>
    <w:rsid w:val="0058790A"/>
    <w:rsid w:val="00590793"/>
    <w:rsid w:val="00593132"/>
    <w:rsid w:val="00595DBE"/>
    <w:rsid w:val="005C6746"/>
    <w:rsid w:val="005C7EB6"/>
    <w:rsid w:val="005F09F9"/>
    <w:rsid w:val="005F1BCB"/>
    <w:rsid w:val="005F1D36"/>
    <w:rsid w:val="005F620F"/>
    <w:rsid w:val="005F62CB"/>
    <w:rsid w:val="006066AA"/>
    <w:rsid w:val="00611C50"/>
    <w:rsid w:val="0061373D"/>
    <w:rsid w:val="0062110F"/>
    <w:rsid w:val="00652B82"/>
    <w:rsid w:val="00661814"/>
    <w:rsid w:val="00667A24"/>
    <w:rsid w:val="00670468"/>
    <w:rsid w:val="006723CF"/>
    <w:rsid w:val="006737E8"/>
    <w:rsid w:val="00675F32"/>
    <w:rsid w:val="00675F7C"/>
    <w:rsid w:val="006767BA"/>
    <w:rsid w:val="00677152"/>
    <w:rsid w:val="006811B4"/>
    <w:rsid w:val="00681A3C"/>
    <w:rsid w:val="00695A70"/>
    <w:rsid w:val="006A04F4"/>
    <w:rsid w:val="006A6328"/>
    <w:rsid w:val="006B6181"/>
    <w:rsid w:val="006C3E4F"/>
    <w:rsid w:val="006C682E"/>
    <w:rsid w:val="006D11A2"/>
    <w:rsid w:val="006D71B4"/>
    <w:rsid w:val="006E131C"/>
    <w:rsid w:val="006F3E06"/>
    <w:rsid w:val="006F53A9"/>
    <w:rsid w:val="00700848"/>
    <w:rsid w:val="0070228A"/>
    <w:rsid w:val="00710B21"/>
    <w:rsid w:val="00715D5F"/>
    <w:rsid w:val="00720296"/>
    <w:rsid w:val="00733E2E"/>
    <w:rsid w:val="007428F9"/>
    <w:rsid w:val="007444C9"/>
    <w:rsid w:val="007450F4"/>
    <w:rsid w:val="00757C4A"/>
    <w:rsid w:val="0077588C"/>
    <w:rsid w:val="00777C0D"/>
    <w:rsid w:val="007977B0"/>
    <w:rsid w:val="007A138C"/>
    <w:rsid w:val="007A7A92"/>
    <w:rsid w:val="007D4FFA"/>
    <w:rsid w:val="007D58FF"/>
    <w:rsid w:val="007D6F16"/>
    <w:rsid w:val="007E69BA"/>
    <w:rsid w:val="007F40CF"/>
    <w:rsid w:val="007F5528"/>
    <w:rsid w:val="00802730"/>
    <w:rsid w:val="00802F49"/>
    <w:rsid w:val="008043C5"/>
    <w:rsid w:val="008108DD"/>
    <w:rsid w:val="00813A31"/>
    <w:rsid w:val="00814F62"/>
    <w:rsid w:val="00816771"/>
    <w:rsid w:val="00827A1D"/>
    <w:rsid w:val="008350E0"/>
    <w:rsid w:val="00836773"/>
    <w:rsid w:val="00836FD6"/>
    <w:rsid w:val="00837681"/>
    <w:rsid w:val="008508AF"/>
    <w:rsid w:val="0085209C"/>
    <w:rsid w:val="00864D7C"/>
    <w:rsid w:val="0086538B"/>
    <w:rsid w:val="00870D02"/>
    <w:rsid w:val="00875893"/>
    <w:rsid w:val="0088467A"/>
    <w:rsid w:val="008921F0"/>
    <w:rsid w:val="008C4DD1"/>
    <w:rsid w:val="008D181B"/>
    <w:rsid w:val="008D247D"/>
    <w:rsid w:val="008D4C21"/>
    <w:rsid w:val="008E7F2D"/>
    <w:rsid w:val="008F723B"/>
    <w:rsid w:val="00901C59"/>
    <w:rsid w:val="0091785F"/>
    <w:rsid w:val="00925AB3"/>
    <w:rsid w:val="00933F68"/>
    <w:rsid w:val="00952BDE"/>
    <w:rsid w:val="0096094A"/>
    <w:rsid w:val="00966C40"/>
    <w:rsid w:val="009705B4"/>
    <w:rsid w:val="00973B78"/>
    <w:rsid w:val="009829B7"/>
    <w:rsid w:val="0098620B"/>
    <w:rsid w:val="009941D8"/>
    <w:rsid w:val="009A0875"/>
    <w:rsid w:val="009A3451"/>
    <w:rsid w:val="009A3C6E"/>
    <w:rsid w:val="009C4F66"/>
    <w:rsid w:val="009C6756"/>
    <w:rsid w:val="009C6CF7"/>
    <w:rsid w:val="009D042C"/>
    <w:rsid w:val="009D3594"/>
    <w:rsid w:val="009D3924"/>
    <w:rsid w:val="009D3F7B"/>
    <w:rsid w:val="009D5975"/>
    <w:rsid w:val="009D773C"/>
    <w:rsid w:val="009E2BF3"/>
    <w:rsid w:val="009E6D51"/>
    <w:rsid w:val="00A009C1"/>
    <w:rsid w:val="00A01B81"/>
    <w:rsid w:val="00A112C9"/>
    <w:rsid w:val="00A17370"/>
    <w:rsid w:val="00A21195"/>
    <w:rsid w:val="00A438BF"/>
    <w:rsid w:val="00A57FCA"/>
    <w:rsid w:val="00A64B7C"/>
    <w:rsid w:val="00A65DA7"/>
    <w:rsid w:val="00A67146"/>
    <w:rsid w:val="00A7350E"/>
    <w:rsid w:val="00A767E8"/>
    <w:rsid w:val="00A82B9C"/>
    <w:rsid w:val="00A82F5D"/>
    <w:rsid w:val="00AA3CFA"/>
    <w:rsid w:val="00AB788C"/>
    <w:rsid w:val="00AC04D4"/>
    <w:rsid w:val="00AD15FB"/>
    <w:rsid w:val="00AD45FE"/>
    <w:rsid w:val="00AE215E"/>
    <w:rsid w:val="00AE34C9"/>
    <w:rsid w:val="00B02276"/>
    <w:rsid w:val="00B029BF"/>
    <w:rsid w:val="00B02C07"/>
    <w:rsid w:val="00B104E6"/>
    <w:rsid w:val="00B14FEE"/>
    <w:rsid w:val="00B16515"/>
    <w:rsid w:val="00B1772F"/>
    <w:rsid w:val="00B350B9"/>
    <w:rsid w:val="00B40E3B"/>
    <w:rsid w:val="00B621BC"/>
    <w:rsid w:val="00B62823"/>
    <w:rsid w:val="00B63DD9"/>
    <w:rsid w:val="00B81E7A"/>
    <w:rsid w:val="00B91A32"/>
    <w:rsid w:val="00B94CD6"/>
    <w:rsid w:val="00BA0721"/>
    <w:rsid w:val="00BA086C"/>
    <w:rsid w:val="00BB233C"/>
    <w:rsid w:val="00BD07F4"/>
    <w:rsid w:val="00BE0C74"/>
    <w:rsid w:val="00BF0067"/>
    <w:rsid w:val="00BF360E"/>
    <w:rsid w:val="00BF5E92"/>
    <w:rsid w:val="00C03D0D"/>
    <w:rsid w:val="00C03E0D"/>
    <w:rsid w:val="00C07842"/>
    <w:rsid w:val="00C12F83"/>
    <w:rsid w:val="00C13067"/>
    <w:rsid w:val="00C15F5E"/>
    <w:rsid w:val="00C220C3"/>
    <w:rsid w:val="00C30530"/>
    <w:rsid w:val="00C37190"/>
    <w:rsid w:val="00C426B2"/>
    <w:rsid w:val="00C62A69"/>
    <w:rsid w:val="00C77B62"/>
    <w:rsid w:val="00C82033"/>
    <w:rsid w:val="00C83D7D"/>
    <w:rsid w:val="00C93B42"/>
    <w:rsid w:val="00CA5925"/>
    <w:rsid w:val="00CA6A84"/>
    <w:rsid w:val="00CB3BDB"/>
    <w:rsid w:val="00CB6737"/>
    <w:rsid w:val="00CB7228"/>
    <w:rsid w:val="00CC689F"/>
    <w:rsid w:val="00CE27D3"/>
    <w:rsid w:val="00CE7FC9"/>
    <w:rsid w:val="00CF74DC"/>
    <w:rsid w:val="00D02CCC"/>
    <w:rsid w:val="00D16986"/>
    <w:rsid w:val="00D16ACC"/>
    <w:rsid w:val="00D21150"/>
    <w:rsid w:val="00D23700"/>
    <w:rsid w:val="00D27FC7"/>
    <w:rsid w:val="00D41FC8"/>
    <w:rsid w:val="00D47F69"/>
    <w:rsid w:val="00D566AA"/>
    <w:rsid w:val="00D7755E"/>
    <w:rsid w:val="00D8344C"/>
    <w:rsid w:val="00D96676"/>
    <w:rsid w:val="00D96CE5"/>
    <w:rsid w:val="00DA581C"/>
    <w:rsid w:val="00DA6922"/>
    <w:rsid w:val="00DB4322"/>
    <w:rsid w:val="00DC05EF"/>
    <w:rsid w:val="00DC0C18"/>
    <w:rsid w:val="00DC2BD4"/>
    <w:rsid w:val="00DD41EF"/>
    <w:rsid w:val="00DD4775"/>
    <w:rsid w:val="00DE4C69"/>
    <w:rsid w:val="00DF1270"/>
    <w:rsid w:val="00DF13E9"/>
    <w:rsid w:val="00DF76BE"/>
    <w:rsid w:val="00E116C6"/>
    <w:rsid w:val="00E11B50"/>
    <w:rsid w:val="00E15639"/>
    <w:rsid w:val="00E17C91"/>
    <w:rsid w:val="00E25692"/>
    <w:rsid w:val="00E3079C"/>
    <w:rsid w:val="00E3298B"/>
    <w:rsid w:val="00E33066"/>
    <w:rsid w:val="00E6477B"/>
    <w:rsid w:val="00E66FD3"/>
    <w:rsid w:val="00E730DC"/>
    <w:rsid w:val="00EA34C6"/>
    <w:rsid w:val="00EA7C10"/>
    <w:rsid w:val="00EC0ADC"/>
    <w:rsid w:val="00EC3029"/>
    <w:rsid w:val="00ED5284"/>
    <w:rsid w:val="00ED64B5"/>
    <w:rsid w:val="00EE18AF"/>
    <w:rsid w:val="00EE3077"/>
    <w:rsid w:val="00EE4F1A"/>
    <w:rsid w:val="00EF74E8"/>
    <w:rsid w:val="00F05346"/>
    <w:rsid w:val="00F11C2F"/>
    <w:rsid w:val="00F23FB0"/>
    <w:rsid w:val="00F25FF8"/>
    <w:rsid w:val="00F4183F"/>
    <w:rsid w:val="00F42963"/>
    <w:rsid w:val="00F42F8F"/>
    <w:rsid w:val="00F5277A"/>
    <w:rsid w:val="00F65320"/>
    <w:rsid w:val="00F67135"/>
    <w:rsid w:val="00F676EA"/>
    <w:rsid w:val="00F705CC"/>
    <w:rsid w:val="00F7128D"/>
    <w:rsid w:val="00F827D3"/>
    <w:rsid w:val="00F85DA0"/>
    <w:rsid w:val="00F92869"/>
    <w:rsid w:val="00F93666"/>
    <w:rsid w:val="00F94A3F"/>
    <w:rsid w:val="00FA43FA"/>
    <w:rsid w:val="00FB1454"/>
    <w:rsid w:val="00FB3B04"/>
    <w:rsid w:val="00FC1D3C"/>
    <w:rsid w:val="00FD08F3"/>
    <w:rsid w:val="00FD7430"/>
    <w:rsid w:val="00FE3CFD"/>
    <w:rsid w:val="00FE70F8"/>
    <w:rsid w:val="00FF484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B86B608"/>
  <w15:docId w15:val="{7DA5CC51-EC14-4D0E-906A-1529769DF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790A"/>
  </w:style>
  <w:style w:type="paragraph" w:styleId="Heading1">
    <w:name w:val="heading 1"/>
    <w:basedOn w:val="Normal"/>
    <w:next w:val="Normal"/>
    <w:link w:val="Heading1Char"/>
    <w:qFormat/>
    <w:rsid w:val="00D41FC8"/>
    <w:pPr>
      <w:keepNext/>
      <w:pageBreakBefore/>
      <w:numPr>
        <w:numId w:val="1"/>
      </w:numPr>
      <w:spacing w:before="240" w:after="120" w:line="240" w:lineRule="auto"/>
      <w:outlineLvl w:val="0"/>
    </w:pPr>
    <w:rPr>
      <w:rFonts w:ascii="Times New Roman" w:eastAsia="Times New Roman" w:hAnsi="Times New Roman" w:cs="Times New Roman"/>
      <w:b/>
      <w:sz w:val="36"/>
      <w:szCs w:val="20"/>
    </w:rPr>
  </w:style>
  <w:style w:type="paragraph" w:styleId="Heading2">
    <w:name w:val="heading 2"/>
    <w:basedOn w:val="Normal"/>
    <w:next w:val="Normal"/>
    <w:link w:val="Heading2Char"/>
    <w:autoRedefine/>
    <w:uiPriority w:val="9"/>
    <w:unhideWhenUsed/>
    <w:qFormat/>
    <w:rsid w:val="003C0DD4"/>
    <w:pPr>
      <w:keepNext/>
      <w:keepLines/>
      <w:numPr>
        <w:numId w:val="2"/>
      </w:numPr>
      <w:spacing w:before="240" w:after="240" w:line="360" w:lineRule="auto"/>
      <w:outlineLvl w:val="1"/>
    </w:pPr>
    <w:rPr>
      <w:rFonts w:ascii="Arial" w:eastAsiaTheme="majorEastAsia" w:hAnsi="Arial" w:cstheme="majorBidi"/>
      <w:b/>
      <w:bCs/>
      <w:color w:val="000000" w:themeColor="text1"/>
      <w:sz w:val="24"/>
      <w:szCs w:val="24"/>
    </w:rPr>
  </w:style>
  <w:style w:type="paragraph" w:styleId="Heading3">
    <w:name w:val="heading 3"/>
    <w:basedOn w:val="Normal"/>
    <w:next w:val="Normal"/>
    <w:link w:val="Heading3Char"/>
    <w:qFormat/>
    <w:rsid w:val="00D41FC8"/>
    <w:pPr>
      <w:keepNext/>
      <w:numPr>
        <w:ilvl w:val="2"/>
        <w:numId w:val="1"/>
      </w:numPr>
      <w:spacing w:before="120" w:after="100" w:afterAutospacing="1" w:line="240" w:lineRule="auto"/>
      <w:outlineLvl w:val="2"/>
    </w:pPr>
    <w:rPr>
      <w:rFonts w:ascii="Times New Roman" w:eastAsia="Times New Roman" w:hAnsi="Times New Roman" w:cs="Times New Roman"/>
      <w:b/>
      <w:sz w:val="24"/>
      <w:szCs w:val="20"/>
      <w:u w:val="single"/>
    </w:rPr>
  </w:style>
  <w:style w:type="paragraph" w:styleId="Heading9">
    <w:name w:val="heading 9"/>
    <w:basedOn w:val="Normal"/>
    <w:next w:val="Normal"/>
    <w:link w:val="Heading9Char"/>
    <w:uiPriority w:val="9"/>
    <w:semiHidden/>
    <w:unhideWhenUsed/>
    <w:qFormat/>
    <w:rsid w:val="00D7755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41FC8"/>
    <w:rPr>
      <w:rFonts w:ascii="Times New Roman" w:eastAsia="Times New Roman" w:hAnsi="Times New Roman" w:cs="Times New Roman"/>
      <w:b/>
      <w:sz w:val="36"/>
      <w:szCs w:val="20"/>
    </w:rPr>
  </w:style>
  <w:style w:type="character" w:customStyle="1" w:styleId="Heading3Char">
    <w:name w:val="Heading 3 Char"/>
    <w:basedOn w:val="DefaultParagraphFont"/>
    <w:link w:val="Heading3"/>
    <w:rsid w:val="00D41FC8"/>
    <w:rPr>
      <w:rFonts w:ascii="Times New Roman" w:eastAsia="Times New Roman" w:hAnsi="Times New Roman" w:cs="Times New Roman"/>
      <w:b/>
      <w:sz w:val="24"/>
      <w:szCs w:val="20"/>
      <w:u w:val="single"/>
    </w:rPr>
  </w:style>
  <w:style w:type="paragraph" w:customStyle="1" w:styleId="StyleHeading2Before6pt">
    <w:name w:val="Style Heading 2 + Before:  6 pt"/>
    <w:basedOn w:val="Heading2"/>
    <w:rsid w:val="00D41FC8"/>
    <w:pPr>
      <w:keepLines w:val="0"/>
      <w:numPr>
        <w:numId w:val="0"/>
      </w:numPr>
      <w:tabs>
        <w:tab w:val="num" w:pos="1404"/>
      </w:tabs>
      <w:spacing w:before="480" w:after="120" w:line="240" w:lineRule="auto"/>
      <w:ind w:left="1404" w:hanging="1134"/>
    </w:pPr>
    <w:rPr>
      <w:rFonts w:ascii="Times New Roman" w:eastAsia="Times New Roman" w:hAnsi="Times New Roman" w:cs="Times New Roman"/>
      <w:bCs w:val="0"/>
      <w:color w:val="auto"/>
      <w:sz w:val="28"/>
      <w:szCs w:val="20"/>
    </w:rPr>
  </w:style>
  <w:style w:type="character" w:customStyle="1" w:styleId="Heading2Char">
    <w:name w:val="Heading 2 Char"/>
    <w:basedOn w:val="DefaultParagraphFont"/>
    <w:link w:val="Heading2"/>
    <w:uiPriority w:val="9"/>
    <w:rsid w:val="003C0DD4"/>
    <w:rPr>
      <w:rFonts w:ascii="Arial" w:eastAsiaTheme="majorEastAsia" w:hAnsi="Arial" w:cstheme="majorBidi"/>
      <w:b/>
      <w:bCs/>
      <w:color w:val="000000" w:themeColor="text1"/>
      <w:sz w:val="24"/>
      <w:szCs w:val="24"/>
    </w:rPr>
  </w:style>
  <w:style w:type="paragraph" w:customStyle="1" w:styleId="StyleLeft2cm">
    <w:name w:val="Style Left:  2 cm"/>
    <w:basedOn w:val="Normal"/>
    <w:rsid w:val="00D41FC8"/>
    <w:pPr>
      <w:spacing w:after="0" w:line="360" w:lineRule="auto"/>
      <w:ind w:left="1080"/>
    </w:pPr>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F11C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1C2F"/>
    <w:rPr>
      <w:rFonts w:ascii="Tahoma" w:hAnsi="Tahoma" w:cs="Tahoma"/>
      <w:sz w:val="16"/>
      <w:szCs w:val="16"/>
    </w:rPr>
  </w:style>
  <w:style w:type="paragraph" w:styleId="Caption">
    <w:name w:val="caption"/>
    <w:aliases w:val="Phak Caption"/>
    <w:basedOn w:val="Normal"/>
    <w:next w:val="Normal"/>
    <w:link w:val="CaptionChar"/>
    <w:unhideWhenUsed/>
    <w:qFormat/>
    <w:rsid w:val="002D5D54"/>
    <w:pPr>
      <w:spacing w:line="240" w:lineRule="auto"/>
    </w:pPr>
    <w:rPr>
      <w:b/>
      <w:bCs/>
      <w:color w:val="4F81BD" w:themeColor="accent1"/>
      <w:sz w:val="18"/>
      <w:szCs w:val="18"/>
    </w:rPr>
  </w:style>
  <w:style w:type="paragraph" w:styleId="ListBullet2">
    <w:name w:val="List Bullet 2"/>
    <w:basedOn w:val="Normal"/>
    <w:autoRedefine/>
    <w:semiHidden/>
    <w:rsid w:val="00DA581C"/>
    <w:pPr>
      <w:numPr>
        <w:numId w:val="3"/>
      </w:numPr>
      <w:tabs>
        <w:tab w:val="num" w:pos="643"/>
      </w:tabs>
      <w:spacing w:after="0" w:line="360" w:lineRule="auto"/>
      <w:ind w:left="643"/>
    </w:pPr>
    <w:rPr>
      <w:rFonts w:ascii="Times New Roman" w:eastAsia="Times New Roman" w:hAnsi="Times New Roman" w:cs="Times New Roman"/>
      <w:sz w:val="24"/>
      <w:szCs w:val="20"/>
    </w:rPr>
  </w:style>
  <w:style w:type="character" w:customStyle="1" w:styleId="Heading9Char">
    <w:name w:val="Heading 9 Char"/>
    <w:basedOn w:val="DefaultParagraphFont"/>
    <w:link w:val="Heading9"/>
    <w:uiPriority w:val="9"/>
    <w:semiHidden/>
    <w:rsid w:val="00D7755E"/>
    <w:rPr>
      <w:rFonts w:asciiTheme="majorHAnsi" w:eastAsiaTheme="majorEastAsia" w:hAnsiTheme="majorHAnsi" w:cstheme="majorBidi"/>
      <w:i/>
      <w:iCs/>
      <w:color w:val="404040" w:themeColor="text1" w:themeTint="BF"/>
      <w:sz w:val="20"/>
      <w:szCs w:val="20"/>
    </w:rPr>
  </w:style>
  <w:style w:type="paragraph" w:styleId="NormalWeb">
    <w:name w:val="Normal (Web)"/>
    <w:basedOn w:val="Normal"/>
    <w:uiPriority w:val="99"/>
    <w:rsid w:val="003B318E"/>
    <w:pPr>
      <w:spacing w:before="100" w:beforeAutospacing="1" w:after="100" w:afterAutospacing="1" w:line="240" w:lineRule="auto"/>
    </w:pPr>
    <w:rPr>
      <w:rFonts w:ascii="Arial" w:eastAsia="Arial Unicode MS" w:hAnsi="Arial" w:cs="Arial"/>
      <w:color w:val="333333"/>
      <w:sz w:val="20"/>
      <w:szCs w:val="20"/>
      <w:lang w:val="en-GB"/>
    </w:rPr>
  </w:style>
  <w:style w:type="table" w:styleId="TableGrid">
    <w:name w:val="Table Grid"/>
    <w:basedOn w:val="TableNormal"/>
    <w:uiPriority w:val="59"/>
    <w:rsid w:val="00B621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unhideWhenUsed/>
    <w:rsid w:val="00CA5925"/>
    <w:pPr>
      <w:spacing w:after="120" w:line="480" w:lineRule="auto"/>
      <w:ind w:left="283"/>
    </w:pPr>
    <w:rPr>
      <w:rFonts w:ascii="Arial" w:eastAsia="Times New Roman" w:hAnsi="Arial" w:cs="Arial"/>
      <w:sz w:val="24"/>
      <w:szCs w:val="24"/>
    </w:rPr>
  </w:style>
  <w:style w:type="character" w:customStyle="1" w:styleId="BodyTextIndent2Char">
    <w:name w:val="Body Text Indent 2 Char"/>
    <w:basedOn w:val="DefaultParagraphFont"/>
    <w:link w:val="BodyTextIndent2"/>
    <w:rsid w:val="00CA5925"/>
    <w:rPr>
      <w:rFonts w:ascii="Arial" w:eastAsia="Times New Roman" w:hAnsi="Arial" w:cs="Arial"/>
      <w:sz w:val="24"/>
      <w:szCs w:val="24"/>
    </w:rPr>
  </w:style>
  <w:style w:type="paragraph" w:styleId="ListParagraph">
    <w:name w:val="List Paragraph"/>
    <w:basedOn w:val="Normal"/>
    <w:uiPriority w:val="34"/>
    <w:qFormat/>
    <w:rsid w:val="00836773"/>
    <w:pPr>
      <w:spacing w:line="240" w:lineRule="auto"/>
      <w:ind w:left="720"/>
      <w:contextualSpacing/>
    </w:pPr>
    <w:rPr>
      <w:rFonts w:ascii="Calibri" w:eastAsia="Calibri" w:hAnsi="Calibri" w:cs="Times New Roman"/>
      <w:lang w:val="en-US"/>
    </w:rPr>
  </w:style>
  <w:style w:type="paragraph" w:styleId="BodyTextIndent">
    <w:name w:val="Body Text Indent"/>
    <w:basedOn w:val="Normal"/>
    <w:link w:val="BodyTextIndentChar"/>
    <w:uiPriority w:val="99"/>
    <w:semiHidden/>
    <w:unhideWhenUsed/>
    <w:rsid w:val="00E33066"/>
    <w:pPr>
      <w:spacing w:after="120"/>
      <w:ind w:left="283"/>
    </w:pPr>
  </w:style>
  <w:style w:type="character" w:customStyle="1" w:styleId="BodyTextIndentChar">
    <w:name w:val="Body Text Indent Char"/>
    <w:basedOn w:val="DefaultParagraphFont"/>
    <w:link w:val="BodyTextIndent"/>
    <w:uiPriority w:val="99"/>
    <w:semiHidden/>
    <w:rsid w:val="00E33066"/>
  </w:style>
  <w:style w:type="paragraph" w:styleId="BodyText">
    <w:name w:val="Body Text"/>
    <w:basedOn w:val="Normal"/>
    <w:link w:val="BodyTextChar"/>
    <w:uiPriority w:val="99"/>
    <w:semiHidden/>
    <w:unhideWhenUsed/>
    <w:rsid w:val="00E33066"/>
    <w:pPr>
      <w:spacing w:after="120"/>
    </w:pPr>
  </w:style>
  <w:style w:type="character" w:customStyle="1" w:styleId="BodyTextChar">
    <w:name w:val="Body Text Char"/>
    <w:basedOn w:val="DefaultParagraphFont"/>
    <w:link w:val="BodyText"/>
    <w:uiPriority w:val="99"/>
    <w:semiHidden/>
    <w:rsid w:val="00E33066"/>
  </w:style>
  <w:style w:type="paragraph" w:customStyle="1" w:styleId="RianaBullet1">
    <w:name w:val="Riana Bullet 1"/>
    <w:basedOn w:val="Normal"/>
    <w:qFormat/>
    <w:rsid w:val="00CF74DC"/>
    <w:pPr>
      <w:numPr>
        <w:numId w:val="6"/>
      </w:numPr>
      <w:tabs>
        <w:tab w:val="left" w:pos="567"/>
        <w:tab w:val="left" w:pos="1134"/>
      </w:tabs>
      <w:spacing w:line="288" w:lineRule="auto"/>
      <w:ind w:left="567" w:hanging="567"/>
      <w:contextualSpacing/>
      <w:jc w:val="both"/>
    </w:pPr>
    <w:rPr>
      <w:rFonts w:ascii="Arial Narrow" w:hAnsi="Arial Narrow" w:cs="Times New Roman"/>
      <w:iCs/>
      <w:sz w:val="20"/>
      <w:szCs w:val="24"/>
      <w:lang w:val="en-US" w:bidi="en-US"/>
    </w:rPr>
  </w:style>
  <w:style w:type="paragraph" w:customStyle="1" w:styleId="Rianaparagraph1">
    <w:name w:val="Riana paragraph 1"/>
    <w:basedOn w:val="Normal"/>
    <w:link w:val="Rianaparagraph1Char"/>
    <w:qFormat/>
    <w:rsid w:val="00CF74DC"/>
    <w:pPr>
      <w:tabs>
        <w:tab w:val="left" w:pos="567"/>
      </w:tabs>
      <w:spacing w:line="288" w:lineRule="auto"/>
      <w:jc w:val="both"/>
    </w:pPr>
    <w:rPr>
      <w:rFonts w:ascii="Arial Narrow" w:hAnsi="Arial Narrow" w:cs="Times New Roman"/>
      <w:iCs/>
      <w:sz w:val="20"/>
      <w:szCs w:val="24"/>
      <w:lang w:val="en-US" w:bidi="en-US"/>
    </w:rPr>
  </w:style>
  <w:style w:type="character" w:customStyle="1" w:styleId="Rianaparagraph1Char">
    <w:name w:val="Riana paragraph 1 Char"/>
    <w:basedOn w:val="DefaultParagraphFont"/>
    <w:link w:val="Rianaparagraph1"/>
    <w:rsid w:val="00CF74DC"/>
    <w:rPr>
      <w:rFonts w:ascii="Arial Narrow" w:hAnsi="Arial Narrow" w:cs="Times New Roman"/>
      <w:iCs/>
      <w:sz w:val="20"/>
      <w:szCs w:val="24"/>
      <w:lang w:val="en-US" w:bidi="en-US"/>
    </w:rPr>
  </w:style>
  <w:style w:type="paragraph" w:styleId="BodyText3">
    <w:name w:val="Body Text 3"/>
    <w:basedOn w:val="Normal"/>
    <w:link w:val="BodyText3Char"/>
    <w:uiPriority w:val="99"/>
    <w:semiHidden/>
    <w:unhideWhenUsed/>
    <w:rsid w:val="005F1BCB"/>
    <w:pPr>
      <w:spacing w:after="120"/>
    </w:pPr>
    <w:rPr>
      <w:sz w:val="16"/>
      <w:szCs w:val="16"/>
    </w:rPr>
  </w:style>
  <w:style w:type="character" w:customStyle="1" w:styleId="BodyText3Char">
    <w:name w:val="Body Text 3 Char"/>
    <w:basedOn w:val="DefaultParagraphFont"/>
    <w:link w:val="BodyText3"/>
    <w:uiPriority w:val="99"/>
    <w:semiHidden/>
    <w:rsid w:val="005F1BCB"/>
    <w:rPr>
      <w:sz w:val="16"/>
      <w:szCs w:val="16"/>
    </w:rPr>
  </w:style>
  <w:style w:type="character" w:customStyle="1" w:styleId="CaptionChar">
    <w:name w:val="Caption Char"/>
    <w:aliases w:val="Phak Caption Char"/>
    <w:link w:val="Caption"/>
    <w:rsid w:val="00966C40"/>
    <w:rPr>
      <w:b/>
      <w:bCs/>
      <w:color w:val="4F81BD" w:themeColor="accent1"/>
      <w:sz w:val="18"/>
      <w:szCs w:val="18"/>
    </w:rPr>
  </w:style>
  <w:style w:type="paragraph" w:styleId="TOC1">
    <w:name w:val="toc 1"/>
    <w:basedOn w:val="Normal"/>
    <w:next w:val="Normal"/>
    <w:autoRedefine/>
    <w:uiPriority w:val="39"/>
    <w:unhideWhenUsed/>
    <w:rsid w:val="00105FD1"/>
    <w:pPr>
      <w:spacing w:before="120" w:after="120"/>
    </w:pPr>
    <w:rPr>
      <w:rFonts w:cstheme="minorHAnsi"/>
      <w:b/>
      <w:bCs/>
      <w:caps/>
      <w:sz w:val="20"/>
      <w:szCs w:val="20"/>
    </w:rPr>
  </w:style>
  <w:style w:type="paragraph" w:styleId="TOC2">
    <w:name w:val="toc 2"/>
    <w:basedOn w:val="Normal"/>
    <w:next w:val="Normal"/>
    <w:autoRedefine/>
    <w:uiPriority w:val="39"/>
    <w:unhideWhenUsed/>
    <w:rsid w:val="00105FD1"/>
    <w:pPr>
      <w:spacing w:after="0"/>
      <w:ind w:left="220"/>
    </w:pPr>
    <w:rPr>
      <w:rFonts w:cstheme="minorHAnsi"/>
      <w:smallCaps/>
      <w:sz w:val="20"/>
      <w:szCs w:val="20"/>
    </w:rPr>
  </w:style>
  <w:style w:type="paragraph" w:styleId="TOC3">
    <w:name w:val="toc 3"/>
    <w:basedOn w:val="Normal"/>
    <w:next w:val="Normal"/>
    <w:autoRedefine/>
    <w:uiPriority w:val="39"/>
    <w:unhideWhenUsed/>
    <w:rsid w:val="00105FD1"/>
    <w:pPr>
      <w:spacing w:after="0"/>
      <w:ind w:left="440"/>
    </w:pPr>
    <w:rPr>
      <w:rFonts w:cstheme="minorHAnsi"/>
      <w:i/>
      <w:iCs/>
      <w:sz w:val="20"/>
      <w:szCs w:val="20"/>
    </w:rPr>
  </w:style>
  <w:style w:type="paragraph" w:styleId="TOC4">
    <w:name w:val="toc 4"/>
    <w:basedOn w:val="Normal"/>
    <w:next w:val="Normal"/>
    <w:autoRedefine/>
    <w:uiPriority w:val="39"/>
    <w:unhideWhenUsed/>
    <w:rsid w:val="00105FD1"/>
    <w:pPr>
      <w:spacing w:after="0"/>
      <w:ind w:left="660"/>
    </w:pPr>
    <w:rPr>
      <w:rFonts w:cstheme="minorHAnsi"/>
      <w:sz w:val="18"/>
      <w:szCs w:val="18"/>
    </w:rPr>
  </w:style>
  <w:style w:type="paragraph" w:styleId="TOC5">
    <w:name w:val="toc 5"/>
    <w:basedOn w:val="Normal"/>
    <w:next w:val="Normal"/>
    <w:autoRedefine/>
    <w:uiPriority w:val="39"/>
    <w:unhideWhenUsed/>
    <w:rsid w:val="00105FD1"/>
    <w:pPr>
      <w:spacing w:after="0"/>
      <w:ind w:left="880"/>
    </w:pPr>
    <w:rPr>
      <w:rFonts w:cstheme="minorHAnsi"/>
      <w:sz w:val="18"/>
      <w:szCs w:val="18"/>
    </w:rPr>
  </w:style>
  <w:style w:type="paragraph" w:styleId="TOC6">
    <w:name w:val="toc 6"/>
    <w:basedOn w:val="Normal"/>
    <w:next w:val="Normal"/>
    <w:autoRedefine/>
    <w:uiPriority w:val="39"/>
    <w:unhideWhenUsed/>
    <w:rsid w:val="00105FD1"/>
    <w:pPr>
      <w:spacing w:after="0"/>
      <w:ind w:left="1100"/>
    </w:pPr>
    <w:rPr>
      <w:rFonts w:cstheme="minorHAnsi"/>
      <w:sz w:val="18"/>
      <w:szCs w:val="18"/>
    </w:rPr>
  </w:style>
  <w:style w:type="paragraph" w:styleId="TOC7">
    <w:name w:val="toc 7"/>
    <w:basedOn w:val="Normal"/>
    <w:next w:val="Normal"/>
    <w:autoRedefine/>
    <w:uiPriority w:val="39"/>
    <w:unhideWhenUsed/>
    <w:rsid w:val="00105FD1"/>
    <w:pPr>
      <w:spacing w:after="0"/>
      <w:ind w:left="1320"/>
    </w:pPr>
    <w:rPr>
      <w:rFonts w:cstheme="minorHAnsi"/>
      <w:sz w:val="18"/>
      <w:szCs w:val="18"/>
    </w:rPr>
  </w:style>
  <w:style w:type="paragraph" w:styleId="TOC8">
    <w:name w:val="toc 8"/>
    <w:basedOn w:val="Normal"/>
    <w:next w:val="Normal"/>
    <w:autoRedefine/>
    <w:uiPriority w:val="39"/>
    <w:unhideWhenUsed/>
    <w:rsid w:val="00105FD1"/>
    <w:pPr>
      <w:spacing w:after="0"/>
      <w:ind w:left="1540"/>
    </w:pPr>
    <w:rPr>
      <w:rFonts w:cstheme="minorHAnsi"/>
      <w:sz w:val="18"/>
      <w:szCs w:val="18"/>
    </w:rPr>
  </w:style>
  <w:style w:type="paragraph" w:styleId="TOC9">
    <w:name w:val="toc 9"/>
    <w:basedOn w:val="Normal"/>
    <w:next w:val="Normal"/>
    <w:autoRedefine/>
    <w:uiPriority w:val="39"/>
    <w:unhideWhenUsed/>
    <w:rsid w:val="00105FD1"/>
    <w:pPr>
      <w:spacing w:after="0"/>
      <w:ind w:left="1760"/>
    </w:pPr>
    <w:rPr>
      <w:rFonts w:cstheme="minorHAnsi"/>
      <w:sz w:val="18"/>
      <w:szCs w:val="18"/>
    </w:rPr>
  </w:style>
  <w:style w:type="character" w:styleId="Hyperlink">
    <w:name w:val="Hyperlink"/>
    <w:basedOn w:val="DefaultParagraphFont"/>
    <w:uiPriority w:val="99"/>
    <w:unhideWhenUsed/>
    <w:rsid w:val="00105FD1"/>
    <w:rPr>
      <w:color w:val="0000FF" w:themeColor="hyperlink"/>
      <w:u w:val="single"/>
    </w:rPr>
  </w:style>
  <w:style w:type="paragraph" w:styleId="Header">
    <w:name w:val="header"/>
    <w:basedOn w:val="Normal"/>
    <w:link w:val="HeaderChar"/>
    <w:uiPriority w:val="99"/>
    <w:unhideWhenUsed/>
    <w:rsid w:val="0018259E"/>
    <w:pPr>
      <w:tabs>
        <w:tab w:val="center" w:pos="4513"/>
        <w:tab w:val="right" w:pos="9026"/>
      </w:tabs>
      <w:spacing w:after="0" w:line="240" w:lineRule="auto"/>
    </w:pPr>
  </w:style>
  <w:style w:type="character" w:customStyle="1" w:styleId="HeaderChar">
    <w:name w:val="Header Char"/>
    <w:basedOn w:val="DefaultParagraphFont"/>
    <w:link w:val="Header"/>
    <w:uiPriority w:val="99"/>
    <w:rsid w:val="0018259E"/>
  </w:style>
  <w:style w:type="paragraph" w:styleId="Footer">
    <w:name w:val="footer"/>
    <w:basedOn w:val="Normal"/>
    <w:link w:val="FooterChar"/>
    <w:uiPriority w:val="99"/>
    <w:unhideWhenUsed/>
    <w:rsid w:val="0018259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8259E"/>
  </w:style>
  <w:style w:type="character" w:styleId="FootnoteReference">
    <w:name w:val="footnote reference"/>
    <w:basedOn w:val="DefaultParagraphFont"/>
    <w:uiPriority w:val="99"/>
    <w:semiHidden/>
    <w:rsid w:val="0002150E"/>
    <w:rPr>
      <w:vertAlign w:val="superscript"/>
    </w:rPr>
  </w:style>
  <w:style w:type="paragraph" w:customStyle="1" w:styleId="ColorfulList-Accent11">
    <w:name w:val="Colorful List - Accent 11"/>
    <w:basedOn w:val="Normal"/>
    <w:uiPriority w:val="34"/>
    <w:qFormat/>
    <w:rsid w:val="0002150E"/>
    <w:pPr>
      <w:spacing w:after="0" w:line="360" w:lineRule="auto"/>
      <w:ind w:left="720"/>
      <w:contextualSpacing/>
    </w:pPr>
    <w:rPr>
      <w:rFonts w:ascii="Arial" w:eastAsia="Times New Roman" w:hAnsi="Arial" w:cs="Times New Roman"/>
      <w:color w:val="000000"/>
      <w:sz w:val="24"/>
      <w:szCs w:val="24"/>
      <w:lang w:val="en-GB"/>
    </w:rPr>
  </w:style>
  <w:style w:type="paragraph" w:styleId="NoSpacing">
    <w:name w:val="No Spacing"/>
    <w:link w:val="NoSpacingChar"/>
    <w:uiPriority w:val="1"/>
    <w:qFormat/>
    <w:rsid w:val="006A6328"/>
    <w:pPr>
      <w:spacing w:after="0" w:line="240" w:lineRule="auto"/>
    </w:pPr>
    <w:rPr>
      <w:rFonts w:ascii="Calibri" w:eastAsia="Times New Roman" w:hAnsi="Calibri" w:cs="Times New Roman"/>
      <w:lang w:val="en-US"/>
    </w:rPr>
  </w:style>
  <w:style w:type="character" w:customStyle="1" w:styleId="NoSpacingChar">
    <w:name w:val="No Spacing Char"/>
    <w:basedOn w:val="DefaultParagraphFont"/>
    <w:link w:val="NoSpacing"/>
    <w:uiPriority w:val="1"/>
    <w:rsid w:val="006A6328"/>
    <w:rPr>
      <w:rFonts w:ascii="Calibri" w:eastAsia="Times New Roman" w:hAnsi="Calibri" w:cs="Times New Roman"/>
      <w:lang w:val="en-US"/>
    </w:rPr>
  </w:style>
  <w:style w:type="character" w:styleId="Emphasis">
    <w:name w:val="Emphasis"/>
    <w:rsid w:val="003B71AF"/>
    <w:rPr>
      <w:i/>
      <w:iCs/>
    </w:rPr>
  </w:style>
  <w:style w:type="paragraph" w:customStyle="1" w:styleId="Preliminary">
    <w:name w:val="Preliminary"/>
    <w:basedOn w:val="Normal"/>
    <w:rsid w:val="003B71AF"/>
    <w:pPr>
      <w:spacing w:after="0" w:line="240" w:lineRule="auto"/>
      <w:jc w:val="both"/>
    </w:pPr>
    <w:rPr>
      <w:rFonts w:ascii="Verdana" w:eastAsia="Times New Roman" w:hAnsi="Verdana" w:cs="Arial"/>
      <w:bCs/>
      <w:iCs/>
      <w:sz w:val="16"/>
      <w:szCs w:val="20"/>
      <w:lang w:val="en-GB"/>
    </w:rPr>
  </w:style>
  <w:style w:type="table" w:customStyle="1" w:styleId="159">
    <w:name w:val="159"/>
    <w:basedOn w:val="TableNormal"/>
    <w:rsid w:val="008D4C21"/>
    <w:pPr>
      <w:widowControl w:val="0"/>
      <w:spacing w:after="0" w:line="240" w:lineRule="auto"/>
    </w:pPr>
    <w:rPr>
      <w:rFonts w:ascii="Times New Roman" w:eastAsia="Times New Roman" w:hAnsi="Times New Roman" w:cs="Times New Roman"/>
      <w:lang w:val="en-US" w:eastAsia="en-ZA"/>
    </w:rPr>
    <w:tblPr>
      <w:tblStyleRowBandSize w:val="1"/>
      <w:tblStyleColBandSize w:val="1"/>
    </w:tblPr>
  </w:style>
  <w:style w:type="table" w:customStyle="1" w:styleId="139">
    <w:name w:val="139"/>
    <w:basedOn w:val="TableNormal"/>
    <w:rsid w:val="00555501"/>
    <w:pPr>
      <w:spacing w:after="120" w:line="264" w:lineRule="auto"/>
    </w:pPr>
    <w:rPr>
      <w:rFonts w:ascii="Trebuchet MS" w:eastAsia="Trebuchet MS" w:hAnsi="Trebuchet MS" w:cs="Trebuchet MS"/>
      <w:sz w:val="20"/>
      <w:szCs w:val="20"/>
      <w:lang w:val="en-US" w:eastAsia="en-ZA"/>
    </w:rPr>
    <w:tblPr>
      <w:tblStyleRowBandSize w:val="1"/>
      <w:tblStyleColBandSize w:val="1"/>
      <w:tblCellMar>
        <w:left w:w="0" w:type="dxa"/>
        <w:right w:w="0" w:type="dxa"/>
      </w:tblCellMar>
    </w:tblPr>
  </w:style>
  <w:style w:type="table" w:customStyle="1" w:styleId="138">
    <w:name w:val="138"/>
    <w:basedOn w:val="TableNormal"/>
    <w:rsid w:val="00DC0C18"/>
    <w:pPr>
      <w:spacing w:after="120" w:line="264" w:lineRule="auto"/>
    </w:pPr>
    <w:rPr>
      <w:rFonts w:ascii="Trebuchet MS" w:eastAsia="Trebuchet MS" w:hAnsi="Trebuchet MS" w:cs="Trebuchet MS"/>
      <w:sz w:val="20"/>
      <w:szCs w:val="20"/>
      <w:lang w:val="en-US" w:eastAsia="en-ZA"/>
    </w:rPr>
    <w:tblPr>
      <w:tblStyleRowBandSize w:val="1"/>
      <w:tblStyleColBandSize w:val="1"/>
      <w:tblCellMar>
        <w:left w:w="0" w:type="dxa"/>
        <w:right w:w="0" w:type="dxa"/>
      </w:tblCellMar>
    </w:tblPr>
  </w:style>
  <w:style w:type="table" w:customStyle="1" w:styleId="137">
    <w:name w:val="137"/>
    <w:basedOn w:val="TableNormal"/>
    <w:rsid w:val="00A82F5D"/>
    <w:pPr>
      <w:spacing w:after="120" w:line="264" w:lineRule="auto"/>
    </w:pPr>
    <w:rPr>
      <w:rFonts w:ascii="Trebuchet MS" w:eastAsia="Trebuchet MS" w:hAnsi="Trebuchet MS" w:cs="Trebuchet MS"/>
      <w:sz w:val="20"/>
      <w:szCs w:val="20"/>
      <w:lang w:val="en-US" w:eastAsia="en-ZA"/>
    </w:rPr>
    <w:tblPr>
      <w:tblStyleRowBandSize w:val="1"/>
      <w:tblStyleColBandSize w:val="1"/>
      <w:tblCellMar>
        <w:left w:w="0" w:type="dxa"/>
        <w:right w:w="0" w:type="dxa"/>
      </w:tblCellMar>
    </w:tblPr>
  </w:style>
  <w:style w:type="table" w:customStyle="1" w:styleId="136">
    <w:name w:val="136"/>
    <w:basedOn w:val="TableNormal"/>
    <w:rsid w:val="00A82F5D"/>
    <w:pPr>
      <w:spacing w:after="120" w:line="264" w:lineRule="auto"/>
    </w:pPr>
    <w:rPr>
      <w:rFonts w:ascii="Trebuchet MS" w:eastAsia="Trebuchet MS" w:hAnsi="Trebuchet MS" w:cs="Trebuchet MS"/>
      <w:sz w:val="20"/>
      <w:szCs w:val="20"/>
      <w:lang w:val="en-US" w:eastAsia="en-ZA"/>
    </w:rPr>
    <w:tblPr>
      <w:tblStyleRowBandSize w:val="1"/>
      <w:tblStyleColBandSize w:val="1"/>
      <w:tblCellMar>
        <w:left w:w="0" w:type="dxa"/>
        <w:right w:w="0" w:type="dxa"/>
      </w:tblCellMar>
    </w:tblPr>
  </w:style>
  <w:style w:type="table" w:customStyle="1" w:styleId="135">
    <w:name w:val="135"/>
    <w:basedOn w:val="TableNormal"/>
    <w:rsid w:val="00A82F5D"/>
    <w:pPr>
      <w:spacing w:after="120" w:line="264" w:lineRule="auto"/>
    </w:pPr>
    <w:rPr>
      <w:rFonts w:ascii="Trebuchet MS" w:eastAsia="Trebuchet MS" w:hAnsi="Trebuchet MS" w:cs="Trebuchet MS"/>
      <w:sz w:val="20"/>
      <w:szCs w:val="20"/>
      <w:lang w:val="en-US" w:eastAsia="en-ZA"/>
    </w:rPr>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584251">
      <w:bodyDiv w:val="1"/>
      <w:marLeft w:val="0"/>
      <w:marRight w:val="0"/>
      <w:marTop w:val="0"/>
      <w:marBottom w:val="0"/>
      <w:divBdr>
        <w:top w:val="none" w:sz="0" w:space="0" w:color="auto"/>
        <w:left w:val="none" w:sz="0" w:space="0" w:color="auto"/>
        <w:bottom w:val="none" w:sz="0" w:space="0" w:color="auto"/>
        <w:right w:val="none" w:sz="0" w:space="0" w:color="auto"/>
      </w:divBdr>
      <w:divsChild>
        <w:div w:id="1932199514">
          <w:marLeft w:val="547"/>
          <w:marRight w:val="0"/>
          <w:marTop w:val="125"/>
          <w:marBottom w:val="0"/>
          <w:divBdr>
            <w:top w:val="none" w:sz="0" w:space="0" w:color="auto"/>
            <w:left w:val="none" w:sz="0" w:space="0" w:color="auto"/>
            <w:bottom w:val="none" w:sz="0" w:space="0" w:color="auto"/>
            <w:right w:val="none" w:sz="0" w:space="0" w:color="auto"/>
          </w:divBdr>
        </w:div>
        <w:div w:id="2020038384">
          <w:marLeft w:val="547"/>
          <w:marRight w:val="0"/>
          <w:marTop w:val="125"/>
          <w:marBottom w:val="0"/>
          <w:divBdr>
            <w:top w:val="none" w:sz="0" w:space="0" w:color="auto"/>
            <w:left w:val="none" w:sz="0" w:space="0" w:color="auto"/>
            <w:bottom w:val="none" w:sz="0" w:space="0" w:color="auto"/>
            <w:right w:val="none" w:sz="0" w:space="0" w:color="auto"/>
          </w:divBdr>
        </w:div>
        <w:div w:id="793211757">
          <w:marLeft w:val="547"/>
          <w:marRight w:val="0"/>
          <w:marTop w:val="125"/>
          <w:marBottom w:val="0"/>
          <w:divBdr>
            <w:top w:val="none" w:sz="0" w:space="0" w:color="auto"/>
            <w:left w:val="none" w:sz="0" w:space="0" w:color="auto"/>
            <w:bottom w:val="none" w:sz="0" w:space="0" w:color="auto"/>
            <w:right w:val="none" w:sz="0" w:space="0" w:color="auto"/>
          </w:divBdr>
        </w:div>
        <w:div w:id="1645042966">
          <w:marLeft w:val="547"/>
          <w:marRight w:val="0"/>
          <w:marTop w:val="125"/>
          <w:marBottom w:val="0"/>
          <w:divBdr>
            <w:top w:val="none" w:sz="0" w:space="0" w:color="auto"/>
            <w:left w:val="none" w:sz="0" w:space="0" w:color="auto"/>
            <w:bottom w:val="none" w:sz="0" w:space="0" w:color="auto"/>
            <w:right w:val="none" w:sz="0" w:space="0" w:color="auto"/>
          </w:divBdr>
        </w:div>
        <w:div w:id="597835854">
          <w:marLeft w:val="547"/>
          <w:marRight w:val="0"/>
          <w:marTop w:val="125"/>
          <w:marBottom w:val="0"/>
          <w:divBdr>
            <w:top w:val="none" w:sz="0" w:space="0" w:color="auto"/>
            <w:left w:val="none" w:sz="0" w:space="0" w:color="auto"/>
            <w:bottom w:val="none" w:sz="0" w:space="0" w:color="auto"/>
            <w:right w:val="none" w:sz="0" w:space="0" w:color="auto"/>
          </w:divBdr>
        </w:div>
        <w:div w:id="1798907743">
          <w:marLeft w:val="547"/>
          <w:marRight w:val="0"/>
          <w:marTop w:val="125"/>
          <w:marBottom w:val="0"/>
          <w:divBdr>
            <w:top w:val="none" w:sz="0" w:space="0" w:color="auto"/>
            <w:left w:val="none" w:sz="0" w:space="0" w:color="auto"/>
            <w:bottom w:val="none" w:sz="0" w:space="0" w:color="auto"/>
            <w:right w:val="none" w:sz="0" w:space="0" w:color="auto"/>
          </w:divBdr>
        </w:div>
      </w:divsChild>
    </w:div>
    <w:div w:id="87310495">
      <w:bodyDiv w:val="1"/>
      <w:marLeft w:val="0"/>
      <w:marRight w:val="0"/>
      <w:marTop w:val="0"/>
      <w:marBottom w:val="0"/>
      <w:divBdr>
        <w:top w:val="none" w:sz="0" w:space="0" w:color="auto"/>
        <w:left w:val="none" w:sz="0" w:space="0" w:color="auto"/>
        <w:bottom w:val="none" w:sz="0" w:space="0" w:color="auto"/>
        <w:right w:val="none" w:sz="0" w:space="0" w:color="auto"/>
      </w:divBdr>
      <w:divsChild>
        <w:div w:id="118498108">
          <w:marLeft w:val="446"/>
          <w:marRight w:val="0"/>
          <w:marTop w:val="120"/>
          <w:marBottom w:val="120"/>
          <w:divBdr>
            <w:top w:val="none" w:sz="0" w:space="0" w:color="auto"/>
            <w:left w:val="none" w:sz="0" w:space="0" w:color="auto"/>
            <w:bottom w:val="none" w:sz="0" w:space="0" w:color="auto"/>
            <w:right w:val="none" w:sz="0" w:space="0" w:color="auto"/>
          </w:divBdr>
        </w:div>
        <w:div w:id="1905019849">
          <w:marLeft w:val="446"/>
          <w:marRight w:val="0"/>
          <w:marTop w:val="120"/>
          <w:marBottom w:val="120"/>
          <w:divBdr>
            <w:top w:val="none" w:sz="0" w:space="0" w:color="auto"/>
            <w:left w:val="none" w:sz="0" w:space="0" w:color="auto"/>
            <w:bottom w:val="none" w:sz="0" w:space="0" w:color="auto"/>
            <w:right w:val="none" w:sz="0" w:space="0" w:color="auto"/>
          </w:divBdr>
        </w:div>
      </w:divsChild>
    </w:div>
    <w:div w:id="126435202">
      <w:bodyDiv w:val="1"/>
      <w:marLeft w:val="0"/>
      <w:marRight w:val="0"/>
      <w:marTop w:val="0"/>
      <w:marBottom w:val="0"/>
      <w:divBdr>
        <w:top w:val="none" w:sz="0" w:space="0" w:color="auto"/>
        <w:left w:val="none" w:sz="0" w:space="0" w:color="auto"/>
        <w:bottom w:val="none" w:sz="0" w:space="0" w:color="auto"/>
        <w:right w:val="none" w:sz="0" w:space="0" w:color="auto"/>
      </w:divBdr>
    </w:div>
    <w:div w:id="196166919">
      <w:bodyDiv w:val="1"/>
      <w:marLeft w:val="0"/>
      <w:marRight w:val="0"/>
      <w:marTop w:val="0"/>
      <w:marBottom w:val="0"/>
      <w:divBdr>
        <w:top w:val="none" w:sz="0" w:space="0" w:color="auto"/>
        <w:left w:val="none" w:sz="0" w:space="0" w:color="auto"/>
        <w:bottom w:val="none" w:sz="0" w:space="0" w:color="auto"/>
        <w:right w:val="none" w:sz="0" w:space="0" w:color="auto"/>
      </w:divBdr>
      <w:divsChild>
        <w:div w:id="1037513629">
          <w:marLeft w:val="547"/>
          <w:marRight w:val="0"/>
          <w:marTop w:val="125"/>
          <w:marBottom w:val="0"/>
          <w:divBdr>
            <w:top w:val="none" w:sz="0" w:space="0" w:color="auto"/>
            <w:left w:val="none" w:sz="0" w:space="0" w:color="auto"/>
            <w:bottom w:val="none" w:sz="0" w:space="0" w:color="auto"/>
            <w:right w:val="none" w:sz="0" w:space="0" w:color="auto"/>
          </w:divBdr>
        </w:div>
        <w:div w:id="338429503">
          <w:marLeft w:val="547"/>
          <w:marRight w:val="0"/>
          <w:marTop w:val="125"/>
          <w:marBottom w:val="0"/>
          <w:divBdr>
            <w:top w:val="none" w:sz="0" w:space="0" w:color="auto"/>
            <w:left w:val="none" w:sz="0" w:space="0" w:color="auto"/>
            <w:bottom w:val="none" w:sz="0" w:space="0" w:color="auto"/>
            <w:right w:val="none" w:sz="0" w:space="0" w:color="auto"/>
          </w:divBdr>
        </w:div>
        <w:div w:id="221646265">
          <w:marLeft w:val="547"/>
          <w:marRight w:val="0"/>
          <w:marTop w:val="125"/>
          <w:marBottom w:val="0"/>
          <w:divBdr>
            <w:top w:val="none" w:sz="0" w:space="0" w:color="auto"/>
            <w:left w:val="none" w:sz="0" w:space="0" w:color="auto"/>
            <w:bottom w:val="none" w:sz="0" w:space="0" w:color="auto"/>
            <w:right w:val="none" w:sz="0" w:space="0" w:color="auto"/>
          </w:divBdr>
        </w:div>
      </w:divsChild>
    </w:div>
    <w:div w:id="329525928">
      <w:bodyDiv w:val="1"/>
      <w:marLeft w:val="0"/>
      <w:marRight w:val="0"/>
      <w:marTop w:val="0"/>
      <w:marBottom w:val="0"/>
      <w:divBdr>
        <w:top w:val="none" w:sz="0" w:space="0" w:color="auto"/>
        <w:left w:val="none" w:sz="0" w:space="0" w:color="auto"/>
        <w:bottom w:val="none" w:sz="0" w:space="0" w:color="auto"/>
        <w:right w:val="none" w:sz="0" w:space="0" w:color="auto"/>
      </w:divBdr>
    </w:div>
    <w:div w:id="412514852">
      <w:bodyDiv w:val="1"/>
      <w:marLeft w:val="0"/>
      <w:marRight w:val="0"/>
      <w:marTop w:val="0"/>
      <w:marBottom w:val="0"/>
      <w:divBdr>
        <w:top w:val="none" w:sz="0" w:space="0" w:color="auto"/>
        <w:left w:val="none" w:sz="0" w:space="0" w:color="auto"/>
        <w:bottom w:val="none" w:sz="0" w:space="0" w:color="auto"/>
        <w:right w:val="none" w:sz="0" w:space="0" w:color="auto"/>
      </w:divBdr>
      <w:divsChild>
        <w:div w:id="719742353">
          <w:marLeft w:val="446"/>
          <w:marRight w:val="0"/>
          <w:marTop w:val="120"/>
          <w:marBottom w:val="120"/>
          <w:divBdr>
            <w:top w:val="none" w:sz="0" w:space="0" w:color="auto"/>
            <w:left w:val="none" w:sz="0" w:space="0" w:color="auto"/>
            <w:bottom w:val="none" w:sz="0" w:space="0" w:color="auto"/>
            <w:right w:val="none" w:sz="0" w:space="0" w:color="auto"/>
          </w:divBdr>
        </w:div>
      </w:divsChild>
    </w:div>
    <w:div w:id="561991081">
      <w:bodyDiv w:val="1"/>
      <w:marLeft w:val="0"/>
      <w:marRight w:val="0"/>
      <w:marTop w:val="0"/>
      <w:marBottom w:val="0"/>
      <w:divBdr>
        <w:top w:val="none" w:sz="0" w:space="0" w:color="auto"/>
        <w:left w:val="none" w:sz="0" w:space="0" w:color="auto"/>
        <w:bottom w:val="none" w:sz="0" w:space="0" w:color="auto"/>
        <w:right w:val="none" w:sz="0" w:space="0" w:color="auto"/>
      </w:divBdr>
      <w:divsChild>
        <w:div w:id="2136605463">
          <w:marLeft w:val="446"/>
          <w:marRight w:val="0"/>
          <w:marTop w:val="120"/>
          <w:marBottom w:val="120"/>
          <w:divBdr>
            <w:top w:val="none" w:sz="0" w:space="0" w:color="auto"/>
            <w:left w:val="none" w:sz="0" w:space="0" w:color="auto"/>
            <w:bottom w:val="none" w:sz="0" w:space="0" w:color="auto"/>
            <w:right w:val="none" w:sz="0" w:space="0" w:color="auto"/>
          </w:divBdr>
        </w:div>
      </w:divsChild>
    </w:div>
    <w:div w:id="665519488">
      <w:bodyDiv w:val="1"/>
      <w:marLeft w:val="0"/>
      <w:marRight w:val="0"/>
      <w:marTop w:val="0"/>
      <w:marBottom w:val="0"/>
      <w:divBdr>
        <w:top w:val="none" w:sz="0" w:space="0" w:color="auto"/>
        <w:left w:val="none" w:sz="0" w:space="0" w:color="auto"/>
        <w:bottom w:val="none" w:sz="0" w:space="0" w:color="auto"/>
        <w:right w:val="none" w:sz="0" w:space="0" w:color="auto"/>
      </w:divBdr>
    </w:div>
    <w:div w:id="1089547617">
      <w:bodyDiv w:val="1"/>
      <w:marLeft w:val="0"/>
      <w:marRight w:val="0"/>
      <w:marTop w:val="0"/>
      <w:marBottom w:val="0"/>
      <w:divBdr>
        <w:top w:val="none" w:sz="0" w:space="0" w:color="auto"/>
        <w:left w:val="none" w:sz="0" w:space="0" w:color="auto"/>
        <w:bottom w:val="none" w:sz="0" w:space="0" w:color="auto"/>
        <w:right w:val="none" w:sz="0" w:space="0" w:color="auto"/>
      </w:divBdr>
      <w:divsChild>
        <w:div w:id="2089765568">
          <w:marLeft w:val="446"/>
          <w:marRight w:val="0"/>
          <w:marTop w:val="120"/>
          <w:marBottom w:val="120"/>
          <w:divBdr>
            <w:top w:val="none" w:sz="0" w:space="0" w:color="auto"/>
            <w:left w:val="none" w:sz="0" w:space="0" w:color="auto"/>
            <w:bottom w:val="none" w:sz="0" w:space="0" w:color="auto"/>
            <w:right w:val="none" w:sz="0" w:space="0" w:color="auto"/>
          </w:divBdr>
        </w:div>
      </w:divsChild>
    </w:div>
    <w:div w:id="1143348887">
      <w:bodyDiv w:val="1"/>
      <w:marLeft w:val="0"/>
      <w:marRight w:val="0"/>
      <w:marTop w:val="0"/>
      <w:marBottom w:val="0"/>
      <w:divBdr>
        <w:top w:val="none" w:sz="0" w:space="0" w:color="auto"/>
        <w:left w:val="none" w:sz="0" w:space="0" w:color="auto"/>
        <w:bottom w:val="none" w:sz="0" w:space="0" w:color="auto"/>
        <w:right w:val="none" w:sz="0" w:space="0" w:color="auto"/>
      </w:divBdr>
      <w:divsChild>
        <w:div w:id="751046392">
          <w:marLeft w:val="1886"/>
          <w:marRight w:val="0"/>
          <w:marTop w:val="120"/>
          <w:marBottom w:val="120"/>
          <w:divBdr>
            <w:top w:val="none" w:sz="0" w:space="0" w:color="auto"/>
            <w:left w:val="none" w:sz="0" w:space="0" w:color="auto"/>
            <w:bottom w:val="none" w:sz="0" w:space="0" w:color="auto"/>
            <w:right w:val="none" w:sz="0" w:space="0" w:color="auto"/>
          </w:divBdr>
        </w:div>
      </w:divsChild>
    </w:div>
    <w:div w:id="1292980085">
      <w:bodyDiv w:val="1"/>
      <w:marLeft w:val="0"/>
      <w:marRight w:val="0"/>
      <w:marTop w:val="0"/>
      <w:marBottom w:val="0"/>
      <w:divBdr>
        <w:top w:val="none" w:sz="0" w:space="0" w:color="auto"/>
        <w:left w:val="none" w:sz="0" w:space="0" w:color="auto"/>
        <w:bottom w:val="none" w:sz="0" w:space="0" w:color="auto"/>
        <w:right w:val="none" w:sz="0" w:space="0" w:color="auto"/>
      </w:divBdr>
      <w:divsChild>
        <w:div w:id="1051538252">
          <w:marLeft w:val="1166"/>
          <w:marRight w:val="0"/>
          <w:marTop w:val="120"/>
          <w:marBottom w:val="120"/>
          <w:divBdr>
            <w:top w:val="none" w:sz="0" w:space="0" w:color="auto"/>
            <w:left w:val="none" w:sz="0" w:space="0" w:color="auto"/>
            <w:bottom w:val="none" w:sz="0" w:space="0" w:color="auto"/>
            <w:right w:val="none" w:sz="0" w:space="0" w:color="auto"/>
          </w:divBdr>
        </w:div>
        <w:div w:id="1756513100">
          <w:marLeft w:val="1166"/>
          <w:marRight w:val="0"/>
          <w:marTop w:val="120"/>
          <w:marBottom w:val="120"/>
          <w:divBdr>
            <w:top w:val="none" w:sz="0" w:space="0" w:color="auto"/>
            <w:left w:val="none" w:sz="0" w:space="0" w:color="auto"/>
            <w:bottom w:val="none" w:sz="0" w:space="0" w:color="auto"/>
            <w:right w:val="none" w:sz="0" w:space="0" w:color="auto"/>
          </w:divBdr>
        </w:div>
      </w:divsChild>
    </w:div>
    <w:div w:id="1351756855">
      <w:bodyDiv w:val="1"/>
      <w:marLeft w:val="0"/>
      <w:marRight w:val="0"/>
      <w:marTop w:val="0"/>
      <w:marBottom w:val="0"/>
      <w:divBdr>
        <w:top w:val="none" w:sz="0" w:space="0" w:color="auto"/>
        <w:left w:val="none" w:sz="0" w:space="0" w:color="auto"/>
        <w:bottom w:val="none" w:sz="0" w:space="0" w:color="auto"/>
        <w:right w:val="none" w:sz="0" w:space="0" w:color="auto"/>
      </w:divBdr>
    </w:div>
    <w:div w:id="1364592344">
      <w:bodyDiv w:val="1"/>
      <w:marLeft w:val="0"/>
      <w:marRight w:val="0"/>
      <w:marTop w:val="0"/>
      <w:marBottom w:val="0"/>
      <w:divBdr>
        <w:top w:val="none" w:sz="0" w:space="0" w:color="auto"/>
        <w:left w:val="none" w:sz="0" w:space="0" w:color="auto"/>
        <w:bottom w:val="none" w:sz="0" w:space="0" w:color="auto"/>
        <w:right w:val="none" w:sz="0" w:space="0" w:color="auto"/>
      </w:divBdr>
    </w:div>
    <w:div w:id="1369449761">
      <w:bodyDiv w:val="1"/>
      <w:marLeft w:val="0"/>
      <w:marRight w:val="0"/>
      <w:marTop w:val="0"/>
      <w:marBottom w:val="0"/>
      <w:divBdr>
        <w:top w:val="none" w:sz="0" w:space="0" w:color="auto"/>
        <w:left w:val="none" w:sz="0" w:space="0" w:color="auto"/>
        <w:bottom w:val="none" w:sz="0" w:space="0" w:color="auto"/>
        <w:right w:val="none" w:sz="0" w:space="0" w:color="auto"/>
      </w:divBdr>
      <w:divsChild>
        <w:div w:id="104737857">
          <w:marLeft w:val="1886"/>
          <w:marRight w:val="0"/>
          <w:marTop w:val="120"/>
          <w:marBottom w:val="120"/>
          <w:divBdr>
            <w:top w:val="none" w:sz="0" w:space="0" w:color="auto"/>
            <w:left w:val="none" w:sz="0" w:space="0" w:color="auto"/>
            <w:bottom w:val="none" w:sz="0" w:space="0" w:color="auto"/>
            <w:right w:val="none" w:sz="0" w:space="0" w:color="auto"/>
          </w:divBdr>
        </w:div>
      </w:divsChild>
    </w:div>
    <w:div w:id="1498107929">
      <w:bodyDiv w:val="1"/>
      <w:marLeft w:val="0"/>
      <w:marRight w:val="0"/>
      <w:marTop w:val="0"/>
      <w:marBottom w:val="0"/>
      <w:divBdr>
        <w:top w:val="none" w:sz="0" w:space="0" w:color="auto"/>
        <w:left w:val="none" w:sz="0" w:space="0" w:color="auto"/>
        <w:bottom w:val="none" w:sz="0" w:space="0" w:color="auto"/>
        <w:right w:val="none" w:sz="0" w:space="0" w:color="auto"/>
      </w:divBdr>
      <w:divsChild>
        <w:div w:id="1765413288">
          <w:marLeft w:val="1886"/>
          <w:marRight w:val="0"/>
          <w:marTop w:val="120"/>
          <w:marBottom w:val="120"/>
          <w:divBdr>
            <w:top w:val="none" w:sz="0" w:space="0" w:color="auto"/>
            <w:left w:val="none" w:sz="0" w:space="0" w:color="auto"/>
            <w:bottom w:val="none" w:sz="0" w:space="0" w:color="auto"/>
            <w:right w:val="none" w:sz="0" w:space="0" w:color="auto"/>
          </w:divBdr>
        </w:div>
        <w:div w:id="1101335850">
          <w:marLeft w:val="1886"/>
          <w:marRight w:val="0"/>
          <w:marTop w:val="120"/>
          <w:marBottom w:val="120"/>
          <w:divBdr>
            <w:top w:val="none" w:sz="0" w:space="0" w:color="auto"/>
            <w:left w:val="none" w:sz="0" w:space="0" w:color="auto"/>
            <w:bottom w:val="none" w:sz="0" w:space="0" w:color="auto"/>
            <w:right w:val="none" w:sz="0" w:space="0" w:color="auto"/>
          </w:divBdr>
        </w:div>
        <w:div w:id="1424958796">
          <w:marLeft w:val="1886"/>
          <w:marRight w:val="0"/>
          <w:marTop w:val="120"/>
          <w:marBottom w:val="120"/>
          <w:divBdr>
            <w:top w:val="none" w:sz="0" w:space="0" w:color="auto"/>
            <w:left w:val="none" w:sz="0" w:space="0" w:color="auto"/>
            <w:bottom w:val="none" w:sz="0" w:space="0" w:color="auto"/>
            <w:right w:val="none" w:sz="0" w:space="0" w:color="auto"/>
          </w:divBdr>
        </w:div>
      </w:divsChild>
    </w:div>
    <w:div w:id="1629048512">
      <w:bodyDiv w:val="1"/>
      <w:marLeft w:val="0"/>
      <w:marRight w:val="0"/>
      <w:marTop w:val="0"/>
      <w:marBottom w:val="0"/>
      <w:divBdr>
        <w:top w:val="none" w:sz="0" w:space="0" w:color="auto"/>
        <w:left w:val="none" w:sz="0" w:space="0" w:color="auto"/>
        <w:bottom w:val="none" w:sz="0" w:space="0" w:color="auto"/>
        <w:right w:val="none" w:sz="0" w:space="0" w:color="auto"/>
      </w:divBdr>
    </w:div>
    <w:div w:id="1695836797">
      <w:bodyDiv w:val="1"/>
      <w:marLeft w:val="0"/>
      <w:marRight w:val="0"/>
      <w:marTop w:val="0"/>
      <w:marBottom w:val="0"/>
      <w:divBdr>
        <w:top w:val="none" w:sz="0" w:space="0" w:color="auto"/>
        <w:left w:val="none" w:sz="0" w:space="0" w:color="auto"/>
        <w:bottom w:val="none" w:sz="0" w:space="0" w:color="auto"/>
        <w:right w:val="none" w:sz="0" w:space="0" w:color="auto"/>
      </w:divBdr>
      <w:divsChild>
        <w:div w:id="1531145172">
          <w:marLeft w:val="1440"/>
          <w:marRight w:val="0"/>
          <w:marTop w:val="120"/>
          <w:marBottom w:val="120"/>
          <w:divBdr>
            <w:top w:val="none" w:sz="0" w:space="0" w:color="auto"/>
            <w:left w:val="none" w:sz="0" w:space="0" w:color="auto"/>
            <w:bottom w:val="none" w:sz="0" w:space="0" w:color="auto"/>
            <w:right w:val="none" w:sz="0" w:space="0" w:color="auto"/>
          </w:divBdr>
        </w:div>
        <w:div w:id="1833914690">
          <w:marLeft w:val="1440"/>
          <w:marRight w:val="0"/>
          <w:marTop w:val="120"/>
          <w:marBottom w:val="120"/>
          <w:divBdr>
            <w:top w:val="none" w:sz="0" w:space="0" w:color="auto"/>
            <w:left w:val="none" w:sz="0" w:space="0" w:color="auto"/>
            <w:bottom w:val="none" w:sz="0" w:space="0" w:color="auto"/>
            <w:right w:val="none" w:sz="0" w:space="0" w:color="auto"/>
          </w:divBdr>
        </w:div>
        <w:div w:id="1457219307">
          <w:marLeft w:val="1440"/>
          <w:marRight w:val="0"/>
          <w:marTop w:val="120"/>
          <w:marBottom w:val="120"/>
          <w:divBdr>
            <w:top w:val="none" w:sz="0" w:space="0" w:color="auto"/>
            <w:left w:val="none" w:sz="0" w:space="0" w:color="auto"/>
            <w:bottom w:val="none" w:sz="0" w:space="0" w:color="auto"/>
            <w:right w:val="none" w:sz="0" w:space="0" w:color="auto"/>
          </w:divBdr>
        </w:div>
        <w:div w:id="16974594">
          <w:marLeft w:val="1440"/>
          <w:marRight w:val="0"/>
          <w:marTop w:val="120"/>
          <w:marBottom w:val="120"/>
          <w:divBdr>
            <w:top w:val="none" w:sz="0" w:space="0" w:color="auto"/>
            <w:left w:val="none" w:sz="0" w:space="0" w:color="auto"/>
            <w:bottom w:val="none" w:sz="0" w:space="0" w:color="auto"/>
            <w:right w:val="none" w:sz="0" w:space="0" w:color="auto"/>
          </w:divBdr>
        </w:div>
      </w:divsChild>
    </w:div>
    <w:div w:id="1879858506">
      <w:bodyDiv w:val="1"/>
      <w:marLeft w:val="0"/>
      <w:marRight w:val="0"/>
      <w:marTop w:val="0"/>
      <w:marBottom w:val="0"/>
      <w:divBdr>
        <w:top w:val="none" w:sz="0" w:space="0" w:color="auto"/>
        <w:left w:val="none" w:sz="0" w:space="0" w:color="auto"/>
        <w:bottom w:val="none" w:sz="0" w:space="0" w:color="auto"/>
        <w:right w:val="none" w:sz="0" w:space="0" w:color="auto"/>
      </w:divBdr>
      <w:divsChild>
        <w:div w:id="800995820">
          <w:marLeft w:val="446"/>
          <w:marRight w:val="0"/>
          <w:marTop w:val="120"/>
          <w:marBottom w:val="120"/>
          <w:divBdr>
            <w:top w:val="none" w:sz="0" w:space="0" w:color="auto"/>
            <w:left w:val="none" w:sz="0" w:space="0" w:color="auto"/>
            <w:bottom w:val="none" w:sz="0" w:space="0" w:color="auto"/>
            <w:right w:val="none" w:sz="0" w:space="0" w:color="auto"/>
          </w:divBdr>
        </w:div>
        <w:div w:id="669262620">
          <w:marLeft w:val="446"/>
          <w:marRight w:val="0"/>
          <w:marTop w:val="120"/>
          <w:marBottom w:val="120"/>
          <w:divBdr>
            <w:top w:val="none" w:sz="0" w:space="0" w:color="auto"/>
            <w:left w:val="none" w:sz="0" w:space="0" w:color="auto"/>
            <w:bottom w:val="none" w:sz="0" w:space="0" w:color="auto"/>
            <w:right w:val="none" w:sz="0" w:space="0" w:color="auto"/>
          </w:divBdr>
        </w:div>
      </w:divsChild>
    </w:div>
    <w:div w:id="2031176597">
      <w:bodyDiv w:val="1"/>
      <w:marLeft w:val="0"/>
      <w:marRight w:val="0"/>
      <w:marTop w:val="0"/>
      <w:marBottom w:val="0"/>
      <w:divBdr>
        <w:top w:val="none" w:sz="0" w:space="0" w:color="auto"/>
        <w:left w:val="none" w:sz="0" w:space="0" w:color="auto"/>
        <w:bottom w:val="none" w:sz="0" w:space="0" w:color="auto"/>
        <w:right w:val="none" w:sz="0" w:space="0" w:color="auto"/>
      </w:divBdr>
      <w:divsChild>
        <w:div w:id="1393964830">
          <w:marLeft w:val="547"/>
          <w:marRight w:val="0"/>
          <w:marTop w:val="125"/>
          <w:marBottom w:val="0"/>
          <w:divBdr>
            <w:top w:val="none" w:sz="0" w:space="0" w:color="auto"/>
            <w:left w:val="none" w:sz="0" w:space="0" w:color="auto"/>
            <w:bottom w:val="none" w:sz="0" w:space="0" w:color="auto"/>
            <w:right w:val="none" w:sz="0" w:space="0" w:color="auto"/>
          </w:divBdr>
        </w:div>
        <w:div w:id="116028694">
          <w:marLeft w:val="547"/>
          <w:marRight w:val="0"/>
          <w:marTop w:val="125"/>
          <w:marBottom w:val="0"/>
          <w:divBdr>
            <w:top w:val="none" w:sz="0" w:space="0" w:color="auto"/>
            <w:left w:val="none" w:sz="0" w:space="0" w:color="auto"/>
            <w:bottom w:val="none" w:sz="0" w:space="0" w:color="auto"/>
            <w:right w:val="none" w:sz="0" w:space="0" w:color="auto"/>
          </w:divBdr>
        </w:div>
        <w:div w:id="1146125110">
          <w:marLeft w:val="547"/>
          <w:marRight w:val="0"/>
          <w:marTop w:val="125"/>
          <w:marBottom w:val="0"/>
          <w:divBdr>
            <w:top w:val="none" w:sz="0" w:space="0" w:color="auto"/>
            <w:left w:val="none" w:sz="0" w:space="0" w:color="auto"/>
            <w:bottom w:val="none" w:sz="0" w:space="0" w:color="auto"/>
            <w:right w:val="none" w:sz="0" w:space="0" w:color="auto"/>
          </w:divBdr>
        </w:div>
      </w:divsChild>
    </w:div>
    <w:div w:id="2145806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4.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A3D52A-ACDE-4650-B535-5D6F14626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32</Pages>
  <Words>5120</Words>
  <Characters>29186</Characters>
  <Application>Microsoft Office Word</Application>
  <DocSecurity>4</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34238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Thapelo</dc:creator>
  <cp:lastModifiedBy>Tammy Moses</cp:lastModifiedBy>
  <cp:revision>2</cp:revision>
  <cp:lastPrinted>2019-06-13T09:55:00Z</cp:lastPrinted>
  <dcterms:created xsi:type="dcterms:W3CDTF">2024-04-04T12:45:00Z</dcterms:created>
  <dcterms:modified xsi:type="dcterms:W3CDTF">2024-04-04T12:45:00Z</dcterms:modified>
</cp:coreProperties>
</file>